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97F" w:rsidRDefault="001B097F" w:rsidP="004538DC">
      <w:pPr>
        <w:spacing w:after="0"/>
        <w:jc w:val="both"/>
        <w:rPr>
          <w:rFonts w:ascii="Times New Roman" w:hAnsi="Times New Roman" w:cs="Times New Roman"/>
          <w:sz w:val="24"/>
          <w:szCs w:val="24"/>
          <w:u w:val="single"/>
        </w:rPr>
      </w:pPr>
    </w:p>
    <w:p w:rsidR="001B097F" w:rsidRDefault="001B097F" w:rsidP="004538DC">
      <w:pPr>
        <w:spacing w:after="0"/>
        <w:jc w:val="both"/>
        <w:rPr>
          <w:rFonts w:ascii="Times New Roman" w:hAnsi="Times New Roman" w:cs="Times New Roman"/>
          <w:sz w:val="24"/>
          <w:szCs w:val="24"/>
          <w:u w:val="single"/>
        </w:rPr>
      </w:pPr>
    </w:p>
    <w:p w:rsidR="001B097F" w:rsidRDefault="001B097F" w:rsidP="001B09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bookmarkStart w:id="0" w:name="dfasvnhxfk"/>
      <w:bookmarkEnd w:id="0"/>
    </w:p>
    <w:p w:rsidR="001B097F" w:rsidRDefault="001B097F" w:rsidP="001B09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1B097F" w:rsidRDefault="001B097F" w:rsidP="001B09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1B097F" w:rsidRPr="001B097F" w:rsidRDefault="001B097F" w:rsidP="001B09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Style w:val="fill"/>
          <w:b w:val="0"/>
          <w:i w:val="0"/>
          <w:color w:val="000000"/>
        </w:rPr>
      </w:pPr>
      <w:r w:rsidRPr="00C12F18">
        <w:t xml:space="preserve">Приложение </w:t>
      </w:r>
      <w:r w:rsidRPr="001B097F">
        <w:rPr>
          <w:rStyle w:val="fill"/>
          <w:b w:val="0"/>
          <w:i w:val="0"/>
          <w:color w:val="000000"/>
        </w:rPr>
        <w:t>1</w:t>
      </w:r>
    </w:p>
    <w:p w:rsidR="001B097F" w:rsidRPr="001B097F" w:rsidRDefault="001B097F" w:rsidP="001B09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Style w:val="fill"/>
          <w:b w:val="0"/>
          <w:i w:val="0"/>
          <w:color w:val="000000"/>
        </w:rPr>
      </w:pPr>
      <w:r w:rsidRPr="001B097F">
        <w:rPr>
          <w:rStyle w:val="fill"/>
          <w:b w:val="0"/>
          <w:i w:val="0"/>
          <w:color w:val="000000"/>
        </w:rPr>
        <w:t xml:space="preserve">к Положению об учетной политике </w:t>
      </w:r>
    </w:p>
    <w:p w:rsidR="001B097F" w:rsidRPr="001B097F" w:rsidRDefault="001B097F" w:rsidP="001B09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rPr>
      </w:pPr>
      <w:r w:rsidRPr="001B097F">
        <w:rPr>
          <w:rStyle w:val="fill"/>
          <w:b w:val="0"/>
          <w:i w:val="0"/>
          <w:color w:val="000000"/>
        </w:rPr>
        <w:t>для целей бухгалтерского учета</w:t>
      </w:r>
    </w:p>
    <w:p w:rsidR="001B097F" w:rsidRPr="00C12F18" w:rsidRDefault="001B097F" w:rsidP="001B09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1" w:name="dfaswdz7oy"/>
      <w:bookmarkEnd w:id="1"/>
      <w:r w:rsidRPr="00C12F18">
        <w:t> </w:t>
      </w:r>
    </w:p>
    <w:p w:rsidR="001B097F" w:rsidRPr="00C12F18" w:rsidRDefault="001B097F" w:rsidP="001B09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2" w:name="dfassh3eqt"/>
      <w:bookmarkEnd w:id="2"/>
      <w:r w:rsidRPr="00C12F18">
        <w:t> </w:t>
      </w:r>
    </w:p>
    <w:p w:rsidR="001B097F" w:rsidRPr="00AE5317" w:rsidRDefault="001B097F" w:rsidP="001B09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bookmarkStart w:id="3" w:name="dfasbthbx0"/>
      <w:bookmarkStart w:id="4" w:name="dfasn36zw3"/>
      <w:bookmarkEnd w:id="3"/>
      <w:bookmarkEnd w:id="4"/>
      <w:r w:rsidRPr="00AE5317">
        <w:rPr>
          <w:b/>
          <w:sz w:val="24"/>
          <w:szCs w:val="24"/>
        </w:rPr>
        <w:t>Состав комиссии по поступлению и выбытию нефинансовых активов</w:t>
      </w:r>
    </w:p>
    <w:p w:rsidR="001B097F" w:rsidRPr="00AE5317" w:rsidRDefault="001B097F" w:rsidP="001B09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5" w:name="dfas9v5zq3"/>
      <w:bookmarkEnd w:id="5"/>
      <w:r w:rsidRPr="00AE5317">
        <w:rPr>
          <w:sz w:val="24"/>
          <w:szCs w:val="24"/>
        </w:rPr>
        <w:t> </w:t>
      </w:r>
    </w:p>
    <w:p w:rsidR="001B097F" w:rsidRPr="00AE5317" w:rsidRDefault="001B097F" w:rsidP="001B09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6" w:name="dfasn0bu89"/>
      <w:bookmarkEnd w:id="6"/>
      <w:r w:rsidRPr="00AE5317">
        <w:rPr>
          <w:sz w:val="24"/>
          <w:szCs w:val="24"/>
        </w:rPr>
        <w:t> </w:t>
      </w:r>
    </w:p>
    <w:p w:rsidR="001B097F" w:rsidRPr="00AE5317" w:rsidRDefault="001B097F" w:rsidP="001B09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bookmarkStart w:id="7" w:name="dfasgunnyn"/>
      <w:bookmarkEnd w:id="7"/>
      <w:r w:rsidRPr="00AE5317">
        <w:rPr>
          <w:sz w:val="24"/>
          <w:szCs w:val="24"/>
        </w:rPr>
        <w:t xml:space="preserve">1. Для </w:t>
      </w:r>
      <w:proofErr w:type="gramStart"/>
      <w:r w:rsidRPr="00AE5317">
        <w:rPr>
          <w:sz w:val="24"/>
          <w:szCs w:val="24"/>
        </w:rPr>
        <w:t>контроля за</w:t>
      </w:r>
      <w:proofErr w:type="gramEnd"/>
      <w:r w:rsidRPr="00AE5317">
        <w:rPr>
          <w:sz w:val="24"/>
          <w:szCs w:val="24"/>
        </w:rPr>
        <w:t xml:space="preserve">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 </w:t>
      </w:r>
    </w:p>
    <w:p w:rsidR="001B097F" w:rsidRPr="00AC6645" w:rsidRDefault="001B097F" w:rsidP="001B09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8" w:name="dfasgo3gpx"/>
      <w:bookmarkEnd w:id="8"/>
      <w:r w:rsidRPr="00AE5317">
        <w:rPr>
          <w:sz w:val="24"/>
          <w:szCs w:val="24"/>
        </w:rPr>
        <w:t xml:space="preserve">Председатель комиссии: </w:t>
      </w:r>
      <w:r>
        <w:rPr>
          <w:sz w:val="24"/>
          <w:szCs w:val="24"/>
          <w:lang w:val="en-US"/>
        </w:rPr>
        <w:t xml:space="preserve"> </w:t>
      </w:r>
      <w:r>
        <w:rPr>
          <w:sz w:val="24"/>
          <w:szCs w:val="24"/>
        </w:rPr>
        <w:t>Зайцева Г.В., заведующий,</w:t>
      </w:r>
    </w:p>
    <w:p w:rsidR="001B097F" w:rsidRDefault="001B097F" w:rsidP="001B09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1B097F" w:rsidRPr="00AE5317" w:rsidRDefault="001B097F" w:rsidP="001B09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E5317">
        <w:rPr>
          <w:sz w:val="24"/>
          <w:szCs w:val="24"/>
        </w:rPr>
        <w:t>Члены комиссии: 1</w:t>
      </w:r>
      <w:r>
        <w:rPr>
          <w:sz w:val="24"/>
          <w:szCs w:val="24"/>
        </w:rPr>
        <w:t>. Насанова Л.П., воспитатель,</w:t>
      </w:r>
    </w:p>
    <w:p w:rsidR="001B097F" w:rsidRPr="00AE5317" w:rsidRDefault="001B097F" w:rsidP="001B09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E5317">
        <w:rPr>
          <w:sz w:val="24"/>
          <w:szCs w:val="24"/>
        </w:rPr>
        <w:t xml:space="preserve">            </w:t>
      </w:r>
      <w:r>
        <w:rPr>
          <w:sz w:val="24"/>
          <w:szCs w:val="24"/>
        </w:rPr>
        <w:t xml:space="preserve">                    2.Елецкая Н.А., воспитатель,</w:t>
      </w:r>
    </w:p>
    <w:p w:rsidR="001B097F" w:rsidRPr="00AE5317" w:rsidRDefault="001B097F" w:rsidP="001B09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E5317">
        <w:rPr>
          <w:sz w:val="24"/>
          <w:szCs w:val="24"/>
        </w:rPr>
        <w:t xml:space="preserve">                                3 </w:t>
      </w:r>
      <w:r>
        <w:rPr>
          <w:sz w:val="24"/>
          <w:szCs w:val="24"/>
        </w:rPr>
        <w:t>Бакаева М.В., завхоз</w:t>
      </w:r>
    </w:p>
    <w:p w:rsidR="001B097F" w:rsidRPr="00AE5317" w:rsidRDefault="001B097F" w:rsidP="001B09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9" w:name="dfasamxfh5"/>
      <w:bookmarkEnd w:id="9"/>
      <w:r w:rsidRPr="00AE5317">
        <w:rPr>
          <w:sz w:val="24"/>
          <w:szCs w:val="24"/>
        </w:rPr>
        <w:t> </w:t>
      </w:r>
    </w:p>
    <w:p w:rsidR="001B097F" w:rsidRPr="00AE5317" w:rsidRDefault="001B097F" w:rsidP="001B09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sz w:val="24"/>
          <w:szCs w:val="24"/>
        </w:rPr>
      </w:pPr>
      <w:bookmarkStart w:id="10" w:name="dfasbb3bqf"/>
      <w:bookmarkEnd w:id="10"/>
      <w:r w:rsidRPr="00AE5317">
        <w:rPr>
          <w:sz w:val="24"/>
          <w:szCs w:val="24"/>
        </w:rPr>
        <w:t xml:space="preserve">2. </w:t>
      </w:r>
      <w:proofErr w:type="gramStart"/>
      <w:r w:rsidRPr="00AE5317">
        <w:rPr>
          <w:sz w:val="24"/>
          <w:szCs w:val="24"/>
        </w:rPr>
        <w:t>Возложить на комиссию следующие обязанности:</w:t>
      </w:r>
      <w:r w:rsidRPr="00AE5317">
        <w:rPr>
          <w:sz w:val="24"/>
          <w:szCs w:val="24"/>
        </w:rPr>
        <w:br/>
        <w:t>– осмотр объектов нефинансовых активов (в целях принятия к бухучету);</w:t>
      </w:r>
      <w:r w:rsidRPr="00AE5317">
        <w:rPr>
          <w:sz w:val="24"/>
          <w:szCs w:val="24"/>
        </w:rPr>
        <w:br/>
        <w:t>– определение текущей оценочной стоимости нефинансовых активов (в целях принятия к бухучету);</w:t>
      </w:r>
      <w:r w:rsidRPr="00AE5317">
        <w:rPr>
          <w:sz w:val="24"/>
          <w:szCs w:val="24"/>
        </w:rPr>
        <w:br/>
        <w:t>– принятие решения об отнесении объектов имущества к основным средствам</w:t>
      </w:r>
      <w:r>
        <w:rPr>
          <w:sz w:val="24"/>
          <w:szCs w:val="24"/>
        </w:rPr>
        <w:t xml:space="preserve"> </w:t>
      </w:r>
      <w:r w:rsidRPr="00AE5317">
        <w:rPr>
          <w:sz w:val="24"/>
          <w:szCs w:val="24"/>
        </w:rPr>
        <w:t>(приложение 1а)</w:t>
      </w:r>
      <w:r>
        <w:rPr>
          <w:sz w:val="24"/>
          <w:szCs w:val="24"/>
        </w:rPr>
        <w:t>;</w:t>
      </w:r>
      <w:r w:rsidRPr="00AE5317">
        <w:rPr>
          <w:sz w:val="24"/>
          <w:szCs w:val="24"/>
        </w:rPr>
        <w:br/>
        <w:t>– осмотр объектов нефинансовых активов, подлежащих списанию (выбытию);</w:t>
      </w:r>
      <w:r w:rsidRPr="00AE5317">
        <w:rPr>
          <w:sz w:val="24"/>
          <w:szCs w:val="24"/>
        </w:rPr>
        <w:b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roofErr w:type="gramEnd"/>
      <w:r w:rsidRPr="00AE5317">
        <w:rPr>
          <w:sz w:val="24"/>
          <w:szCs w:val="24"/>
        </w:rPr>
        <w:br/>
        <w:t>– определение возможности использования отдельных узлов, деталей, материальных запасов ликвидируемых объектов;</w:t>
      </w:r>
      <w:r w:rsidRPr="00AE5317">
        <w:rPr>
          <w:sz w:val="24"/>
          <w:szCs w:val="24"/>
        </w:rPr>
        <w:br/>
        <w:t>– определение причин списания (физический и моральный износ, авария, стихийные бедствия и т. п.);</w:t>
      </w:r>
    </w:p>
    <w:p w:rsidR="001B097F" w:rsidRDefault="001B097F" w:rsidP="001B09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sz w:val="24"/>
          <w:szCs w:val="24"/>
        </w:rPr>
      </w:pPr>
      <w:r w:rsidRPr="00AE5317">
        <w:rPr>
          <w:sz w:val="24"/>
          <w:szCs w:val="24"/>
        </w:rPr>
        <w:t>- по составлению экспертизы на прием товаров (услуг, работ);</w:t>
      </w:r>
      <w:r w:rsidRPr="00AE5317">
        <w:rPr>
          <w:sz w:val="24"/>
          <w:szCs w:val="24"/>
        </w:rPr>
        <w:br/>
        <w:t>– выявление виновных лиц (если объект ликвидируется до истечения нормативного срока службы в связи с обстоятельствами, возникшими по чьей-либо вине);</w:t>
      </w:r>
      <w:r w:rsidRPr="00AE5317">
        <w:rPr>
          <w:sz w:val="24"/>
          <w:szCs w:val="24"/>
        </w:rPr>
        <w:br/>
        <w:t>– подготовка акта о списании объекта нефинансового актива и документов для согласования с вышестоящей организацией.</w:t>
      </w:r>
      <w:r w:rsidRPr="00AE5317">
        <w:rPr>
          <w:sz w:val="24"/>
          <w:szCs w:val="24"/>
        </w:rPr>
        <w:br/>
      </w:r>
    </w:p>
    <w:p w:rsidR="00C405D7" w:rsidRDefault="00C405D7" w:rsidP="00744D7F">
      <w:pPr>
        <w:jc w:val="right"/>
        <w:rPr>
          <w:rStyle w:val="fill"/>
          <w:b w:val="0"/>
          <w:i w:val="0"/>
          <w:color w:val="000000" w:themeColor="text1"/>
          <w:lang w:val="en-US"/>
        </w:rPr>
      </w:pPr>
    </w:p>
    <w:p w:rsidR="00A955DC" w:rsidRDefault="00A955DC" w:rsidP="00A955DC">
      <w:pPr>
        <w:jc w:val="right"/>
        <w:rPr>
          <w:rStyle w:val="fill"/>
          <w:rFonts w:ascii="Times New Roman" w:hAnsi="Times New Roman" w:cs="Times New Roman"/>
          <w:b w:val="0"/>
          <w:i w:val="0"/>
          <w:color w:val="000000" w:themeColor="text1"/>
          <w:lang w:val="en-US"/>
        </w:rPr>
      </w:pPr>
    </w:p>
    <w:p w:rsidR="00A955DC" w:rsidRDefault="00A955DC" w:rsidP="00A955DC">
      <w:pPr>
        <w:jc w:val="right"/>
        <w:rPr>
          <w:rStyle w:val="fill"/>
          <w:rFonts w:ascii="Times New Roman" w:hAnsi="Times New Roman" w:cs="Times New Roman"/>
          <w:b w:val="0"/>
          <w:i w:val="0"/>
          <w:color w:val="000000" w:themeColor="text1"/>
          <w:lang w:val="en-US"/>
        </w:rPr>
      </w:pPr>
    </w:p>
    <w:p w:rsidR="00A955DC" w:rsidRDefault="00A955DC" w:rsidP="00A955DC">
      <w:pPr>
        <w:jc w:val="right"/>
        <w:rPr>
          <w:rStyle w:val="fill"/>
          <w:rFonts w:ascii="Times New Roman" w:hAnsi="Times New Roman" w:cs="Times New Roman"/>
          <w:b w:val="0"/>
          <w:i w:val="0"/>
          <w:color w:val="000000" w:themeColor="text1"/>
          <w:lang w:val="en-US"/>
        </w:rPr>
      </w:pPr>
    </w:p>
    <w:p w:rsidR="00A955DC" w:rsidRDefault="00A955DC" w:rsidP="00A955DC">
      <w:pPr>
        <w:jc w:val="right"/>
        <w:rPr>
          <w:rStyle w:val="fill"/>
          <w:rFonts w:ascii="Times New Roman" w:hAnsi="Times New Roman" w:cs="Times New Roman"/>
          <w:b w:val="0"/>
          <w:i w:val="0"/>
          <w:color w:val="000000" w:themeColor="text1"/>
          <w:lang w:val="en-US"/>
        </w:rPr>
      </w:pPr>
    </w:p>
    <w:p w:rsidR="00A955DC" w:rsidRDefault="00A955DC" w:rsidP="00A955DC">
      <w:pPr>
        <w:jc w:val="right"/>
        <w:rPr>
          <w:rStyle w:val="fill"/>
          <w:rFonts w:ascii="Times New Roman" w:hAnsi="Times New Roman" w:cs="Times New Roman"/>
          <w:b w:val="0"/>
          <w:i w:val="0"/>
          <w:color w:val="000000" w:themeColor="text1"/>
          <w:lang w:val="en-US"/>
        </w:rPr>
      </w:pPr>
    </w:p>
    <w:p w:rsidR="00A955DC" w:rsidRDefault="00A955DC" w:rsidP="00A955DC">
      <w:pPr>
        <w:jc w:val="right"/>
        <w:rPr>
          <w:rStyle w:val="fill"/>
          <w:rFonts w:ascii="Times New Roman" w:hAnsi="Times New Roman" w:cs="Times New Roman"/>
          <w:b w:val="0"/>
          <w:i w:val="0"/>
          <w:color w:val="000000" w:themeColor="text1"/>
          <w:lang w:val="en-US"/>
        </w:rPr>
      </w:pPr>
    </w:p>
    <w:p w:rsidR="00744D7F" w:rsidRPr="00C405D7" w:rsidRDefault="00744D7F" w:rsidP="00A955DC">
      <w:pPr>
        <w:jc w:val="right"/>
        <w:rPr>
          <w:rStyle w:val="fill"/>
          <w:rFonts w:ascii="Times New Roman" w:hAnsi="Times New Roman" w:cs="Times New Roman"/>
          <w:b w:val="0"/>
          <w:i w:val="0"/>
          <w:color w:val="000000" w:themeColor="text1"/>
        </w:rPr>
      </w:pPr>
      <w:r w:rsidRPr="00C405D7">
        <w:rPr>
          <w:rStyle w:val="fill"/>
          <w:rFonts w:ascii="Times New Roman" w:hAnsi="Times New Roman" w:cs="Times New Roman"/>
          <w:b w:val="0"/>
          <w:i w:val="0"/>
          <w:color w:val="000000" w:themeColor="text1"/>
        </w:rPr>
        <w:t>Приложение 1а</w:t>
      </w:r>
    </w:p>
    <w:p w:rsidR="00744D7F" w:rsidRPr="00C405D7" w:rsidRDefault="00744D7F" w:rsidP="00744D7F">
      <w:pPr>
        <w:jc w:val="right"/>
        <w:rPr>
          <w:rStyle w:val="fill"/>
          <w:rFonts w:ascii="Times New Roman" w:hAnsi="Times New Roman" w:cs="Times New Roman"/>
          <w:b w:val="0"/>
          <w:i w:val="0"/>
          <w:color w:val="000000" w:themeColor="text1"/>
        </w:rPr>
      </w:pPr>
      <w:r w:rsidRPr="00C405D7">
        <w:rPr>
          <w:rStyle w:val="fill"/>
          <w:rFonts w:ascii="Times New Roman" w:hAnsi="Times New Roman" w:cs="Times New Roman"/>
          <w:b w:val="0"/>
          <w:i w:val="0"/>
          <w:color w:val="000000" w:themeColor="text1"/>
        </w:rPr>
        <w:t xml:space="preserve">к Положению об учетной политике </w:t>
      </w:r>
    </w:p>
    <w:p w:rsidR="00744D7F" w:rsidRPr="00C405D7" w:rsidRDefault="00744D7F" w:rsidP="00744D7F">
      <w:pPr>
        <w:jc w:val="right"/>
        <w:rPr>
          <w:rStyle w:val="fill"/>
          <w:rFonts w:ascii="Times New Roman" w:hAnsi="Times New Roman" w:cs="Times New Roman"/>
          <w:b w:val="0"/>
          <w:i w:val="0"/>
          <w:color w:val="000000" w:themeColor="text1"/>
          <w:lang w:val="en-US"/>
        </w:rPr>
      </w:pPr>
      <w:r w:rsidRPr="00C405D7">
        <w:rPr>
          <w:rStyle w:val="fill"/>
          <w:rFonts w:ascii="Times New Roman" w:hAnsi="Times New Roman" w:cs="Times New Roman"/>
          <w:b w:val="0"/>
          <w:i w:val="0"/>
          <w:color w:val="000000" w:themeColor="text1"/>
        </w:rPr>
        <w:t>для целей бухгалтерского учета</w:t>
      </w:r>
    </w:p>
    <w:p w:rsidR="00744D7F" w:rsidRDefault="00744D7F" w:rsidP="00744D7F">
      <w:pPr>
        <w:jc w:val="right"/>
        <w:rPr>
          <w:rStyle w:val="fill"/>
          <w:b w:val="0"/>
          <w:i w:val="0"/>
          <w:lang w:val="en-US"/>
        </w:rPr>
      </w:pPr>
    </w:p>
    <w:p w:rsidR="00744D7F" w:rsidRDefault="00744D7F" w:rsidP="00C405D7">
      <w:pPr>
        <w:ind w:right="-284"/>
        <w:rPr>
          <w:b/>
        </w:rPr>
      </w:pPr>
      <w:r>
        <w:rPr>
          <w:b/>
        </w:rPr>
        <w:t>МУНИЦИПАЛЬНОЕ БЮДЖЕТНОЕ ДОШКОЛЬНОЕ ОБРАЗОВАТЕЛЬНОЕ УЧРЕЖДЕНИЕ «ДЕТСКИЙ САД №29 «РОСИНКА»</w:t>
      </w:r>
    </w:p>
    <w:p w:rsidR="00744D7F" w:rsidRDefault="00744D7F" w:rsidP="00744D7F">
      <w:pPr>
        <w:ind w:left="-567" w:right="-284"/>
        <w:jc w:val="center"/>
        <w:rPr>
          <w:b/>
        </w:rPr>
      </w:pPr>
      <w:r>
        <w:rPr>
          <w:b/>
        </w:rPr>
        <w:t>140616, Московская область, городской округ Зарайск, д. Алферьево, д.11</w:t>
      </w:r>
    </w:p>
    <w:p w:rsidR="00744D7F" w:rsidRDefault="00744D7F" w:rsidP="00744D7F">
      <w:pPr>
        <w:ind w:left="-567" w:right="-284"/>
        <w:rPr>
          <w:b/>
          <w:lang w:val="en-US"/>
        </w:rPr>
      </w:pPr>
      <w:r>
        <w:rPr>
          <w:b/>
        </w:rPr>
        <w:t>тел</w:t>
      </w:r>
      <w:r>
        <w:rPr>
          <w:b/>
          <w:lang w:val="en-US"/>
        </w:rPr>
        <w:t xml:space="preserve">. 8-496-666-71-35 </w:t>
      </w:r>
      <w:r>
        <w:rPr>
          <w:b/>
          <w:lang w:val="en-US"/>
        </w:rPr>
        <w:tab/>
      </w:r>
      <w:r>
        <w:rPr>
          <w:b/>
          <w:lang w:val="en-US"/>
        </w:rPr>
        <w:tab/>
      </w:r>
      <w:r>
        <w:rPr>
          <w:b/>
          <w:lang w:val="en-US"/>
        </w:rPr>
        <w:tab/>
      </w:r>
      <w:r>
        <w:rPr>
          <w:b/>
          <w:lang w:val="en-US"/>
        </w:rPr>
        <w:tab/>
      </w:r>
      <w:r>
        <w:rPr>
          <w:b/>
          <w:lang w:val="en-US"/>
        </w:rPr>
        <w:tab/>
        <w:t xml:space="preserve">          e-mail: </w:t>
      </w:r>
      <w:hyperlink r:id="rId7" w:history="1">
        <w:r>
          <w:rPr>
            <w:rStyle w:val="a5"/>
            <w:b/>
            <w:lang w:val="en-US"/>
          </w:rPr>
          <w:t>mbourosinka29@yandex.ru</w:t>
        </w:r>
      </w:hyperlink>
    </w:p>
    <w:tbl>
      <w:tblPr>
        <w:tblW w:w="10133" w:type="dxa"/>
        <w:tblInd w:w="-438" w:type="dxa"/>
        <w:tblBorders>
          <w:top w:val="single" w:sz="4" w:space="0" w:color="auto"/>
        </w:tblBorders>
        <w:tblLook w:val="04A0"/>
      </w:tblPr>
      <w:tblGrid>
        <w:gridCol w:w="10133"/>
      </w:tblGrid>
      <w:tr w:rsidR="00744D7F" w:rsidTr="00D37D70">
        <w:trPr>
          <w:trHeight w:val="92"/>
        </w:trPr>
        <w:tc>
          <w:tcPr>
            <w:tcW w:w="10133" w:type="dxa"/>
            <w:tcBorders>
              <w:top w:val="thinThickMediumGap" w:sz="24" w:space="0" w:color="auto"/>
              <w:left w:val="nil"/>
              <w:bottom w:val="nil"/>
              <w:right w:val="nil"/>
            </w:tcBorders>
          </w:tcPr>
          <w:p w:rsidR="00744D7F" w:rsidRDefault="00744D7F" w:rsidP="00D37D70">
            <w:pPr>
              <w:spacing w:line="276" w:lineRule="auto"/>
              <w:jc w:val="center"/>
              <w:rPr>
                <w:b/>
                <w:lang w:val="en-US"/>
              </w:rPr>
            </w:pPr>
          </w:p>
        </w:tc>
      </w:tr>
    </w:tbl>
    <w:p w:rsidR="00744D7F" w:rsidRDefault="00744D7F" w:rsidP="00744D7F">
      <w:pPr>
        <w:pStyle w:val="a4"/>
        <w:jc w:val="center"/>
        <w:rPr>
          <w:rFonts w:ascii="Times New Roman" w:hAnsi="Times New Roman"/>
          <w:sz w:val="28"/>
          <w:szCs w:val="28"/>
          <w:lang w:val="en-US"/>
        </w:rPr>
      </w:pPr>
    </w:p>
    <w:p w:rsidR="00744D7F" w:rsidRDefault="00744D7F" w:rsidP="00744D7F">
      <w:pPr>
        <w:pStyle w:val="a4"/>
        <w:jc w:val="center"/>
        <w:rPr>
          <w:rFonts w:ascii="Times New Roman" w:hAnsi="Times New Roman"/>
          <w:sz w:val="28"/>
          <w:szCs w:val="28"/>
          <w:lang w:val="en-US"/>
        </w:rPr>
      </w:pPr>
    </w:p>
    <w:p w:rsidR="00744D7F" w:rsidRPr="00CE0F11" w:rsidRDefault="00744D7F"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lang w:val="en-US"/>
        </w:rPr>
      </w:pPr>
    </w:p>
    <w:p w:rsidR="00744D7F" w:rsidRDefault="00744D7F"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p>
    <w:p w:rsidR="00744D7F" w:rsidRPr="00744D7F" w:rsidRDefault="00744D7F"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sz w:val="24"/>
          <w:szCs w:val="24"/>
        </w:rPr>
      </w:pPr>
      <w:r w:rsidRPr="006F5279">
        <w:rPr>
          <w:sz w:val="24"/>
          <w:szCs w:val="24"/>
        </w:rPr>
        <w:t>ПРОТОКОЛ</w:t>
      </w:r>
      <w:r w:rsidRPr="006F5279">
        <w:rPr>
          <w:color w:val="000000"/>
          <w:sz w:val="24"/>
          <w:szCs w:val="24"/>
        </w:rPr>
        <w:br/>
      </w:r>
      <w:r w:rsidRPr="006F5279">
        <w:rPr>
          <w:sz w:val="24"/>
          <w:szCs w:val="24"/>
        </w:rPr>
        <w:t>заседания комиссии по поступлению и выбытию нефинансовых активов № </w:t>
      </w:r>
      <w:r w:rsidRPr="00744D7F">
        <w:rPr>
          <w:rStyle w:val="fill"/>
          <w:b w:val="0"/>
          <w:i w:val="0"/>
          <w:color w:val="000000" w:themeColor="text1"/>
          <w:sz w:val="24"/>
          <w:szCs w:val="24"/>
        </w:rPr>
        <w:t>__</w:t>
      </w:r>
    </w:p>
    <w:p w:rsidR="00744D7F" w:rsidRPr="00744D7F" w:rsidRDefault="00744D7F"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sz w:val="24"/>
          <w:szCs w:val="24"/>
        </w:rPr>
      </w:pPr>
      <w:r w:rsidRPr="00744D7F">
        <w:rPr>
          <w:color w:val="000000" w:themeColor="text1"/>
          <w:sz w:val="24"/>
          <w:szCs w:val="24"/>
        </w:rPr>
        <w:t> </w:t>
      </w:r>
    </w:p>
    <w:p w:rsidR="00744D7F" w:rsidRPr="00744D7F" w:rsidRDefault="00744D7F"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744D7F">
        <w:rPr>
          <w:color w:val="000000" w:themeColor="text1"/>
        </w:rPr>
        <w:t> </w:t>
      </w:r>
    </w:p>
    <w:tbl>
      <w:tblPr>
        <w:tblW w:w="5000" w:type="pct"/>
        <w:tblCellMar>
          <w:top w:w="15" w:type="dxa"/>
          <w:left w:w="15" w:type="dxa"/>
          <w:bottom w:w="15" w:type="dxa"/>
          <w:right w:w="15" w:type="dxa"/>
        </w:tblCellMar>
        <w:tblLook w:val="04A0"/>
      </w:tblPr>
      <w:tblGrid>
        <w:gridCol w:w="1912"/>
        <w:gridCol w:w="7954"/>
      </w:tblGrid>
      <w:tr w:rsidR="00744D7F" w:rsidRPr="00744D7F" w:rsidTr="00D37D70">
        <w:tc>
          <w:tcPr>
            <w:tcW w:w="0" w:type="auto"/>
            <w:tcMar>
              <w:top w:w="60" w:type="dxa"/>
              <w:left w:w="60" w:type="dxa"/>
              <w:bottom w:w="60" w:type="dxa"/>
              <w:right w:w="60" w:type="dxa"/>
            </w:tcMar>
            <w:hideMark/>
          </w:tcPr>
          <w:p w:rsidR="00744D7F" w:rsidRPr="00744D7F" w:rsidRDefault="00744D7F" w:rsidP="00D37D70">
            <w:pPr>
              <w:rPr>
                <w:color w:val="000000" w:themeColor="text1"/>
              </w:rPr>
            </w:pPr>
          </w:p>
        </w:tc>
        <w:tc>
          <w:tcPr>
            <w:tcW w:w="0" w:type="auto"/>
            <w:tcMar>
              <w:top w:w="60" w:type="dxa"/>
              <w:left w:w="60" w:type="dxa"/>
              <w:bottom w:w="60" w:type="dxa"/>
              <w:right w:w="60" w:type="dxa"/>
            </w:tcMar>
            <w:hideMark/>
          </w:tcPr>
          <w:p w:rsidR="00744D7F" w:rsidRPr="00744D7F" w:rsidRDefault="00744D7F" w:rsidP="00D37D70">
            <w:pPr>
              <w:pStyle w:val="a6"/>
              <w:spacing w:before="0" w:beforeAutospacing="0" w:after="0" w:afterAutospacing="0"/>
              <w:jc w:val="right"/>
              <w:rPr>
                <w:color w:val="000000" w:themeColor="text1"/>
                <w:u w:val="single"/>
              </w:rPr>
            </w:pPr>
            <w:r w:rsidRPr="00744D7F">
              <w:rPr>
                <w:rStyle w:val="fill"/>
                <w:b w:val="0"/>
                <w:i w:val="0"/>
                <w:color w:val="000000" w:themeColor="text1"/>
                <w:u w:val="single"/>
              </w:rPr>
              <w:t>дата</w:t>
            </w:r>
          </w:p>
        </w:tc>
      </w:tr>
    </w:tbl>
    <w:p w:rsidR="00744D7F" w:rsidRPr="00744D7F" w:rsidRDefault="00744D7F"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744D7F">
        <w:rPr>
          <w:b/>
          <w:bCs/>
          <w:color w:val="000000" w:themeColor="text1"/>
        </w:rPr>
        <w:t xml:space="preserve">Присутствовали: </w:t>
      </w:r>
    </w:p>
    <w:p w:rsidR="00744D7F" w:rsidRPr="00744D7F" w:rsidRDefault="00744D7F"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744D7F">
        <w:rPr>
          <w:color w:val="000000" w:themeColor="text1"/>
        </w:rPr>
        <w:t> </w:t>
      </w:r>
    </w:p>
    <w:tbl>
      <w:tblPr>
        <w:tblW w:w="5469" w:type="dxa"/>
        <w:tblCellMar>
          <w:top w:w="15" w:type="dxa"/>
          <w:left w:w="15" w:type="dxa"/>
          <w:bottom w:w="15" w:type="dxa"/>
          <w:right w:w="15" w:type="dxa"/>
        </w:tblCellMar>
        <w:tblLook w:val="04A0"/>
      </w:tblPr>
      <w:tblGrid>
        <w:gridCol w:w="3179"/>
        <w:gridCol w:w="2290"/>
      </w:tblGrid>
      <w:tr w:rsidR="00744D7F" w:rsidRPr="00744D7F" w:rsidTr="00D37D70">
        <w:tc>
          <w:tcPr>
            <w:tcW w:w="3179" w:type="dxa"/>
            <w:tcMar>
              <w:top w:w="60" w:type="dxa"/>
              <w:left w:w="60" w:type="dxa"/>
              <w:bottom w:w="60" w:type="dxa"/>
              <w:right w:w="60" w:type="dxa"/>
            </w:tcMar>
            <w:hideMark/>
          </w:tcPr>
          <w:p w:rsidR="00744D7F" w:rsidRPr="00744D7F" w:rsidRDefault="00744D7F" w:rsidP="00D37D70">
            <w:pPr>
              <w:pStyle w:val="HTML"/>
              <w:rPr>
                <w:rFonts w:ascii="Times New Roman" w:hAnsi="Times New Roman"/>
                <w:color w:val="000000" w:themeColor="text1"/>
                <w:sz w:val="22"/>
                <w:szCs w:val="22"/>
                <w:lang w:eastAsia="ru-RU"/>
              </w:rPr>
            </w:pPr>
            <w:r w:rsidRPr="00744D7F">
              <w:rPr>
                <w:rFonts w:ascii="Times New Roman" w:hAnsi="Times New Roman"/>
                <w:color w:val="000000" w:themeColor="text1"/>
                <w:sz w:val="22"/>
                <w:szCs w:val="22"/>
                <w:lang w:eastAsia="ru-RU"/>
              </w:rPr>
              <w:t xml:space="preserve">Председатель комиссии:  </w:t>
            </w:r>
          </w:p>
        </w:tc>
        <w:tc>
          <w:tcPr>
            <w:tcW w:w="0" w:type="auto"/>
            <w:tcMar>
              <w:top w:w="60" w:type="dxa"/>
              <w:left w:w="60" w:type="dxa"/>
              <w:bottom w:w="60" w:type="dxa"/>
              <w:right w:w="60" w:type="dxa"/>
            </w:tcMar>
            <w:hideMark/>
          </w:tcPr>
          <w:p w:rsidR="00744D7F" w:rsidRPr="00744D7F" w:rsidRDefault="00744D7F" w:rsidP="00D37D70">
            <w:pPr>
              <w:rPr>
                <w:color w:val="000000" w:themeColor="text1"/>
              </w:rPr>
            </w:pPr>
            <w:r w:rsidRPr="00744D7F">
              <w:rPr>
                <w:rStyle w:val="fill"/>
                <w:b w:val="0"/>
                <w:i w:val="0"/>
                <w:color w:val="000000" w:themeColor="text1"/>
              </w:rPr>
              <w:t>____________</w:t>
            </w:r>
            <w:r w:rsidRPr="00744D7F">
              <w:rPr>
                <w:b/>
                <w:bCs/>
                <w:i/>
                <w:iCs/>
                <w:color w:val="000000" w:themeColor="text1"/>
              </w:rPr>
              <w:t xml:space="preserve">                    </w:t>
            </w:r>
          </w:p>
        </w:tc>
      </w:tr>
      <w:tr w:rsidR="00744D7F" w:rsidRPr="00744D7F" w:rsidTr="00D37D70">
        <w:tc>
          <w:tcPr>
            <w:tcW w:w="3179" w:type="dxa"/>
            <w:tcMar>
              <w:top w:w="60" w:type="dxa"/>
              <w:left w:w="60" w:type="dxa"/>
              <w:bottom w:w="60" w:type="dxa"/>
              <w:right w:w="60" w:type="dxa"/>
            </w:tcMar>
            <w:hideMark/>
          </w:tcPr>
          <w:p w:rsidR="00744D7F" w:rsidRPr="00744D7F" w:rsidRDefault="00744D7F" w:rsidP="00D37D70">
            <w:pPr>
              <w:rPr>
                <w:color w:val="000000" w:themeColor="text1"/>
              </w:rPr>
            </w:pPr>
            <w:r w:rsidRPr="00744D7F">
              <w:rPr>
                <w:color w:val="000000" w:themeColor="text1"/>
              </w:rPr>
              <w:t>Заместитель председателя:</w:t>
            </w:r>
          </w:p>
        </w:tc>
        <w:tc>
          <w:tcPr>
            <w:tcW w:w="0" w:type="auto"/>
            <w:tcMar>
              <w:top w:w="60" w:type="dxa"/>
              <w:left w:w="60" w:type="dxa"/>
              <w:bottom w:w="60" w:type="dxa"/>
              <w:right w:w="60" w:type="dxa"/>
            </w:tcMar>
            <w:hideMark/>
          </w:tcPr>
          <w:p w:rsidR="00744D7F" w:rsidRPr="00744D7F" w:rsidRDefault="00744D7F" w:rsidP="00D37D70">
            <w:pPr>
              <w:rPr>
                <w:color w:val="000000" w:themeColor="text1"/>
              </w:rPr>
            </w:pPr>
            <w:r w:rsidRPr="00744D7F">
              <w:rPr>
                <w:rStyle w:val="fill"/>
                <w:b w:val="0"/>
                <w:i w:val="0"/>
                <w:color w:val="000000" w:themeColor="text1"/>
              </w:rPr>
              <w:t>____________</w:t>
            </w:r>
          </w:p>
        </w:tc>
      </w:tr>
      <w:tr w:rsidR="00744D7F" w:rsidRPr="00744D7F" w:rsidTr="00D37D70">
        <w:tc>
          <w:tcPr>
            <w:tcW w:w="3179" w:type="dxa"/>
            <w:tcMar>
              <w:top w:w="60" w:type="dxa"/>
              <w:left w:w="60" w:type="dxa"/>
              <w:bottom w:w="60" w:type="dxa"/>
              <w:right w:w="60" w:type="dxa"/>
            </w:tcMar>
            <w:hideMark/>
          </w:tcPr>
          <w:p w:rsidR="00744D7F" w:rsidRPr="00744D7F" w:rsidRDefault="00744D7F" w:rsidP="00D37D70">
            <w:pPr>
              <w:rPr>
                <w:color w:val="000000" w:themeColor="text1"/>
              </w:rPr>
            </w:pPr>
            <w:r w:rsidRPr="00744D7F">
              <w:rPr>
                <w:color w:val="000000" w:themeColor="text1"/>
              </w:rPr>
              <w:t>Члены комиссии:</w:t>
            </w:r>
          </w:p>
        </w:tc>
        <w:tc>
          <w:tcPr>
            <w:tcW w:w="0" w:type="auto"/>
            <w:tcMar>
              <w:top w:w="60" w:type="dxa"/>
              <w:left w:w="60" w:type="dxa"/>
              <w:bottom w:w="60" w:type="dxa"/>
              <w:right w:w="60" w:type="dxa"/>
            </w:tcMar>
            <w:hideMark/>
          </w:tcPr>
          <w:p w:rsidR="00744D7F" w:rsidRPr="00744D7F" w:rsidRDefault="00744D7F" w:rsidP="00D37D70">
            <w:pPr>
              <w:rPr>
                <w:color w:val="000000" w:themeColor="text1"/>
              </w:rPr>
            </w:pPr>
            <w:r w:rsidRPr="00744D7F">
              <w:rPr>
                <w:rStyle w:val="fill"/>
                <w:b w:val="0"/>
                <w:i w:val="0"/>
                <w:color w:val="000000" w:themeColor="text1"/>
              </w:rPr>
              <w:t>_________</w:t>
            </w:r>
            <w:r w:rsidRPr="00744D7F">
              <w:rPr>
                <w:color w:val="000000" w:themeColor="text1"/>
              </w:rPr>
              <w:t>___</w:t>
            </w:r>
          </w:p>
        </w:tc>
      </w:tr>
      <w:tr w:rsidR="00744D7F" w:rsidRPr="00744D7F" w:rsidTr="00D37D70">
        <w:tc>
          <w:tcPr>
            <w:tcW w:w="3179" w:type="dxa"/>
            <w:tcMar>
              <w:top w:w="60" w:type="dxa"/>
              <w:left w:w="60" w:type="dxa"/>
              <w:bottom w:w="60" w:type="dxa"/>
              <w:right w:w="60" w:type="dxa"/>
            </w:tcMar>
            <w:hideMark/>
          </w:tcPr>
          <w:p w:rsidR="00744D7F" w:rsidRPr="00744D7F" w:rsidRDefault="00744D7F" w:rsidP="00D37D70">
            <w:pPr>
              <w:rPr>
                <w:color w:val="000000" w:themeColor="text1"/>
              </w:rPr>
            </w:pPr>
            <w:r w:rsidRPr="00744D7F">
              <w:rPr>
                <w:color w:val="000000" w:themeColor="text1"/>
              </w:rPr>
              <w:t> </w:t>
            </w:r>
          </w:p>
        </w:tc>
        <w:tc>
          <w:tcPr>
            <w:tcW w:w="0" w:type="auto"/>
            <w:tcMar>
              <w:top w:w="60" w:type="dxa"/>
              <w:left w:w="60" w:type="dxa"/>
              <w:bottom w:w="60" w:type="dxa"/>
              <w:right w:w="60" w:type="dxa"/>
            </w:tcMar>
            <w:hideMark/>
          </w:tcPr>
          <w:p w:rsidR="00744D7F" w:rsidRPr="00744D7F" w:rsidRDefault="00744D7F" w:rsidP="00D37D70">
            <w:pPr>
              <w:rPr>
                <w:color w:val="000000" w:themeColor="text1"/>
              </w:rPr>
            </w:pPr>
            <w:r w:rsidRPr="00744D7F">
              <w:rPr>
                <w:rStyle w:val="fill"/>
                <w:b w:val="0"/>
                <w:i w:val="0"/>
                <w:color w:val="000000" w:themeColor="text1"/>
              </w:rPr>
              <w:t>_________</w:t>
            </w:r>
            <w:r w:rsidRPr="00744D7F">
              <w:rPr>
                <w:color w:val="000000" w:themeColor="text1"/>
              </w:rPr>
              <w:t>___</w:t>
            </w:r>
          </w:p>
        </w:tc>
      </w:tr>
    </w:tbl>
    <w:p w:rsidR="00744D7F" w:rsidRPr="00744D7F" w:rsidRDefault="00744D7F"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744D7F">
        <w:rPr>
          <w:color w:val="000000" w:themeColor="text1"/>
        </w:rPr>
        <w:t xml:space="preserve">                        </w:t>
      </w:r>
    </w:p>
    <w:p w:rsidR="00744D7F" w:rsidRPr="00744D7F" w:rsidRDefault="00744D7F"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744D7F">
        <w:rPr>
          <w:b/>
          <w:bCs/>
          <w:color w:val="000000" w:themeColor="text1"/>
        </w:rPr>
        <w:t xml:space="preserve">Повестка дня: </w:t>
      </w:r>
      <w:r w:rsidRPr="00744D7F">
        <w:rPr>
          <w:rStyle w:val="fill"/>
          <w:b w:val="0"/>
          <w:i w:val="0"/>
          <w:color w:val="000000" w:themeColor="text1"/>
        </w:rPr>
        <w:t>____________________________________________________________________</w:t>
      </w:r>
      <w:r w:rsidRPr="00744D7F">
        <w:rPr>
          <w:color w:val="000000" w:themeColor="text1"/>
        </w:rPr>
        <w:t>_</w:t>
      </w:r>
    </w:p>
    <w:p w:rsidR="00744D7F" w:rsidRPr="00744D7F" w:rsidRDefault="00744D7F"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744D7F">
        <w:rPr>
          <w:b/>
          <w:bCs/>
          <w:color w:val="000000" w:themeColor="text1"/>
        </w:rPr>
        <w:t xml:space="preserve">Слушали: </w:t>
      </w:r>
      <w:r w:rsidRPr="00744D7F">
        <w:rPr>
          <w:rStyle w:val="fill"/>
          <w:b w:val="0"/>
          <w:i w:val="0"/>
          <w:color w:val="000000" w:themeColor="text1"/>
        </w:rPr>
        <w:t>_________________________________________________________________________</w:t>
      </w:r>
      <w:r w:rsidRPr="00744D7F">
        <w:rPr>
          <w:color w:val="000000" w:themeColor="text1"/>
        </w:rPr>
        <w:t xml:space="preserve"> __________________________________________________________________________________</w:t>
      </w:r>
      <w:r w:rsidRPr="00744D7F">
        <w:rPr>
          <w:rStyle w:val="fill"/>
          <w:b w:val="0"/>
          <w:i w:val="0"/>
          <w:color w:val="000000" w:themeColor="text1"/>
        </w:rPr>
        <w:t>__________________________________________________________________________________</w:t>
      </w:r>
      <w:r w:rsidRPr="00744D7F">
        <w:rPr>
          <w:rStyle w:val="fill"/>
          <w:b w:val="0"/>
          <w:i w:val="0"/>
          <w:color w:val="000000" w:themeColor="text1"/>
        </w:rPr>
        <w:br/>
        <w:t>__________________________________________________________________________________</w:t>
      </w:r>
      <w:r w:rsidRPr="00744D7F">
        <w:rPr>
          <w:rStyle w:val="fill"/>
          <w:b w:val="0"/>
          <w:i w:val="0"/>
          <w:color w:val="000000" w:themeColor="text1"/>
        </w:rPr>
        <w:br/>
        <w:t>__________________________________________________________________________________</w:t>
      </w:r>
      <w:r w:rsidRPr="00744D7F">
        <w:rPr>
          <w:rStyle w:val="fill"/>
          <w:b w:val="0"/>
          <w:i w:val="0"/>
          <w:color w:val="000000" w:themeColor="text1"/>
        </w:rPr>
        <w:br/>
        <w:t>__________________________________________________________________________________</w:t>
      </w:r>
    </w:p>
    <w:p w:rsidR="00744D7F" w:rsidRPr="00744D7F" w:rsidRDefault="00744D7F"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744D7F">
        <w:rPr>
          <w:color w:val="000000" w:themeColor="text1"/>
        </w:rPr>
        <w:t> </w:t>
      </w:r>
    </w:p>
    <w:p w:rsidR="00744D7F" w:rsidRPr="00744D7F" w:rsidRDefault="00744D7F"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744D7F">
        <w:rPr>
          <w:b/>
          <w:bCs/>
          <w:color w:val="000000" w:themeColor="text1"/>
        </w:rPr>
        <w:t>Рассмотрели:</w:t>
      </w:r>
    </w:p>
    <w:p w:rsidR="00744D7F" w:rsidRPr="00744D7F" w:rsidRDefault="00744D7F"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744D7F">
        <w:rPr>
          <w:color w:val="000000" w:themeColor="text1"/>
        </w:rPr>
        <w:t xml:space="preserve">1) </w:t>
      </w:r>
      <w:r w:rsidRPr="00744D7F">
        <w:rPr>
          <w:rStyle w:val="fill"/>
          <w:b w:val="0"/>
          <w:i w:val="0"/>
          <w:color w:val="000000" w:themeColor="text1"/>
        </w:rPr>
        <w:t>____________________________________________________</w:t>
      </w:r>
      <w:r w:rsidRPr="00744D7F">
        <w:rPr>
          <w:color w:val="000000" w:themeColor="text1"/>
        </w:rPr>
        <w:t>____________________________</w:t>
      </w:r>
    </w:p>
    <w:p w:rsidR="00744D7F" w:rsidRPr="00744D7F" w:rsidRDefault="00744D7F"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744D7F">
        <w:rPr>
          <w:b/>
          <w:bCs/>
          <w:color w:val="000000" w:themeColor="text1"/>
        </w:rPr>
        <w:t>Постановили:</w:t>
      </w:r>
      <w:r w:rsidRPr="00744D7F">
        <w:rPr>
          <w:color w:val="000000" w:themeColor="text1"/>
        </w:rPr>
        <w:t xml:space="preserve"> </w:t>
      </w:r>
    </w:p>
    <w:p w:rsidR="00744D7F" w:rsidRPr="00744D7F" w:rsidRDefault="00744D7F"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744D7F">
        <w:rPr>
          <w:color w:val="000000" w:themeColor="text1"/>
        </w:rPr>
        <w:lastRenderedPageBreak/>
        <w:t>Отнести объекты имущества к основным средствам:</w:t>
      </w:r>
    </w:p>
    <w:p w:rsidR="00744D7F" w:rsidRPr="00744D7F" w:rsidRDefault="00744D7F"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744D7F">
        <w:rPr>
          <w:color w:val="000000" w:themeColor="text1"/>
        </w:rPr>
        <w:t>1</w:t>
      </w:r>
    </w:p>
    <w:p w:rsidR="00744D7F" w:rsidRPr="00744D7F" w:rsidRDefault="00744D7F"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744D7F">
        <w:rPr>
          <w:color w:val="000000" w:themeColor="text1"/>
        </w:rPr>
        <w:t>2.</w:t>
      </w:r>
    </w:p>
    <w:p w:rsidR="00744D7F" w:rsidRPr="00744D7F" w:rsidRDefault="00744D7F"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744D7F">
        <w:rPr>
          <w:color w:val="000000" w:themeColor="text1"/>
        </w:rPr>
        <w:t> Отнести объекты имущества к материальным запасам:</w:t>
      </w:r>
    </w:p>
    <w:p w:rsidR="00744D7F" w:rsidRPr="00744D7F" w:rsidRDefault="00744D7F"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744D7F">
        <w:rPr>
          <w:color w:val="000000" w:themeColor="text1"/>
        </w:rPr>
        <w:t>1.</w:t>
      </w:r>
    </w:p>
    <w:p w:rsidR="00744D7F" w:rsidRPr="00744D7F" w:rsidRDefault="00744D7F"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744D7F">
        <w:rPr>
          <w:color w:val="000000" w:themeColor="text1"/>
        </w:rPr>
        <w:t>2.</w:t>
      </w:r>
    </w:p>
    <w:p w:rsidR="00744D7F" w:rsidRPr="00744D7F" w:rsidRDefault="00744D7F"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p>
    <w:tbl>
      <w:tblPr>
        <w:tblpPr w:leftFromText="180" w:rightFromText="180" w:vertAnchor="text" w:horzAnchor="margin" w:tblpY="-28"/>
        <w:tblW w:w="9480" w:type="dxa"/>
        <w:tblCellMar>
          <w:top w:w="15" w:type="dxa"/>
          <w:left w:w="15" w:type="dxa"/>
          <w:bottom w:w="15" w:type="dxa"/>
          <w:right w:w="15" w:type="dxa"/>
        </w:tblCellMar>
        <w:tblLook w:val="04A0"/>
      </w:tblPr>
      <w:tblGrid>
        <w:gridCol w:w="4171"/>
        <w:gridCol w:w="284"/>
        <w:gridCol w:w="1338"/>
        <w:gridCol w:w="245"/>
        <w:gridCol w:w="3442"/>
      </w:tblGrid>
      <w:tr w:rsidR="00744D7F" w:rsidRPr="00744D7F" w:rsidTr="00D37D70">
        <w:tc>
          <w:tcPr>
            <w:tcW w:w="4171" w:type="dxa"/>
            <w:tcMar>
              <w:top w:w="60" w:type="dxa"/>
              <w:left w:w="60" w:type="dxa"/>
              <w:bottom w:w="60" w:type="dxa"/>
              <w:right w:w="60" w:type="dxa"/>
            </w:tcMar>
            <w:hideMark/>
          </w:tcPr>
          <w:p w:rsidR="00744D7F" w:rsidRPr="00744D7F" w:rsidRDefault="00744D7F" w:rsidP="00D37D70">
            <w:pPr>
              <w:rPr>
                <w:color w:val="000000" w:themeColor="text1"/>
              </w:rPr>
            </w:pPr>
            <w:r w:rsidRPr="00744D7F">
              <w:rPr>
                <w:color w:val="000000" w:themeColor="text1"/>
              </w:rPr>
              <w:t>Председатель комиссии:</w:t>
            </w:r>
          </w:p>
        </w:tc>
        <w:tc>
          <w:tcPr>
            <w:tcW w:w="284" w:type="dxa"/>
            <w:tcMar>
              <w:top w:w="60" w:type="dxa"/>
              <w:left w:w="60" w:type="dxa"/>
              <w:bottom w:w="60" w:type="dxa"/>
              <w:right w:w="60" w:type="dxa"/>
            </w:tcMar>
            <w:hideMark/>
          </w:tcPr>
          <w:p w:rsidR="00744D7F" w:rsidRPr="00744D7F" w:rsidRDefault="00744D7F" w:rsidP="00D37D70">
            <w:pPr>
              <w:rPr>
                <w:color w:val="000000" w:themeColor="text1"/>
              </w:rPr>
            </w:pPr>
            <w:r w:rsidRPr="00744D7F">
              <w:rPr>
                <w:color w:val="000000" w:themeColor="text1"/>
              </w:rPr>
              <w:t> </w:t>
            </w:r>
          </w:p>
        </w:tc>
        <w:tc>
          <w:tcPr>
            <w:tcW w:w="1338" w:type="dxa"/>
            <w:tcBorders>
              <w:bottom w:val="single" w:sz="8" w:space="0" w:color="000000"/>
            </w:tcBorders>
            <w:tcMar>
              <w:top w:w="60" w:type="dxa"/>
              <w:left w:w="60" w:type="dxa"/>
              <w:bottom w:w="60" w:type="dxa"/>
              <w:right w:w="60" w:type="dxa"/>
            </w:tcMar>
            <w:hideMark/>
          </w:tcPr>
          <w:p w:rsidR="00744D7F" w:rsidRPr="00744D7F" w:rsidRDefault="00744D7F" w:rsidP="00D37D70">
            <w:pPr>
              <w:rPr>
                <w:color w:val="000000" w:themeColor="text1"/>
              </w:rPr>
            </w:pPr>
            <w:r w:rsidRPr="00744D7F">
              <w:rPr>
                <w:color w:val="000000" w:themeColor="text1"/>
              </w:rPr>
              <w:t> </w:t>
            </w:r>
          </w:p>
        </w:tc>
        <w:tc>
          <w:tcPr>
            <w:tcW w:w="0" w:type="auto"/>
            <w:tcMar>
              <w:top w:w="60" w:type="dxa"/>
              <w:left w:w="60" w:type="dxa"/>
              <w:bottom w:w="60" w:type="dxa"/>
              <w:right w:w="60" w:type="dxa"/>
            </w:tcMar>
            <w:hideMark/>
          </w:tcPr>
          <w:p w:rsidR="00744D7F" w:rsidRPr="00744D7F" w:rsidRDefault="00744D7F" w:rsidP="00D37D70">
            <w:pPr>
              <w:rPr>
                <w:color w:val="000000" w:themeColor="text1"/>
              </w:rPr>
            </w:pPr>
            <w:r w:rsidRPr="00744D7F">
              <w:rPr>
                <w:color w:val="000000" w:themeColor="text1"/>
              </w:rPr>
              <w:t> </w:t>
            </w:r>
          </w:p>
        </w:tc>
        <w:tc>
          <w:tcPr>
            <w:tcW w:w="0" w:type="auto"/>
            <w:tcMar>
              <w:top w:w="60" w:type="dxa"/>
              <w:left w:w="60" w:type="dxa"/>
              <w:bottom w:w="60" w:type="dxa"/>
              <w:right w:w="60" w:type="dxa"/>
            </w:tcMar>
            <w:hideMark/>
          </w:tcPr>
          <w:p w:rsidR="00744D7F" w:rsidRPr="00744D7F" w:rsidRDefault="00744D7F" w:rsidP="00D37D70">
            <w:pPr>
              <w:jc w:val="center"/>
              <w:rPr>
                <w:rStyle w:val="fill"/>
                <w:b w:val="0"/>
                <w:i w:val="0"/>
                <w:color w:val="000000" w:themeColor="text1"/>
              </w:rPr>
            </w:pPr>
          </w:p>
          <w:p w:rsidR="00744D7F" w:rsidRPr="00744D7F" w:rsidRDefault="00744D7F" w:rsidP="00D37D70">
            <w:pPr>
              <w:jc w:val="center"/>
              <w:rPr>
                <w:color w:val="000000" w:themeColor="text1"/>
              </w:rPr>
            </w:pPr>
            <w:r w:rsidRPr="00744D7F">
              <w:rPr>
                <w:rStyle w:val="fill"/>
                <w:b w:val="0"/>
                <w:i w:val="0"/>
                <w:color w:val="000000" w:themeColor="text1"/>
              </w:rPr>
              <w:t>_____________</w:t>
            </w:r>
          </w:p>
        </w:tc>
      </w:tr>
      <w:tr w:rsidR="00744D7F" w:rsidRPr="00744D7F" w:rsidTr="00D37D70">
        <w:tc>
          <w:tcPr>
            <w:tcW w:w="4171" w:type="dxa"/>
            <w:tcMar>
              <w:top w:w="60" w:type="dxa"/>
              <w:left w:w="60" w:type="dxa"/>
              <w:bottom w:w="60" w:type="dxa"/>
              <w:right w:w="60" w:type="dxa"/>
            </w:tcMar>
            <w:hideMark/>
          </w:tcPr>
          <w:p w:rsidR="00744D7F" w:rsidRPr="00744D7F" w:rsidRDefault="00744D7F" w:rsidP="00D37D70">
            <w:pPr>
              <w:rPr>
                <w:color w:val="000000" w:themeColor="text1"/>
              </w:rPr>
            </w:pPr>
            <w:r w:rsidRPr="00744D7F">
              <w:rPr>
                <w:color w:val="000000" w:themeColor="text1"/>
              </w:rPr>
              <w:t>Члены комиссии:</w:t>
            </w:r>
          </w:p>
        </w:tc>
        <w:tc>
          <w:tcPr>
            <w:tcW w:w="284" w:type="dxa"/>
            <w:tcMar>
              <w:top w:w="60" w:type="dxa"/>
              <w:left w:w="60" w:type="dxa"/>
              <w:bottom w:w="60" w:type="dxa"/>
              <w:right w:w="60" w:type="dxa"/>
            </w:tcMar>
            <w:hideMark/>
          </w:tcPr>
          <w:p w:rsidR="00744D7F" w:rsidRPr="00744D7F" w:rsidRDefault="00744D7F" w:rsidP="00D37D70">
            <w:pPr>
              <w:rPr>
                <w:color w:val="000000" w:themeColor="text1"/>
              </w:rPr>
            </w:pPr>
            <w:r w:rsidRPr="00744D7F">
              <w:rPr>
                <w:color w:val="000000" w:themeColor="text1"/>
              </w:rPr>
              <w:t> </w:t>
            </w:r>
          </w:p>
        </w:tc>
        <w:tc>
          <w:tcPr>
            <w:tcW w:w="1338" w:type="dxa"/>
            <w:tcBorders>
              <w:top w:val="single" w:sz="8" w:space="0" w:color="000000"/>
              <w:bottom w:val="single" w:sz="8" w:space="0" w:color="000000"/>
            </w:tcBorders>
            <w:tcMar>
              <w:top w:w="60" w:type="dxa"/>
              <w:left w:w="60" w:type="dxa"/>
              <w:bottom w:w="60" w:type="dxa"/>
              <w:right w:w="60" w:type="dxa"/>
            </w:tcMar>
            <w:hideMark/>
          </w:tcPr>
          <w:p w:rsidR="00744D7F" w:rsidRPr="00744D7F" w:rsidRDefault="00744D7F" w:rsidP="00D37D70">
            <w:pPr>
              <w:rPr>
                <w:color w:val="000000" w:themeColor="text1"/>
              </w:rPr>
            </w:pPr>
            <w:r w:rsidRPr="00744D7F">
              <w:rPr>
                <w:color w:val="000000" w:themeColor="text1"/>
              </w:rPr>
              <w:t> </w:t>
            </w:r>
          </w:p>
        </w:tc>
        <w:tc>
          <w:tcPr>
            <w:tcW w:w="0" w:type="auto"/>
            <w:tcMar>
              <w:top w:w="60" w:type="dxa"/>
              <w:left w:w="60" w:type="dxa"/>
              <w:bottom w:w="60" w:type="dxa"/>
              <w:right w:w="60" w:type="dxa"/>
            </w:tcMar>
            <w:hideMark/>
          </w:tcPr>
          <w:p w:rsidR="00744D7F" w:rsidRPr="00744D7F" w:rsidRDefault="00744D7F" w:rsidP="00D37D70">
            <w:pPr>
              <w:rPr>
                <w:color w:val="000000" w:themeColor="text1"/>
              </w:rPr>
            </w:pPr>
            <w:r w:rsidRPr="00744D7F">
              <w:rPr>
                <w:color w:val="000000" w:themeColor="text1"/>
              </w:rPr>
              <w:t> </w:t>
            </w:r>
          </w:p>
        </w:tc>
        <w:tc>
          <w:tcPr>
            <w:tcW w:w="0" w:type="auto"/>
            <w:tcMar>
              <w:top w:w="60" w:type="dxa"/>
              <w:left w:w="60" w:type="dxa"/>
              <w:bottom w:w="60" w:type="dxa"/>
              <w:right w:w="60" w:type="dxa"/>
            </w:tcMar>
            <w:hideMark/>
          </w:tcPr>
          <w:p w:rsidR="00744D7F" w:rsidRPr="00744D7F" w:rsidRDefault="00744D7F" w:rsidP="00D37D70">
            <w:pPr>
              <w:rPr>
                <w:color w:val="000000" w:themeColor="text1"/>
              </w:rPr>
            </w:pPr>
            <w:r w:rsidRPr="00744D7F">
              <w:rPr>
                <w:rStyle w:val="fill"/>
                <w:b w:val="0"/>
                <w:i w:val="0"/>
                <w:color w:val="000000" w:themeColor="text1"/>
              </w:rPr>
              <w:t xml:space="preserve">                 _____________</w:t>
            </w:r>
            <w:r w:rsidRPr="00744D7F">
              <w:rPr>
                <w:i/>
                <w:iCs/>
                <w:color w:val="000000" w:themeColor="text1"/>
              </w:rPr>
              <w:t xml:space="preserve"> </w:t>
            </w:r>
          </w:p>
        </w:tc>
      </w:tr>
      <w:tr w:rsidR="00744D7F" w:rsidRPr="00744D7F" w:rsidTr="00D37D70">
        <w:tc>
          <w:tcPr>
            <w:tcW w:w="4171" w:type="dxa"/>
            <w:tcMar>
              <w:top w:w="60" w:type="dxa"/>
              <w:left w:w="60" w:type="dxa"/>
              <w:bottom w:w="60" w:type="dxa"/>
              <w:right w:w="60" w:type="dxa"/>
            </w:tcMar>
            <w:hideMark/>
          </w:tcPr>
          <w:p w:rsidR="00744D7F" w:rsidRPr="00744D7F" w:rsidRDefault="00744D7F" w:rsidP="00D37D70">
            <w:pPr>
              <w:rPr>
                <w:color w:val="000000" w:themeColor="text1"/>
              </w:rPr>
            </w:pPr>
          </w:p>
        </w:tc>
        <w:tc>
          <w:tcPr>
            <w:tcW w:w="284" w:type="dxa"/>
            <w:tcMar>
              <w:top w:w="60" w:type="dxa"/>
              <w:left w:w="60" w:type="dxa"/>
              <w:bottom w:w="60" w:type="dxa"/>
              <w:right w:w="60" w:type="dxa"/>
            </w:tcMar>
            <w:hideMark/>
          </w:tcPr>
          <w:p w:rsidR="00744D7F" w:rsidRPr="00744D7F" w:rsidRDefault="00744D7F" w:rsidP="00D37D70">
            <w:pPr>
              <w:rPr>
                <w:color w:val="000000" w:themeColor="text1"/>
              </w:rPr>
            </w:pPr>
            <w:r w:rsidRPr="00744D7F">
              <w:rPr>
                <w:color w:val="000000" w:themeColor="text1"/>
              </w:rPr>
              <w:t> </w:t>
            </w:r>
          </w:p>
        </w:tc>
        <w:tc>
          <w:tcPr>
            <w:tcW w:w="1338" w:type="dxa"/>
            <w:tcBorders>
              <w:top w:val="single" w:sz="8" w:space="0" w:color="000000"/>
              <w:bottom w:val="single" w:sz="8" w:space="0" w:color="000000"/>
            </w:tcBorders>
            <w:tcMar>
              <w:top w:w="60" w:type="dxa"/>
              <w:left w:w="60" w:type="dxa"/>
              <w:bottom w:w="60" w:type="dxa"/>
              <w:right w:w="60" w:type="dxa"/>
            </w:tcMar>
            <w:hideMark/>
          </w:tcPr>
          <w:p w:rsidR="00744D7F" w:rsidRPr="00744D7F" w:rsidRDefault="00744D7F" w:rsidP="00D37D70">
            <w:pPr>
              <w:rPr>
                <w:color w:val="000000" w:themeColor="text1"/>
              </w:rPr>
            </w:pPr>
            <w:r w:rsidRPr="00744D7F">
              <w:rPr>
                <w:color w:val="000000" w:themeColor="text1"/>
              </w:rPr>
              <w:t> </w:t>
            </w:r>
          </w:p>
        </w:tc>
        <w:tc>
          <w:tcPr>
            <w:tcW w:w="0" w:type="auto"/>
            <w:tcMar>
              <w:top w:w="60" w:type="dxa"/>
              <w:left w:w="60" w:type="dxa"/>
              <w:bottom w:w="60" w:type="dxa"/>
              <w:right w:w="60" w:type="dxa"/>
            </w:tcMar>
            <w:hideMark/>
          </w:tcPr>
          <w:p w:rsidR="00744D7F" w:rsidRPr="00744D7F" w:rsidRDefault="00744D7F" w:rsidP="00D37D70">
            <w:pPr>
              <w:rPr>
                <w:color w:val="000000" w:themeColor="text1"/>
              </w:rPr>
            </w:pPr>
            <w:r w:rsidRPr="00744D7F">
              <w:rPr>
                <w:color w:val="000000" w:themeColor="text1"/>
              </w:rPr>
              <w:t> </w:t>
            </w:r>
          </w:p>
        </w:tc>
        <w:tc>
          <w:tcPr>
            <w:tcW w:w="0" w:type="auto"/>
            <w:tcMar>
              <w:top w:w="60" w:type="dxa"/>
              <w:left w:w="60" w:type="dxa"/>
              <w:bottom w:w="60" w:type="dxa"/>
              <w:right w:w="60" w:type="dxa"/>
            </w:tcMar>
            <w:hideMark/>
          </w:tcPr>
          <w:p w:rsidR="00744D7F" w:rsidRPr="00744D7F" w:rsidRDefault="00744D7F" w:rsidP="00D37D70">
            <w:pPr>
              <w:rPr>
                <w:color w:val="000000" w:themeColor="text1"/>
              </w:rPr>
            </w:pPr>
            <w:r w:rsidRPr="00744D7F">
              <w:rPr>
                <w:rStyle w:val="fill"/>
                <w:b w:val="0"/>
                <w:i w:val="0"/>
                <w:color w:val="000000" w:themeColor="text1"/>
              </w:rPr>
              <w:t xml:space="preserve">                 _____________</w:t>
            </w:r>
          </w:p>
        </w:tc>
      </w:tr>
      <w:tr w:rsidR="00744D7F" w:rsidRPr="00744D7F" w:rsidTr="00D37D70">
        <w:tc>
          <w:tcPr>
            <w:tcW w:w="4171" w:type="dxa"/>
            <w:tcMar>
              <w:top w:w="60" w:type="dxa"/>
              <w:left w:w="60" w:type="dxa"/>
              <w:bottom w:w="60" w:type="dxa"/>
              <w:right w:w="60" w:type="dxa"/>
            </w:tcMar>
            <w:hideMark/>
          </w:tcPr>
          <w:p w:rsidR="00744D7F" w:rsidRPr="00744D7F" w:rsidRDefault="00744D7F" w:rsidP="00D37D70">
            <w:pPr>
              <w:rPr>
                <w:color w:val="000000" w:themeColor="text1"/>
              </w:rPr>
            </w:pPr>
            <w:r w:rsidRPr="00744D7F">
              <w:rPr>
                <w:color w:val="000000" w:themeColor="text1"/>
              </w:rPr>
              <w:t> </w:t>
            </w:r>
          </w:p>
        </w:tc>
        <w:tc>
          <w:tcPr>
            <w:tcW w:w="284" w:type="dxa"/>
            <w:tcMar>
              <w:top w:w="60" w:type="dxa"/>
              <w:left w:w="60" w:type="dxa"/>
              <w:bottom w:w="60" w:type="dxa"/>
              <w:right w:w="60" w:type="dxa"/>
            </w:tcMar>
            <w:hideMark/>
          </w:tcPr>
          <w:p w:rsidR="00744D7F" w:rsidRPr="00744D7F" w:rsidRDefault="00744D7F" w:rsidP="00D37D70">
            <w:pPr>
              <w:rPr>
                <w:color w:val="000000" w:themeColor="text1"/>
              </w:rPr>
            </w:pPr>
            <w:r w:rsidRPr="00744D7F">
              <w:rPr>
                <w:color w:val="000000" w:themeColor="text1"/>
              </w:rPr>
              <w:t> </w:t>
            </w:r>
          </w:p>
        </w:tc>
        <w:tc>
          <w:tcPr>
            <w:tcW w:w="1338" w:type="dxa"/>
            <w:tcBorders>
              <w:top w:val="single" w:sz="8" w:space="0" w:color="000000"/>
              <w:bottom w:val="single" w:sz="8" w:space="0" w:color="000000"/>
            </w:tcBorders>
            <w:tcMar>
              <w:top w:w="60" w:type="dxa"/>
              <w:left w:w="60" w:type="dxa"/>
              <w:bottom w:w="60" w:type="dxa"/>
              <w:right w:w="60" w:type="dxa"/>
            </w:tcMar>
            <w:hideMark/>
          </w:tcPr>
          <w:p w:rsidR="00744D7F" w:rsidRPr="00744D7F" w:rsidRDefault="00744D7F" w:rsidP="00D37D70">
            <w:pPr>
              <w:rPr>
                <w:color w:val="000000" w:themeColor="text1"/>
              </w:rPr>
            </w:pPr>
            <w:r w:rsidRPr="00744D7F">
              <w:rPr>
                <w:color w:val="000000" w:themeColor="text1"/>
              </w:rPr>
              <w:t> </w:t>
            </w:r>
          </w:p>
        </w:tc>
        <w:tc>
          <w:tcPr>
            <w:tcW w:w="0" w:type="auto"/>
            <w:tcMar>
              <w:top w:w="60" w:type="dxa"/>
              <w:left w:w="60" w:type="dxa"/>
              <w:bottom w:w="60" w:type="dxa"/>
              <w:right w:w="60" w:type="dxa"/>
            </w:tcMar>
            <w:hideMark/>
          </w:tcPr>
          <w:p w:rsidR="00744D7F" w:rsidRPr="00744D7F" w:rsidRDefault="00744D7F" w:rsidP="00D37D70">
            <w:pPr>
              <w:rPr>
                <w:color w:val="000000" w:themeColor="text1"/>
              </w:rPr>
            </w:pPr>
            <w:r w:rsidRPr="00744D7F">
              <w:rPr>
                <w:color w:val="000000" w:themeColor="text1"/>
              </w:rPr>
              <w:t> </w:t>
            </w:r>
          </w:p>
        </w:tc>
        <w:tc>
          <w:tcPr>
            <w:tcW w:w="0" w:type="auto"/>
            <w:tcMar>
              <w:top w:w="60" w:type="dxa"/>
              <w:left w:w="60" w:type="dxa"/>
              <w:bottom w:w="60" w:type="dxa"/>
              <w:right w:w="60" w:type="dxa"/>
            </w:tcMar>
            <w:hideMark/>
          </w:tcPr>
          <w:p w:rsidR="00744D7F" w:rsidRPr="00744D7F" w:rsidRDefault="00744D7F" w:rsidP="00D37D70">
            <w:pPr>
              <w:rPr>
                <w:color w:val="000000" w:themeColor="text1"/>
              </w:rPr>
            </w:pPr>
            <w:r w:rsidRPr="00744D7F">
              <w:rPr>
                <w:rStyle w:val="fill"/>
                <w:b w:val="0"/>
                <w:i w:val="0"/>
                <w:color w:val="000000" w:themeColor="text1"/>
              </w:rPr>
              <w:t xml:space="preserve">                 _____________</w:t>
            </w:r>
          </w:p>
        </w:tc>
      </w:tr>
    </w:tbl>
    <w:p w:rsidR="00744D7F" w:rsidRDefault="00744D7F"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p>
    <w:p w:rsidR="00C267E4" w:rsidRDefault="00C267E4"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p>
    <w:p w:rsidR="00C267E4" w:rsidRDefault="00C267E4"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p>
    <w:p w:rsidR="00C267E4" w:rsidRDefault="00C267E4"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p>
    <w:p w:rsidR="00C267E4" w:rsidRDefault="00C267E4"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p>
    <w:p w:rsidR="00C267E4" w:rsidRDefault="00C267E4"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p>
    <w:p w:rsidR="00C267E4" w:rsidRDefault="00C267E4"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p>
    <w:p w:rsidR="00834300" w:rsidRPr="00834300" w:rsidRDefault="00834300" w:rsidP="001A4C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Style w:val="fill"/>
          <w:b w:val="0"/>
          <w:i w:val="0"/>
          <w:color w:val="000000" w:themeColor="text1"/>
          <w:sz w:val="24"/>
          <w:szCs w:val="24"/>
        </w:rPr>
      </w:pPr>
      <w:r w:rsidRPr="00834300">
        <w:rPr>
          <w:color w:val="000000" w:themeColor="text1"/>
          <w:sz w:val="24"/>
          <w:szCs w:val="24"/>
        </w:rPr>
        <w:t xml:space="preserve">Приложение </w:t>
      </w:r>
      <w:r w:rsidRPr="00834300">
        <w:rPr>
          <w:rStyle w:val="fill"/>
          <w:b w:val="0"/>
          <w:i w:val="0"/>
          <w:color w:val="000000" w:themeColor="text1"/>
          <w:sz w:val="24"/>
          <w:szCs w:val="24"/>
        </w:rPr>
        <w:t xml:space="preserve"> 2</w:t>
      </w:r>
      <w:r w:rsidRPr="00834300">
        <w:rPr>
          <w:color w:val="000000" w:themeColor="text1"/>
          <w:sz w:val="24"/>
          <w:szCs w:val="24"/>
        </w:rPr>
        <w:br/>
      </w:r>
      <w:r w:rsidRPr="00834300">
        <w:rPr>
          <w:rStyle w:val="fill"/>
          <w:b w:val="0"/>
          <w:i w:val="0"/>
          <w:color w:val="000000" w:themeColor="text1"/>
          <w:sz w:val="24"/>
          <w:szCs w:val="24"/>
        </w:rPr>
        <w:t>к Положению об учетной политике</w:t>
      </w:r>
    </w:p>
    <w:p w:rsidR="00834300" w:rsidRPr="00834300" w:rsidRDefault="00834300" w:rsidP="008343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themeColor="text1"/>
          <w:sz w:val="24"/>
          <w:szCs w:val="24"/>
        </w:rPr>
      </w:pPr>
      <w:r w:rsidRPr="00834300">
        <w:rPr>
          <w:rStyle w:val="fill"/>
          <w:b w:val="0"/>
          <w:i w:val="0"/>
          <w:color w:val="000000" w:themeColor="text1"/>
          <w:sz w:val="24"/>
          <w:szCs w:val="24"/>
        </w:rPr>
        <w:t>в целях бухгалтерского учета</w:t>
      </w:r>
    </w:p>
    <w:p w:rsidR="00834300" w:rsidRPr="00834300" w:rsidRDefault="00834300" w:rsidP="008343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rPr>
      </w:pPr>
      <w:r w:rsidRPr="00834300">
        <w:rPr>
          <w:color w:val="000000" w:themeColor="text1"/>
        </w:rPr>
        <w:t> </w:t>
      </w:r>
    </w:p>
    <w:p w:rsidR="00834300" w:rsidRPr="00562A5B" w:rsidRDefault="00834300" w:rsidP="008343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color w:val="000000"/>
          <w:sz w:val="24"/>
          <w:szCs w:val="24"/>
        </w:rPr>
      </w:pPr>
      <w:r w:rsidRPr="00562A5B">
        <w:rPr>
          <w:b/>
          <w:sz w:val="24"/>
          <w:szCs w:val="24"/>
        </w:rPr>
        <w:t>Состав инвентаризационной комиссии</w:t>
      </w:r>
    </w:p>
    <w:p w:rsidR="00834300" w:rsidRPr="00562A5B" w:rsidRDefault="00834300" w:rsidP="008343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4"/>
          <w:szCs w:val="24"/>
        </w:rPr>
      </w:pPr>
      <w:r w:rsidRPr="00562A5B">
        <w:rPr>
          <w:sz w:val="24"/>
          <w:szCs w:val="24"/>
        </w:rPr>
        <w:t> </w:t>
      </w:r>
    </w:p>
    <w:p w:rsidR="00834300" w:rsidRPr="00562A5B" w:rsidRDefault="00834300" w:rsidP="008343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4"/>
          <w:szCs w:val="24"/>
        </w:rPr>
      </w:pPr>
      <w:r w:rsidRPr="00562A5B">
        <w:rPr>
          <w:sz w:val="24"/>
          <w:szCs w:val="24"/>
        </w:rPr>
        <w:t xml:space="preserve">1. Создать постоянно действующую инвентаризационную комиссию в следующем составе: </w:t>
      </w:r>
    </w:p>
    <w:p w:rsidR="00834300" w:rsidRPr="00562A5B" w:rsidRDefault="00834300" w:rsidP="008343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562A5B">
        <w:rPr>
          <w:sz w:val="24"/>
          <w:szCs w:val="24"/>
        </w:rPr>
        <w:t> </w:t>
      </w:r>
    </w:p>
    <w:tbl>
      <w:tblPr>
        <w:tblW w:w="8140" w:type="dxa"/>
        <w:tblCellMar>
          <w:top w:w="15" w:type="dxa"/>
          <w:left w:w="15" w:type="dxa"/>
          <w:bottom w:w="15" w:type="dxa"/>
          <w:right w:w="15" w:type="dxa"/>
        </w:tblCellMar>
        <w:tblLook w:val="04A0"/>
      </w:tblPr>
      <w:tblGrid>
        <w:gridCol w:w="2895"/>
        <w:gridCol w:w="5245"/>
      </w:tblGrid>
      <w:tr w:rsidR="00834300" w:rsidRPr="00562A5B" w:rsidTr="00D37D70">
        <w:tc>
          <w:tcPr>
            <w:tcW w:w="28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34300" w:rsidRPr="00562A5B" w:rsidRDefault="00834300" w:rsidP="00D37D70">
            <w:r w:rsidRPr="00562A5B">
              <w:t>Председатель комиссии:</w:t>
            </w:r>
          </w:p>
        </w:tc>
        <w:tc>
          <w:tcPr>
            <w:tcW w:w="52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34300" w:rsidRPr="00D37D70" w:rsidRDefault="00D37D70" w:rsidP="00D37D70">
            <w:r>
              <w:t>Зайцева Г.В., заведующий</w:t>
            </w:r>
          </w:p>
        </w:tc>
      </w:tr>
      <w:tr w:rsidR="00834300" w:rsidRPr="00562A5B" w:rsidTr="00D37D70">
        <w:tc>
          <w:tcPr>
            <w:tcW w:w="28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34300" w:rsidRPr="00562A5B" w:rsidRDefault="00834300" w:rsidP="00D37D70">
            <w:r w:rsidRPr="00562A5B">
              <w:t>Члены комиссии:</w:t>
            </w:r>
          </w:p>
        </w:tc>
        <w:tc>
          <w:tcPr>
            <w:tcW w:w="52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34300" w:rsidRDefault="00D37D70" w:rsidP="00D37D70">
            <w:r>
              <w:t>Бакаева М.В., завхоз</w:t>
            </w:r>
          </w:p>
          <w:p w:rsidR="00D37D70" w:rsidRDefault="00D37D70" w:rsidP="00D37D70">
            <w:r>
              <w:t>Насанова Л.П., воспитатель,</w:t>
            </w:r>
          </w:p>
          <w:p w:rsidR="00D37D70" w:rsidRPr="00562A5B" w:rsidRDefault="00D37D70" w:rsidP="00D37D70">
            <w:r>
              <w:t>Елецкая Н.А., воспитатель</w:t>
            </w:r>
          </w:p>
        </w:tc>
      </w:tr>
      <w:tr w:rsidR="00834300" w:rsidRPr="00562A5B" w:rsidTr="00D37D70">
        <w:tc>
          <w:tcPr>
            <w:tcW w:w="28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34300" w:rsidRPr="00562A5B" w:rsidRDefault="00834300" w:rsidP="00D37D70"/>
        </w:tc>
        <w:tc>
          <w:tcPr>
            <w:tcW w:w="52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34300" w:rsidRPr="00562A5B" w:rsidRDefault="00834300" w:rsidP="00D37D70">
            <w:r w:rsidRPr="00562A5B">
              <w:t>Сотрудники МКУ «ЦБ УО ГОЗ»</w:t>
            </w:r>
          </w:p>
        </w:tc>
      </w:tr>
    </w:tbl>
    <w:p w:rsidR="00834300" w:rsidRPr="00380EEC" w:rsidRDefault="00834300" w:rsidP="008343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380EEC">
        <w:t xml:space="preserve"> </w:t>
      </w:r>
    </w:p>
    <w:p w:rsidR="00834300" w:rsidRPr="00F9016B" w:rsidRDefault="00834300" w:rsidP="008343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color w:val="000000"/>
          <w:sz w:val="24"/>
          <w:szCs w:val="24"/>
        </w:rPr>
      </w:pPr>
      <w:r w:rsidRPr="00F9016B">
        <w:rPr>
          <w:sz w:val="24"/>
          <w:szCs w:val="24"/>
        </w:rPr>
        <w:t>2. Возложить на постоянно действующую инвентаризационную комиссию следующие обязанности:</w:t>
      </w:r>
    </w:p>
    <w:p w:rsidR="00834300" w:rsidRPr="00F9016B" w:rsidRDefault="00834300" w:rsidP="00834300">
      <w:pPr>
        <w:pStyle w:val="HTML"/>
        <w:numPr>
          <w:ilvl w:val="0"/>
          <w:numId w:val="2"/>
        </w:numPr>
        <w:tabs>
          <w:tab w:val="clear" w:pos="720"/>
        </w:tabs>
        <w:spacing w:line="276" w:lineRule="auto"/>
        <w:ind w:left="0" w:firstLine="0"/>
        <w:rPr>
          <w:rFonts w:ascii="Times New Roman" w:hAnsi="Times New Roman"/>
          <w:color w:val="000000"/>
          <w:sz w:val="24"/>
          <w:szCs w:val="24"/>
        </w:rPr>
      </w:pPr>
      <w:r w:rsidRPr="00F9016B">
        <w:rPr>
          <w:rFonts w:ascii="Times New Roman" w:hAnsi="Times New Roman"/>
          <w:sz w:val="24"/>
          <w:szCs w:val="24"/>
        </w:rPr>
        <w:t>проводить инвентаризацию (в т. ч. обязательную) в соответствии с графиком проведения инвентаризаций;</w:t>
      </w:r>
    </w:p>
    <w:p w:rsidR="00834300" w:rsidRPr="00F9016B" w:rsidRDefault="00834300" w:rsidP="00834300">
      <w:pPr>
        <w:pStyle w:val="HTML"/>
        <w:numPr>
          <w:ilvl w:val="0"/>
          <w:numId w:val="2"/>
        </w:numPr>
        <w:tabs>
          <w:tab w:val="clear" w:pos="720"/>
        </w:tabs>
        <w:spacing w:line="276" w:lineRule="auto"/>
        <w:ind w:left="0" w:firstLine="0"/>
        <w:rPr>
          <w:rFonts w:ascii="Times New Roman" w:hAnsi="Times New Roman"/>
          <w:color w:val="000000"/>
          <w:sz w:val="24"/>
          <w:szCs w:val="24"/>
        </w:rPr>
      </w:pPr>
      <w:r w:rsidRPr="00F9016B">
        <w:rPr>
          <w:rFonts w:ascii="Times New Roman" w:hAnsi="Times New Roman"/>
          <w:sz w:val="24"/>
          <w:szCs w:val="24"/>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834300" w:rsidRPr="00C267E4" w:rsidRDefault="00834300" w:rsidP="00834300">
      <w:pPr>
        <w:pStyle w:val="HTML"/>
        <w:numPr>
          <w:ilvl w:val="0"/>
          <w:numId w:val="2"/>
        </w:numPr>
        <w:tabs>
          <w:tab w:val="clear" w:pos="720"/>
        </w:tabs>
        <w:spacing w:line="276" w:lineRule="auto"/>
        <w:ind w:left="0" w:firstLine="0"/>
        <w:rPr>
          <w:rFonts w:ascii="Times New Roman" w:hAnsi="Times New Roman"/>
          <w:color w:val="000000"/>
          <w:sz w:val="24"/>
          <w:szCs w:val="24"/>
        </w:rPr>
      </w:pPr>
      <w:r w:rsidRPr="00F9016B">
        <w:rPr>
          <w:rFonts w:ascii="Times New Roman" w:hAnsi="Times New Roman"/>
          <w:sz w:val="24"/>
          <w:szCs w:val="24"/>
        </w:rPr>
        <w:lastRenderedPageBreak/>
        <w:t>правильно и своевременно оформлять материалы инвентаризации.</w:t>
      </w:r>
    </w:p>
    <w:p w:rsidR="00C267E4" w:rsidRDefault="00C267E4" w:rsidP="00C267E4">
      <w:pPr>
        <w:pStyle w:val="HTML"/>
        <w:spacing w:line="276" w:lineRule="auto"/>
        <w:rPr>
          <w:rFonts w:ascii="Times New Roman" w:hAnsi="Times New Roman"/>
          <w:sz w:val="24"/>
          <w:szCs w:val="24"/>
        </w:rPr>
      </w:pPr>
    </w:p>
    <w:p w:rsidR="00744D7F" w:rsidRPr="00744D7F" w:rsidRDefault="00744D7F" w:rsidP="00744D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p>
    <w:p w:rsidR="001B097F" w:rsidRPr="00AE5317" w:rsidRDefault="001B097F" w:rsidP="001B09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sz w:val="24"/>
          <w:szCs w:val="24"/>
        </w:rPr>
      </w:pPr>
      <w:r w:rsidRPr="00744D7F">
        <w:rPr>
          <w:color w:val="000000"/>
          <w:sz w:val="24"/>
          <w:szCs w:val="24"/>
        </w:rPr>
        <w:br/>
      </w:r>
    </w:p>
    <w:p w:rsidR="001B097F" w:rsidRPr="00C12F18" w:rsidRDefault="001B097F" w:rsidP="001B09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bookmarkStart w:id="11" w:name="dfass827op"/>
      <w:bookmarkEnd w:id="11"/>
      <w:r w:rsidRPr="00C12F18">
        <w:t> </w:t>
      </w:r>
    </w:p>
    <w:p w:rsidR="00F547C7" w:rsidRDefault="00F547C7" w:rsidP="00A955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bookmarkStart w:id="12" w:name="dfas9s51nc"/>
      <w:bookmarkStart w:id="13" w:name="dfasarprzo"/>
      <w:bookmarkEnd w:id="12"/>
      <w:bookmarkEnd w:id="13"/>
      <w:r w:rsidRPr="006B7B98">
        <w:rPr>
          <w:sz w:val="24"/>
          <w:szCs w:val="24"/>
        </w:rPr>
        <w:t xml:space="preserve">Приложение </w:t>
      </w:r>
      <w:r>
        <w:rPr>
          <w:sz w:val="24"/>
          <w:szCs w:val="24"/>
        </w:rPr>
        <w:t>3</w:t>
      </w:r>
      <w:r w:rsidRPr="006B7B98">
        <w:rPr>
          <w:sz w:val="24"/>
          <w:szCs w:val="24"/>
        </w:rPr>
        <w:br/>
      </w:r>
      <w:r w:rsidRPr="006A251A">
        <w:rPr>
          <w:sz w:val="24"/>
          <w:szCs w:val="24"/>
        </w:rPr>
        <w:t xml:space="preserve">к </w:t>
      </w:r>
      <w:r>
        <w:rPr>
          <w:sz w:val="24"/>
          <w:szCs w:val="24"/>
        </w:rPr>
        <w:t xml:space="preserve">Положению об учетной политике </w:t>
      </w:r>
    </w:p>
    <w:p w:rsidR="00F547C7" w:rsidRPr="006A251A" w:rsidRDefault="00F547C7" w:rsidP="00F547C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Pr>
          <w:sz w:val="24"/>
          <w:szCs w:val="24"/>
        </w:rPr>
        <w:t>в целях бухгалтерского учета</w:t>
      </w:r>
    </w:p>
    <w:p w:rsidR="00F547C7" w:rsidRPr="006B7B98" w:rsidRDefault="00F547C7" w:rsidP="00F547C7">
      <w:pPr>
        <w:pStyle w:val="a6"/>
        <w:tabs>
          <w:tab w:val="left" w:pos="916"/>
          <w:tab w:val="left" w:pos="1832"/>
          <w:tab w:val="left" w:pos="2748"/>
          <w:tab w:val="left" w:pos="3664"/>
          <w:tab w:val="center" w:pos="4444"/>
          <w:tab w:val="left" w:pos="4580"/>
          <w:tab w:val="left" w:pos="5496"/>
          <w:tab w:val="left" w:pos="6412"/>
          <w:tab w:val="left" w:pos="7328"/>
          <w:tab w:val="left" w:pos="8160"/>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ab/>
      </w:r>
      <w:r>
        <w:rPr>
          <w:sz w:val="24"/>
          <w:szCs w:val="24"/>
        </w:rPr>
        <w:tab/>
      </w:r>
      <w:r>
        <w:rPr>
          <w:sz w:val="24"/>
          <w:szCs w:val="24"/>
        </w:rPr>
        <w:tab/>
      </w:r>
      <w:r>
        <w:rPr>
          <w:sz w:val="24"/>
          <w:szCs w:val="24"/>
        </w:rPr>
        <w:tab/>
      </w:r>
      <w:r>
        <w:rPr>
          <w:sz w:val="24"/>
          <w:szCs w:val="24"/>
        </w:rPr>
        <w:tab/>
      </w:r>
      <w:r w:rsidRPr="006B7B98">
        <w:rPr>
          <w:sz w:val="24"/>
          <w:szCs w:val="24"/>
        </w:rPr>
        <w:t> </w:t>
      </w:r>
      <w:r>
        <w:rPr>
          <w:sz w:val="24"/>
          <w:szCs w:val="24"/>
        </w:rPr>
        <w:tab/>
      </w:r>
      <w:r>
        <w:rPr>
          <w:sz w:val="24"/>
          <w:szCs w:val="24"/>
        </w:rPr>
        <w:tab/>
      </w:r>
      <w:r>
        <w:rPr>
          <w:sz w:val="24"/>
          <w:szCs w:val="24"/>
        </w:rPr>
        <w:tab/>
      </w:r>
      <w:r>
        <w:rPr>
          <w:sz w:val="24"/>
          <w:szCs w:val="24"/>
        </w:rPr>
        <w:tab/>
      </w:r>
      <w:r>
        <w:rPr>
          <w:sz w:val="24"/>
          <w:szCs w:val="24"/>
        </w:rPr>
        <w:tab/>
      </w:r>
    </w:p>
    <w:p w:rsidR="00F547C7" w:rsidRDefault="00F547C7" w:rsidP="00F547C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p>
    <w:p w:rsidR="00F547C7" w:rsidRDefault="00F547C7" w:rsidP="00F547C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p>
    <w:p w:rsidR="00F547C7" w:rsidRPr="00A16C58" w:rsidRDefault="00F547C7" w:rsidP="00F547C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A16C58">
        <w:rPr>
          <w:b/>
          <w:sz w:val="24"/>
          <w:szCs w:val="24"/>
        </w:rPr>
        <w:t>Состав комиссии для проведения внезапной ревизии кассы</w:t>
      </w:r>
    </w:p>
    <w:p w:rsidR="00F547C7" w:rsidRPr="006B7B98" w:rsidRDefault="00F547C7" w:rsidP="00F547C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6B7B98">
        <w:rPr>
          <w:sz w:val="24"/>
          <w:szCs w:val="24"/>
        </w:rPr>
        <w:t> </w:t>
      </w:r>
    </w:p>
    <w:p w:rsidR="00F547C7" w:rsidRDefault="00F547C7" w:rsidP="00F547C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 xml:space="preserve">1. </w:t>
      </w:r>
      <w:r w:rsidRPr="006B7B98">
        <w:rPr>
          <w:sz w:val="24"/>
          <w:szCs w:val="24"/>
        </w:rPr>
        <w:t xml:space="preserve">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F547C7" w:rsidRPr="00F547C7" w:rsidRDefault="00F547C7" w:rsidP="00F547C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65"/>
        <w:rPr>
          <w:rStyle w:val="fill"/>
          <w:b w:val="0"/>
          <w:i w:val="0"/>
          <w:color w:val="000000" w:themeColor="text1"/>
          <w:sz w:val="24"/>
          <w:szCs w:val="24"/>
        </w:rPr>
      </w:pPr>
      <w:r w:rsidRPr="00F547C7">
        <w:rPr>
          <w:rStyle w:val="fill"/>
          <w:b w:val="0"/>
          <w:i w:val="0"/>
          <w:color w:val="000000" w:themeColor="text1"/>
          <w:sz w:val="24"/>
          <w:szCs w:val="24"/>
        </w:rPr>
        <w:t>Председатель комиссии: сотрудник учреждения</w:t>
      </w:r>
    </w:p>
    <w:p w:rsidR="00F547C7" w:rsidRPr="00F547C7" w:rsidRDefault="00F547C7" w:rsidP="00F547C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65"/>
        <w:rPr>
          <w:rStyle w:val="fill"/>
          <w:b w:val="0"/>
          <w:i w:val="0"/>
          <w:color w:val="000000" w:themeColor="text1"/>
          <w:sz w:val="24"/>
          <w:szCs w:val="24"/>
        </w:rPr>
      </w:pPr>
      <w:r w:rsidRPr="00F547C7">
        <w:rPr>
          <w:rStyle w:val="fill"/>
          <w:b w:val="0"/>
          <w:i w:val="0"/>
          <w:color w:val="000000" w:themeColor="text1"/>
          <w:sz w:val="24"/>
          <w:szCs w:val="24"/>
        </w:rPr>
        <w:t xml:space="preserve">Члены комиссии: сотрудники учреждения </w:t>
      </w:r>
    </w:p>
    <w:p w:rsidR="00F547C7" w:rsidRPr="00F547C7" w:rsidRDefault="00F547C7" w:rsidP="00F547C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65"/>
        <w:rPr>
          <w:color w:val="000000" w:themeColor="text1"/>
          <w:sz w:val="24"/>
          <w:szCs w:val="24"/>
        </w:rPr>
      </w:pPr>
      <w:r w:rsidRPr="00F547C7">
        <w:rPr>
          <w:rStyle w:val="fill"/>
          <w:b w:val="0"/>
          <w:i w:val="0"/>
          <w:color w:val="000000" w:themeColor="text1"/>
          <w:sz w:val="24"/>
          <w:szCs w:val="24"/>
        </w:rPr>
        <w:t xml:space="preserve">                               сотрудник МКУ «ЦБ УО ГОЗ»</w:t>
      </w:r>
    </w:p>
    <w:p w:rsidR="00F547C7" w:rsidRPr="006B7B98" w:rsidRDefault="00F547C7" w:rsidP="00F547C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2.</w:t>
      </w:r>
      <w:r w:rsidRPr="006B7B98">
        <w:rPr>
          <w:sz w:val="24"/>
          <w:szCs w:val="24"/>
        </w:rPr>
        <w:t xml:space="preserve"> Возложить на комиссию следующие обязанности:</w:t>
      </w:r>
    </w:p>
    <w:p w:rsidR="00F547C7" w:rsidRPr="006B7B98" w:rsidRDefault="00F547C7" w:rsidP="00F547C7">
      <w:pPr>
        <w:pStyle w:val="HTML"/>
        <w:rPr>
          <w:rFonts w:ascii="Times New Roman" w:hAnsi="Times New Roman"/>
          <w:sz w:val="24"/>
          <w:szCs w:val="24"/>
        </w:rPr>
      </w:pPr>
      <w:r>
        <w:rPr>
          <w:rFonts w:ascii="Times New Roman" w:hAnsi="Times New Roman"/>
          <w:sz w:val="24"/>
          <w:szCs w:val="24"/>
        </w:rPr>
        <w:t xml:space="preserve">- </w:t>
      </w:r>
      <w:r w:rsidRPr="006B7B98">
        <w:rPr>
          <w:rFonts w:ascii="Times New Roman" w:hAnsi="Times New Roman"/>
          <w:sz w:val="24"/>
          <w:szCs w:val="24"/>
        </w:rPr>
        <w:t>проверка осуществления кассовых и банковских операций;</w:t>
      </w:r>
    </w:p>
    <w:p w:rsidR="00F547C7" w:rsidRPr="006B7B98" w:rsidRDefault="00F547C7" w:rsidP="00F547C7">
      <w:pPr>
        <w:pStyle w:val="HTML"/>
        <w:rPr>
          <w:rFonts w:ascii="Times New Roman" w:hAnsi="Times New Roman"/>
          <w:sz w:val="24"/>
          <w:szCs w:val="24"/>
        </w:rPr>
      </w:pPr>
      <w:r>
        <w:rPr>
          <w:rFonts w:ascii="Times New Roman" w:hAnsi="Times New Roman"/>
          <w:sz w:val="24"/>
          <w:szCs w:val="24"/>
        </w:rPr>
        <w:t xml:space="preserve">- </w:t>
      </w:r>
      <w:r w:rsidRPr="006B7B98">
        <w:rPr>
          <w:rFonts w:ascii="Times New Roman" w:hAnsi="Times New Roman"/>
          <w:sz w:val="24"/>
          <w:szCs w:val="24"/>
        </w:rPr>
        <w:t>проверка условий, обеспечивающих сохранность денежных средств и денежных документов;</w:t>
      </w:r>
    </w:p>
    <w:p w:rsidR="00F547C7" w:rsidRPr="006B7B98" w:rsidRDefault="00F547C7" w:rsidP="00F547C7">
      <w:pPr>
        <w:pStyle w:val="HTML"/>
        <w:rPr>
          <w:rFonts w:ascii="Times New Roman" w:hAnsi="Times New Roman"/>
          <w:sz w:val="24"/>
          <w:szCs w:val="24"/>
        </w:rPr>
      </w:pPr>
      <w:r>
        <w:rPr>
          <w:rFonts w:ascii="Times New Roman" w:hAnsi="Times New Roman"/>
          <w:sz w:val="24"/>
          <w:szCs w:val="24"/>
        </w:rPr>
        <w:t xml:space="preserve">- </w:t>
      </w:r>
      <w:r w:rsidRPr="006B7B98">
        <w:rPr>
          <w:rFonts w:ascii="Times New Roman" w:hAnsi="Times New Roman"/>
          <w:sz w:val="24"/>
          <w:szCs w:val="24"/>
        </w:rPr>
        <w:t>проверка полноты и своевременности отражения в учете поступления наличных денег в кассу;</w:t>
      </w:r>
    </w:p>
    <w:p w:rsidR="00F547C7" w:rsidRPr="006B7B98" w:rsidRDefault="00F547C7" w:rsidP="00F547C7">
      <w:pPr>
        <w:pStyle w:val="HTML"/>
        <w:rPr>
          <w:rFonts w:ascii="Times New Roman" w:hAnsi="Times New Roman"/>
          <w:sz w:val="24"/>
          <w:szCs w:val="24"/>
        </w:rPr>
      </w:pPr>
      <w:r>
        <w:rPr>
          <w:rFonts w:ascii="Times New Roman" w:hAnsi="Times New Roman"/>
          <w:sz w:val="24"/>
          <w:szCs w:val="24"/>
        </w:rPr>
        <w:t xml:space="preserve">- </w:t>
      </w:r>
      <w:r w:rsidRPr="006B7B98">
        <w:rPr>
          <w:rFonts w:ascii="Times New Roman" w:hAnsi="Times New Roman"/>
          <w:sz w:val="24"/>
          <w:szCs w:val="24"/>
        </w:rPr>
        <w:t>проверка использования полученных средств по прямому назначению;</w:t>
      </w:r>
    </w:p>
    <w:p w:rsidR="00F547C7" w:rsidRPr="006B7B98" w:rsidRDefault="00F547C7" w:rsidP="00F547C7">
      <w:pPr>
        <w:pStyle w:val="HTML"/>
        <w:rPr>
          <w:rFonts w:ascii="Times New Roman" w:hAnsi="Times New Roman"/>
          <w:sz w:val="24"/>
          <w:szCs w:val="24"/>
        </w:rPr>
      </w:pPr>
      <w:r>
        <w:rPr>
          <w:rFonts w:ascii="Times New Roman" w:hAnsi="Times New Roman"/>
          <w:sz w:val="24"/>
          <w:szCs w:val="24"/>
        </w:rPr>
        <w:t xml:space="preserve">- </w:t>
      </w:r>
      <w:r w:rsidRPr="006B7B98">
        <w:rPr>
          <w:rFonts w:ascii="Times New Roman" w:hAnsi="Times New Roman"/>
          <w:sz w:val="24"/>
          <w:szCs w:val="24"/>
        </w:rPr>
        <w:t>проверка соблюдения лимита кассы;</w:t>
      </w:r>
    </w:p>
    <w:p w:rsidR="00F547C7" w:rsidRPr="006B7B98" w:rsidRDefault="00F547C7" w:rsidP="00F547C7">
      <w:pPr>
        <w:pStyle w:val="HTML"/>
        <w:rPr>
          <w:rFonts w:ascii="Times New Roman" w:hAnsi="Times New Roman"/>
          <w:sz w:val="24"/>
          <w:szCs w:val="24"/>
        </w:rPr>
      </w:pPr>
      <w:r>
        <w:rPr>
          <w:rFonts w:ascii="Times New Roman" w:hAnsi="Times New Roman"/>
          <w:sz w:val="24"/>
          <w:szCs w:val="24"/>
        </w:rPr>
        <w:t xml:space="preserve">- </w:t>
      </w:r>
      <w:r w:rsidRPr="006B7B98">
        <w:rPr>
          <w:rFonts w:ascii="Times New Roman" w:hAnsi="Times New Roman"/>
          <w:sz w:val="24"/>
          <w:szCs w:val="24"/>
        </w:rPr>
        <w:t>проверка правильности учета бланков строгой отчетности;</w:t>
      </w:r>
    </w:p>
    <w:p w:rsidR="00F547C7" w:rsidRPr="006B7B98" w:rsidRDefault="00F547C7" w:rsidP="00F547C7">
      <w:pPr>
        <w:pStyle w:val="HTML"/>
        <w:rPr>
          <w:rFonts w:ascii="Times New Roman" w:hAnsi="Times New Roman"/>
          <w:sz w:val="24"/>
          <w:szCs w:val="24"/>
        </w:rPr>
      </w:pPr>
      <w:r>
        <w:rPr>
          <w:rFonts w:ascii="Times New Roman" w:hAnsi="Times New Roman"/>
          <w:sz w:val="24"/>
          <w:szCs w:val="24"/>
        </w:rPr>
        <w:t xml:space="preserve">- </w:t>
      </w:r>
      <w:r w:rsidRPr="006B7B98">
        <w:rPr>
          <w:rFonts w:ascii="Times New Roman" w:hAnsi="Times New Roman"/>
          <w:sz w:val="24"/>
          <w:szCs w:val="24"/>
        </w:rPr>
        <w:t>полный пересчет денежной наличности и проверка других ценностей, находящихся в кассе;</w:t>
      </w:r>
    </w:p>
    <w:p w:rsidR="00F547C7" w:rsidRPr="006B7B98" w:rsidRDefault="00F547C7" w:rsidP="00F547C7">
      <w:pPr>
        <w:pStyle w:val="HTML"/>
        <w:rPr>
          <w:rFonts w:ascii="Times New Roman" w:hAnsi="Times New Roman"/>
          <w:sz w:val="24"/>
          <w:szCs w:val="24"/>
        </w:rPr>
      </w:pPr>
      <w:r>
        <w:rPr>
          <w:rFonts w:ascii="Times New Roman" w:hAnsi="Times New Roman"/>
          <w:sz w:val="24"/>
          <w:szCs w:val="24"/>
        </w:rPr>
        <w:t xml:space="preserve">- </w:t>
      </w:r>
      <w:r w:rsidRPr="006B7B98">
        <w:rPr>
          <w:rFonts w:ascii="Times New Roman" w:hAnsi="Times New Roman"/>
          <w:sz w:val="24"/>
          <w:szCs w:val="24"/>
        </w:rPr>
        <w:t>сверка фактического остатка денежной наличности в кассе с данными, отраженными в кассовой книге;</w:t>
      </w:r>
    </w:p>
    <w:p w:rsidR="00F547C7" w:rsidRPr="006B7B98" w:rsidRDefault="00F547C7" w:rsidP="00F547C7">
      <w:pPr>
        <w:pStyle w:val="HTML"/>
        <w:rPr>
          <w:rFonts w:ascii="Times New Roman" w:hAnsi="Times New Roman"/>
          <w:sz w:val="24"/>
          <w:szCs w:val="24"/>
        </w:rPr>
      </w:pPr>
      <w:r>
        <w:rPr>
          <w:rFonts w:ascii="Times New Roman" w:hAnsi="Times New Roman"/>
          <w:sz w:val="24"/>
          <w:szCs w:val="24"/>
        </w:rPr>
        <w:t xml:space="preserve">- </w:t>
      </w:r>
      <w:r w:rsidRPr="006B7B98">
        <w:rPr>
          <w:rFonts w:ascii="Times New Roman" w:hAnsi="Times New Roman"/>
          <w:sz w:val="24"/>
          <w:szCs w:val="24"/>
        </w:rPr>
        <w:t>составление акта ре</w:t>
      </w:r>
      <w:r>
        <w:rPr>
          <w:rFonts w:ascii="Times New Roman" w:hAnsi="Times New Roman"/>
          <w:sz w:val="24"/>
          <w:szCs w:val="24"/>
        </w:rPr>
        <w:t>визии наличных денежных средств.</w:t>
      </w:r>
    </w:p>
    <w:p w:rsidR="00F547C7" w:rsidRPr="006B7B98" w:rsidRDefault="00F547C7" w:rsidP="00F547C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B7B98">
        <w:rPr>
          <w:sz w:val="24"/>
          <w:szCs w:val="24"/>
        </w:rPr>
        <w:t> </w:t>
      </w:r>
    </w:p>
    <w:p w:rsidR="00F547C7" w:rsidRPr="006B7B98" w:rsidRDefault="00F547C7" w:rsidP="00F547C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B7B98">
        <w:rPr>
          <w:sz w:val="24"/>
          <w:szCs w:val="24"/>
        </w:rPr>
        <w:t> </w:t>
      </w:r>
    </w:p>
    <w:p w:rsidR="00F547C7" w:rsidRPr="006B7B98" w:rsidRDefault="00F547C7" w:rsidP="00F547C7">
      <w:pPr>
        <w:pStyle w:val="a6"/>
        <w:spacing w:beforeAutospacing="0" w:afterAutospacing="0"/>
        <w:rPr>
          <w:sz w:val="24"/>
          <w:szCs w:val="24"/>
        </w:rPr>
      </w:pPr>
    </w:p>
    <w:p w:rsidR="00F547C7" w:rsidRPr="006B7B98" w:rsidRDefault="00F547C7" w:rsidP="00F547C7">
      <w:pPr>
        <w:pStyle w:val="a6"/>
        <w:spacing w:beforeAutospacing="0" w:afterAutospacing="0"/>
        <w:rPr>
          <w:sz w:val="24"/>
          <w:szCs w:val="24"/>
        </w:rPr>
      </w:pPr>
    </w:p>
    <w:p w:rsidR="001B097F" w:rsidRPr="00C12F18" w:rsidRDefault="001B097F" w:rsidP="001B097F">
      <w:pPr>
        <w:pStyle w:val="a6"/>
        <w:spacing w:beforeAutospacing="0" w:afterAutospacing="0"/>
      </w:pPr>
    </w:p>
    <w:p w:rsidR="001B097F" w:rsidRDefault="001B097F" w:rsidP="004538DC">
      <w:pPr>
        <w:spacing w:after="0"/>
        <w:jc w:val="both"/>
        <w:rPr>
          <w:rFonts w:ascii="Times New Roman" w:hAnsi="Times New Roman" w:cs="Times New Roman"/>
          <w:sz w:val="24"/>
          <w:szCs w:val="24"/>
        </w:rPr>
      </w:pPr>
    </w:p>
    <w:p w:rsidR="004538DC" w:rsidRDefault="004538DC" w:rsidP="004538DC">
      <w:pPr>
        <w:spacing w:after="0"/>
        <w:jc w:val="both"/>
        <w:rPr>
          <w:rFonts w:ascii="Times New Roman" w:hAnsi="Times New Roman" w:cs="Times New Roman"/>
          <w:sz w:val="24"/>
          <w:szCs w:val="24"/>
        </w:rPr>
      </w:pPr>
    </w:p>
    <w:p w:rsidR="00E34373" w:rsidRDefault="00E34373" w:rsidP="00E3437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CE0AB8">
        <w:t xml:space="preserve">Приложение </w:t>
      </w:r>
      <w:r>
        <w:t>4</w:t>
      </w:r>
    </w:p>
    <w:p w:rsidR="00E34373" w:rsidRPr="00E34373" w:rsidRDefault="00E34373" w:rsidP="00E3437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Style w:val="fill"/>
          <w:b w:val="0"/>
          <w:i w:val="0"/>
          <w:color w:val="000000" w:themeColor="text1"/>
        </w:rPr>
      </w:pPr>
      <w:r w:rsidRPr="00E34373">
        <w:rPr>
          <w:rStyle w:val="fill"/>
          <w:b w:val="0"/>
          <w:i w:val="0"/>
          <w:color w:val="000000" w:themeColor="text1"/>
        </w:rPr>
        <w:t xml:space="preserve">к Положению об учетной политике </w:t>
      </w:r>
    </w:p>
    <w:p w:rsidR="00E34373" w:rsidRPr="00E34373" w:rsidRDefault="00E34373" w:rsidP="00E3437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themeColor="text1"/>
        </w:rPr>
      </w:pPr>
      <w:r w:rsidRPr="00E34373">
        <w:rPr>
          <w:rStyle w:val="fill"/>
          <w:b w:val="0"/>
          <w:i w:val="0"/>
          <w:color w:val="000000" w:themeColor="text1"/>
        </w:rPr>
        <w:t>для целей бухгалтерского учета</w:t>
      </w:r>
      <w:r w:rsidRPr="00E34373">
        <w:rPr>
          <w:color w:val="000000" w:themeColor="text1"/>
        </w:rPr>
        <w:br/>
      </w:r>
    </w:p>
    <w:p w:rsidR="00E34373" w:rsidRDefault="00E34373" w:rsidP="00E3437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4"/>
          <w:szCs w:val="24"/>
        </w:rPr>
      </w:pPr>
    </w:p>
    <w:p w:rsidR="00E34373" w:rsidRPr="00C22C6E" w:rsidRDefault="00E34373" w:rsidP="00E3437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4"/>
          <w:szCs w:val="24"/>
        </w:rPr>
      </w:pPr>
      <w:r w:rsidRPr="00C22C6E">
        <w:rPr>
          <w:b/>
          <w:bCs/>
          <w:sz w:val="24"/>
          <w:szCs w:val="24"/>
        </w:rPr>
        <w:t>График документооборота</w:t>
      </w:r>
    </w:p>
    <w:p w:rsidR="00E34373" w:rsidRDefault="00E34373" w:rsidP="00E3437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E34373" w:rsidRPr="00CE0AB8" w:rsidRDefault="00E34373" w:rsidP="00E3437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6"/>
        <w:gridCol w:w="2873"/>
        <w:gridCol w:w="2204"/>
        <w:gridCol w:w="2217"/>
        <w:gridCol w:w="2042"/>
      </w:tblGrid>
      <w:tr w:rsidR="00E34373" w:rsidTr="00D37D70">
        <w:tc>
          <w:tcPr>
            <w:tcW w:w="632" w:type="dxa"/>
          </w:tcPr>
          <w:p w:rsidR="00E34373" w:rsidRPr="00001F24" w:rsidRDefault="00E34373" w:rsidP="00D37D70">
            <w:pPr>
              <w:pStyle w:val="a6"/>
              <w:jc w:val="center"/>
              <w:rPr>
                <w:b/>
              </w:rPr>
            </w:pPr>
            <w:r w:rsidRPr="00001F24">
              <w:rPr>
                <w:b/>
              </w:rPr>
              <w:t xml:space="preserve">№ </w:t>
            </w:r>
            <w:proofErr w:type="spellStart"/>
            <w:proofErr w:type="gramStart"/>
            <w:r w:rsidRPr="00001F24">
              <w:rPr>
                <w:b/>
              </w:rPr>
              <w:t>п</w:t>
            </w:r>
            <w:proofErr w:type="spellEnd"/>
            <w:proofErr w:type="gramEnd"/>
            <w:r w:rsidRPr="00001F24">
              <w:rPr>
                <w:b/>
              </w:rPr>
              <w:t>/</w:t>
            </w:r>
            <w:proofErr w:type="spellStart"/>
            <w:r w:rsidRPr="00001F24">
              <w:rPr>
                <w:b/>
              </w:rPr>
              <w:t>п</w:t>
            </w:r>
            <w:proofErr w:type="spellEnd"/>
          </w:p>
        </w:tc>
        <w:tc>
          <w:tcPr>
            <w:tcW w:w="2951" w:type="dxa"/>
          </w:tcPr>
          <w:p w:rsidR="00E34373" w:rsidRPr="00001F24" w:rsidRDefault="00E34373" w:rsidP="00D37D70">
            <w:pPr>
              <w:pStyle w:val="a6"/>
              <w:jc w:val="center"/>
              <w:rPr>
                <w:b/>
              </w:rPr>
            </w:pPr>
            <w:r w:rsidRPr="00001F24">
              <w:rPr>
                <w:b/>
              </w:rPr>
              <w:t>Наименование документа</w:t>
            </w:r>
          </w:p>
        </w:tc>
        <w:tc>
          <w:tcPr>
            <w:tcW w:w="2233" w:type="dxa"/>
          </w:tcPr>
          <w:p w:rsidR="00E34373" w:rsidRPr="00001F24" w:rsidRDefault="00E34373" w:rsidP="00D37D70">
            <w:pPr>
              <w:pStyle w:val="a6"/>
              <w:jc w:val="center"/>
              <w:rPr>
                <w:b/>
              </w:rPr>
            </w:pPr>
            <w:r w:rsidRPr="00001F24">
              <w:rPr>
                <w:b/>
              </w:rPr>
              <w:t>Ответственный</w:t>
            </w:r>
          </w:p>
        </w:tc>
        <w:tc>
          <w:tcPr>
            <w:tcW w:w="2246" w:type="dxa"/>
          </w:tcPr>
          <w:p w:rsidR="00E34373" w:rsidRPr="00001F24" w:rsidRDefault="00E34373" w:rsidP="00D37D70">
            <w:pPr>
              <w:pStyle w:val="a6"/>
              <w:jc w:val="center"/>
              <w:rPr>
                <w:b/>
              </w:rPr>
            </w:pPr>
            <w:r w:rsidRPr="00001F24">
              <w:rPr>
                <w:b/>
              </w:rPr>
              <w:t>Сроки предоставления</w:t>
            </w:r>
          </w:p>
        </w:tc>
        <w:tc>
          <w:tcPr>
            <w:tcW w:w="2075" w:type="dxa"/>
          </w:tcPr>
          <w:p w:rsidR="00E34373" w:rsidRPr="00001F24" w:rsidRDefault="00E34373" w:rsidP="00D37D70">
            <w:pPr>
              <w:pStyle w:val="a6"/>
              <w:jc w:val="center"/>
              <w:rPr>
                <w:b/>
              </w:rPr>
            </w:pPr>
            <w:r w:rsidRPr="00001F24">
              <w:rPr>
                <w:b/>
              </w:rPr>
              <w:t>Направление сдачи документов</w:t>
            </w:r>
          </w:p>
        </w:tc>
      </w:tr>
      <w:tr w:rsidR="00E34373" w:rsidTr="00D37D70">
        <w:tc>
          <w:tcPr>
            <w:tcW w:w="632" w:type="dxa"/>
          </w:tcPr>
          <w:p w:rsidR="00E34373" w:rsidRPr="00001F24" w:rsidRDefault="00E34373" w:rsidP="00D37D70">
            <w:pPr>
              <w:pStyle w:val="a6"/>
              <w:jc w:val="center"/>
              <w:rPr>
                <w:sz w:val="20"/>
                <w:szCs w:val="20"/>
              </w:rPr>
            </w:pPr>
            <w:r w:rsidRPr="00001F24">
              <w:rPr>
                <w:sz w:val="20"/>
                <w:szCs w:val="20"/>
              </w:rPr>
              <w:t>1</w:t>
            </w:r>
          </w:p>
        </w:tc>
        <w:tc>
          <w:tcPr>
            <w:tcW w:w="2951" w:type="dxa"/>
          </w:tcPr>
          <w:p w:rsidR="00E34373" w:rsidRPr="00001F24" w:rsidRDefault="00E34373" w:rsidP="00D37D70">
            <w:pPr>
              <w:pStyle w:val="a6"/>
              <w:rPr>
                <w:sz w:val="20"/>
                <w:szCs w:val="20"/>
              </w:rPr>
            </w:pPr>
            <w:r w:rsidRPr="00001F24">
              <w:rPr>
                <w:sz w:val="20"/>
                <w:szCs w:val="20"/>
              </w:rPr>
              <w:t>Доверенность</w:t>
            </w:r>
          </w:p>
        </w:tc>
        <w:tc>
          <w:tcPr>
            <w:tcW w:w="2233" w:type="dxa"/>
          </w:tcPr>
          <w:p w:rsidR="00E34373" w:rsidRPr="00001F24" w:rsidRDefault="00E34373" w:rsidP="00D37D70">
            <w:pPr>
              <w:pStyle w:val="a6"/>
              <w:rPr>
                <w:sz w:val="20"/>
                <w:szCs w:val="20"/>
              </w:rPr>
            </w:pPr>
            <w:r w:rsidRPr="00001F24">
              <w:rPr>
                <w:sz w:val="20"/>
                <w:szCs w:val="20"/>
              </w:rPr>
              <w:t>Материально ответственные лица</w:t>
            </w:r>
          </w:p>
        </w:tc>
        <w:tc>
          <w:tcPr>
            <w:tcW w:w="2246" w:type="dxa"/>
          </w:tcPr>
          <w:p w:rsidR="00E34373" w:rsidRPr="00001F24" w:rsidRDefault="00E34373" w:rsidP="00D37D70">
            <w:pPr>
              <w:pStyle w:val="a6"/>
              <w:rPr>
                <w:sz w:val="20"/>
                <w:szCs w:val="20"/>
              </w:rPr>
            </w:pPr>
            <w:r w:rsidRPr="00001F24">
              <w:rPr>
                <w:sz w:val="20"/>
                <w:szCs w:val="20"/>
              </w:rPr>
              <w:t>Не позднее 3 дней после окончания срока действия доверенности</w:t>
            </w:r>
          </w:p>
        </w:tc>
        <w:tc>
          <w:tcPr>
            <w:tcW w:w="2075" w:type="dxa"/>
          </w:tcPr>
          <w:p w:rsidR="00E34373" w:rsidRPr="00001F24" w:rsidRDefault="00E34373" w:rsidP="00D37D70">
            <w:pPr>
              <w:pStyle w:val="a6"/>
              <w:rPr>
                <w:sz w:val="20"/>
                <w:szCs w:val="20"/>
              </w:rPr>
            </w:pPr>
            <w:r>
              <w:rPr>
                <w:sz w:val="20"/>
                <w:szCs w:val="20"/>
              </w:rPr>
              <w:t>Отдел учета  и расчетов МКУ «ЦБ УО ГОЗ</w:t>
            </w:r>
            <w:r w:rsidRPr="00001F24">
              <w:rPr>
                <w:sz w:val="20"/>
                <w:szCs w:val="20"/>
              </w:rPr>
              <w:t>»</w:t>
            </w:r>
          </w:p>
        </w:tc>
      </w:tr>
      <w:tr w:rsidR="00E34373" w:rsidTr="00D37D70">
        <w:tc>
          <w:tcPr>
            <w:tcW w:w="632" w:type="dxa"/>
          </w:tcPr>
          <w:p w:rsidR="00E34373" w:rsidRPr="00001F24" w:rsidRDefault="00E34373" w:rsidP="00D37D70">
            <w:pPr>
              <w:pStyle w:val="a6"/>
              <w:jc w:val="center"/>
              <w:rPr>
                <w:sz w:val="20"/>
                <w:szCs w:val="20"/>
              </w:rPr>
            </w:pPr>
            <w:r w:rsidRPr="00001F24">
              <w:rPr>
                <w:sz w:val="20"/>
                <w:szCs w:val="20"/>
              </w:rPr>
              <w:t>2</w:t>
            </w:r>
          </w:p>
        </w:tc>
        <w:tc>
          <w:tcPr>
            <w:tcW w:w="2951" w:type="dxa"/>
          </w:tcPr>
          <w:p w:rsidR="00E34373" w:rsidRPr="00001F24" w:rsidRDefault="00E34373" w:rsidP="00D37D70">
            <w:pPr>
              <w:pStyle w:val="a6"/>
              <w:rPr>
                <w:sz w:val="20"/>
                <w:szCs w:val="20"/>
              </w:rPr>
            </w:pPr>
            <w:r w:rsidRPr="00001F24">
              <w:rPr>
                <w:sz w:val="20"/>
                <w:szCs w:val="20"/>
              </w:rPr>
              <w:t>Авансовый отчет</w:t>
            </w:r>
          </w:p>
        </w:tc>
        <w:tc>
          <w:tcPr>
            <w:tcW w:w="2233" w:type="dxa"/>
          </w:tcPr>
          <w:p w:rsidR="00E34373" w:rsidRPr="00001F24" w:rsidRDefault="00E34373" w:rsidP="00D37D70">
            <w:pPr>
              <w:pStyle w:val="a6"/>
              <w:rPr>
                <w:sz w:val="20"/>
                <w:szCs w:val="20"/>
              </w:rPr>
            </w:pPr>
            <w:r w:rsidRPr="00001F24">
              <w:rPr>
                <w:sz w:val="20"/>
                <w:szCs w:val="20"/>
              </w:rPr>
              <w:t>Подотчетные лица</w:t>
            </w:r>
          </w:p>
        </w:tc>
        <w:tc>
          <w:tcPr>
            <w:tcW w:w="2246" w:type="dxa"/>
          </w:tcPr>
          <w:p w:rsidR="00E34373" w:rsidRPr="00001F24" w:rsidRDefault="00E34373" w:rsidP="00D37D70">
            <w:pPr>
              <w:pStyle w:val="a6"/>
              <w:rPr>
                <w:sz w:val="20"/>
                <w:szCs w:val="20"/>
              </w:rPr>
            </w:pPr>
            <w:r w:rsidRPr="00001F24">
              <w:rPr>
                <w:sz w:val="20"/>
                <w:szCs w:val="20"/>
              </w:rPr>
              <w:t xml:space="preserve">Не позднее 3 дней после окончания срока командировки; срока, указанного в заявлении на представление аванса </w:t>
            </w:r>
          </w:p>
        </w:tc>
        <w:tc>
          <w:tcPr>
            <w:tcW w:w="2075" w:type="dxa"/>
          </w:tcPr>
          <w:p w:rsidR="00E34373" w:rsidRPr="00001F24" w:rsidRDefault="00E34373" w:rsidP="00D37D70">
            <w:pPr>
              <w:pStyle w:val="a6"/>
              <w:rPr>
                <w:sz w:val="20"/>
                <w:szCs w:val="20"/>
              </w:rPr>
            </w:pPr>
            <w:r>
              <w:rPr>
                <w:sz w:val="20"/>
                <w:szCs w:val="20"/>
              </w:rPr>
              <w:t>Отдел учета  и расчетов МКУ «ЦБ УО ГОЗ</w:t>
            </w:r>
            <w:r w:rsidRPr="00001F24">
              <w:rPr>
                <w:sz w:val="20"/>
                <w:szCs w:val="20"/>
              </w:rPr>
              <w:t>»</w:t>
            </w:r>
          </w:p>
        </w:tc>
      </w:tr>
      <w:tr w:rsidR="00E34373" w:rsidTr="00D37D70">
        <w:tc>
          <w:tcPr>
            <w:tcW w:w="632" w:type="dxa"/>
          </w:tcPr>
          <w:p w:rsidR="00E34373" w:rsidRPr="00001F24" w:rsidRDefault="00E34373" w:rsidP="00D37D70">
            <w:pPr>
              <w:pStyle w:val="a6"/>
              <w:jc w:val="center"/>
              <w:rPr>
                <w:sz w:val="20"/>
                <w:szCs w:val="20"/>
              </w:rPr>
            </w:pPr>
            <w:r w:rsidRPr="00001F24">
              <w:rPr>
                <w:sz w:val="20"/>
                <w:szCs w:val="20"/>
              </w:rPr>
              <w:t>3</w:t>
            </w:r>
          </w:p>
        </w:tc>
        <w:tc>
          <w:tcPr>
            <w:tcW w:w="2951" w:type="dxa"/>
          </w:tcPr>
          <w:p w:rsidR="00E34373" w:rsidRPr="00001F24" w:rsidRDefault="00E34373" w:rsidP="00D37D70">
            <w:pPr>
              <w:pStyle w:val="a6"/>
              <w:rPr>
                <w:sz w:val="20"/>
                <w:szCs w:val="20"/>
              </w:rPr>
            </w:pPr>
            <w:r w:rsidRPr="00001F24">
              <w:rPr>
                <w:sz w:val="20"/>
                <w:szCs w:val="20"/>
              </w:rPr>
              <w:t>Ведомость выдачи материалов на нужды учреждения</w:t>
            </w:r>
          </w:p>
        </w:tc>
        <w:tc>
          <w:tcPr>
            <w:tcW w:w="2233" w:type="dxa"/>
          </w:tcPr>
          <w:p w:rsidR="00E34373" w:rsidRPr="00001F24" w:rsidRDefault="00E34373" w:rsidP="00D37D70">
            <w:pPr>
              <w:pStyle w:val="a6"/>
              <w:rPr>
                <w:sz w:val="20"/>
                <w:szCs w:val="20"/>
              </w:rPr>
            </w:pPr>
            <w:r w:rsidRPr="00001F24">
              <w:rPr>
                <w:sz w:val="20"/>
                <w:szCs w:val="20"/>
              </w:rPr>
              <w:t>Материально ответственные лица</w:t>
            </w:r>
          </w:p>
        </w:tc>
        <w:tc>
          <w:tcPr>
            <w:tcW w:w="2246" w:type="dxa"/>
          </w:tcPr>
          <w:p w:rsidR="00E34373" w:rsidRPr="00001F24" w:rsidRDefault="00E34373" w:rsidP="00D37D70">
            <w:pPr>
              <w:pStyle w:val="a6"/>
              <w:rPr>
                <w:sz w:val="20"/>
                <w:szCs w:val="20"/>
              </w:rPr>
            </w:pPr>
            <w:r w:rsidRPr="00001F24">
              <w:rPr>
                <w:sz w:val="20"/>
                <w:szCs w:val="20"/>
              </w:rPr>
              <w:t>Ежемесячно не позднее 25-го числа текущего месяца</w:t>
            </w:r>
          </w:p>
        </w:tc>
        <w:tc>
          <w:tcPr>
            <w:tcW w:w="2075" w:type="dxa"/>
          </w:tcPr>
          <w:p w:rsidR="00E34373" w:rsidRPr="00001F24" w:rsidRDefault="00E34373" w:rsidP="00D37D70">
            <w:pPr>
              <w:pStyle w:val="a6"/>
              <w:rPr>
                <w:sz w:val="20"/>
                <w:szCs w:val="20"/>
              </w:rPr>
            </w:pPr>
            <w:r>
              <w:rPr>
                <w:sz w:val="20"/>
                <w:szCs w:val="20"/>
              </w:rPr>
              <w:t>Отдел учета  и расчетов МКУ «ЦБ УО ГОЗ</w:t>
            </w:r>
            <w:r w:rsidRPr="00001F24">
              <w:rPr>
                <w:sz w:val="20"/>
                <w:szCs w:val="20"/>
              </w:rPr>
              <w:t>»</w:t>
            </w:r>
          </w:p>
        </w:tc>
      </w:tr>
      <w:tr w:rsidR="00E34373" w:rsidTr="00D37D70">
        <w:tc>
          <w:tcPr>
            <w:tcW w:w="632" w:type="dxa"/>
          </w:tcPr>
          <w:p w:rsidR="00E34373" w:rsidRPr="00001F24" w:rsidRDefault="00E34373" w:rsidP="00D37D70">
            <w:pPr>
              <w:pStyle w:val="a6"/>
              <w:jc w:val="center"/>
              <w:rPr>
                <w:sz w:val="20"/>
                <w:szCs w:val="20"/>
              </w:rPr>
            </w:pPr>
            <w:r w:rsidRPr="00001F24">
              <w:rPr>
                <w:sz w:val="20"/>
                <w:szCs w:val="20"/>
              </w:rPr>
              <w:t>4</w:t>
            </w:r>
          </w:p>
        </w:tc>
        <w:tc>
          <w:tcPr>
            <w:tcW w:w="2951" w:type="dxa"/>
          </w:tcPr>
          <w:p w:rsidR="00E34373" w:rsidRPr="00001F24" w:rsidRDefault="00E34373" w:rsidP="00D37D70">
            <w:pPr>
              <w:pStyle w:val="a6"/>
              <w:rPr>
                <w:sz w:val="20"/>
                <w:szCs w:val="20"/>
              </w:rPr>
            </w:pPr>
            <w:r w:rsidRPr="00001F24">
              <w:rPr>
                <w:sz w:val="20"/>
                <w:szCs w:val="20"/>
              </w:rPr>
              <w:t>Акт на списание ТЦ и ОС</w:t>
            </w:r>
          </w:p>
        </w:tc>
        <w:tc>
          <w:tcPr>
            <w:tcW w:w="2233" w:type="dxa"/>
          </w:tcPr>
          <w:p w:rsidR="00E34373" w:rsidRPr="00001F24" w:rsidRDefault="00E34373" w:rsidP="00D37D70">
            <w:pPr>
              <w:pStyle w:val="a6"/>
              <w:rPr>
                <w:sz w:val="20"/>
                <w:szCs w:val="20"/>
              </w:rPr>
            </w:pPr>
            <w:r w:rsidRPr="00001F24">
              <w:rPr>
                <w:sz w:val="20"/>
                <w:szCs w:val="20"/>
              </w:rPr>
              <w:t>Материально ответственные лица</w:t>
            </w:r>
          </w:p>
        </w:tc>
        <w:tc>
          <w:tcPr>
            <w:tcW w:w="2246" w:type="dxa"/>
          </w:tcPr>
          <w:p w:rsidR="00E34373" w:rsidRPr="00001F24" w:rsidRDefault="00E34373" w:rsidP="00D37D70">
            <w:pPr>
              <w:pStyle w:val="a6"/>
              <w:rPr>
                <w:sz w:val="20"/>
                <w:szCs w:val="20"/>
              </w:rPr>
            </w:pPr>
            <w:r w:rsidRPr="00001F24">
              <w:rPr>
                <w:sz w:val="20"/>
                <w:szCs w:val="20"/>
              </w:rPr>
              <w:t>Ежемесячно не позднее 25-го числа текущего месяца</w:t>
            </w:r>
          </w:p>
        </w:tc>
        <w:tc>
          <w:tcPr>
            <w:tcW w:w="2075" w:type="dxa"/>
          </w:tcPr>
          <w:p w:rsidR="00E34373" w:rsidRPr="00001F24" w:rsidRDefault="00E34373" w:rsidP="00D37D70">
            <w:pPr>
              <w:pStyle w:val="a6"/>
              <w:rPr>
                <w:sz w:val="20"/>
                <w:szCs w:val="20"/>
              </w:rPr>
            </w:pPr>
            <w:r>
              <w:rPr>
                <w:sz w:val="20"/>
                <w:szCs w:val="20"/>
              </w:rPr>
              <w:t>Отдел учета  и расчетов МКУ «ЦБ УО ГОЗ</w:t>
            </w:r>
            <w:r w:rsidRPr="00001F24">
              <w:rPr>
                <w:sz w:val="20"/>
                <w:szCs w:val="20"/>
              </w:rPr>
              <w:t>»</w:t>
            </w:r>
          </w:p>
        </w:tc>
      </w:tr>
      <w:tr w:rsidR="00E34373" w:rsidTr="00D37D70">
        <w:tc>
          <w:tcPr>
            <w:tcW w:w="632" w:type="dxa"/>
          </w:tcPr>
          <w:p w:rsidR="00E34373" w:rsidRPr="00001F24" w:rsidRDefault="00E34373" w:rsidP="00D37D70">
            <w:pPr>
              <w:pStyle w:val="a6"/>
              <w:jc w:val="center"/>
              <w:rPr>
                <w:sz w:val="20"/>
                <w:szCs w:val="20"/>
              </w:rPr>
            </w:pPr>
            <w:r w:rsidRPr="00001F24">
              <w:rPr>
                <w:sz w:val="20"/>
                <w:szCs w:val="20"/>
              </w:rPr>
              <w:t>5</w:t>
            </w:r>
          </w:p>
        </w:tc>
        <w:tc>
          <w:tcPr>
            <w:tcW w:w="2951" w:type="dxa"/>
          </w:tcPr>
          <w:p w:rsidR="00E34373" w:rsidRPr="00001F24" w:rsidRDefault="00E34373" w:rsidP="00D37D70">
            <w:pPr>
              <w:pStyle w:val="a6"/>
              <w:rPr>
                <w:sz w:val="20"/>
                <w:szCs w:val="20"/>
              </w:rPr>
            </w:pPr>
            <w:r w:rsidRPr="00001F24">
              <w:rPr>
                <w:sz w:val="20"/>
                <w:szCs w:val="20"/>
              </w:rPr>
              <w:t>Акт приема-передачи ТМЦ, ОС</w:t>
            </w:r>
          </w:p>
        </w:tc>
        <w:tc>
          <w:tcPr>
            <w:tcW w:w="2233" w:type="dxa"/>
          </w:tcPr>
          <w:p w:rsidR="00E34373" w:rsidRPr="00001F24" w:rsidRDefault="00E34373" w:rsidP="00D37D70">
            <w:pPr>
              <w:pStyle w:val="a6"/>
              <w:rPr>
                <w:sz w:val="20"/>
                <w:szCs w:val="20"/>
              </w:rPr>
            </w:pPr>
            <w:r w:rsidRPr="00001F24">
              <w:rPr>
                <w:sz w:val="20"/>
                <w:szCs w:val="20"/>
              </w:rPr>
              <w:t>Материально ответственные лица</w:t>
            </w:r>
          </w:p>
        </w:tc>
        <w:tc>
          <w:tcPr>
            <w:tcW w:w="2246" w:type="dxa"/>
          </w:tcPr>
          <w:p w:rsidR="00E34373" w:rsidRPr="00001F24" w:rsidRDefault="00E34373" w:rsidP="00D37D70">
            <w:pPr>
              <w:pStyle w:val="a6"/>
              <w:rPr>
                <w:sz w:val="20"/>
                <w:szCs w:val="20"/>
              </w:rPr>
            </w:pPr>
            <w:r w:rsidRPr="00001F24">
              <w:rPr>
                <w:sz w:val="20"/>
                <w:szCs w:val="20"/>
              </w:rPr>
              <w:t>Ежемесячно не позднее 25-го числа текущего месяца</w:t>
            </w:r>
          </w:p>
        </w:tc>
        <w:tc>
          <w:tcPr>
            <w:tcW w:w="2075" w:type="dxa"/>
          </w:tcPr>
          <w:p w:rsidR="00E34373" w:rsidRPr="00001F24" w:rsidRDefault="00E34373" w:rsidP="00D37D70">
            <w:pPr>
              <w:pStyle w:val="a6"/>
              <w:rPr>
                <w:sz w:val="20"/>
                <w:szCs w:val="20"/>
              </w:rPr>
            </w:pPr>
            <w:r>
              <w:rPr>
                <w:sz w:val="20"/>
                <w:szCs w:val="20"/>
              </w:rPr>
              <w:t>Отдел учета  и расчетов МКУ «ЦБ УО ГОЗ</w:t>
            </w:r>
            <w:r w:rsidRPr="00001F24">
              <w:rPr>
                <w:sz w:val="20"/>
                <w:szCs w:val="20"/>
              </w:rPr>
              <w:t>»</w:t>
            </w:r>
          </w:p>
        </w:tc>
      </w:tr>
      <w:tr w:rsidR="00E34373" w:rsidTr="00D37D70">
        <w:tc>
          <w:tcPr>
            <w:tcW w:w="632" w:type="dxa"/>
          </w:tcPr>
          <w:p w:rsidR="00E34373" w:rsidRPr="00001F24" w:rsidRDefault="00E34373" w:rsidP="00D37D70">
            <w:pPr>
              <w:pStyle w:val="a6"/>
              <w:jc w:val="center"/>
              <w:rPr>
                <w:sz w:val="20"/>
                <w:szCs w:val="20"/>
              </w:rPr>
            </w:pPr>
            <w:r w:rsidRPr="00001F24">
              <w:rPr>
                <w:sz w:val="20"/>
                <w:szCs w:val="20"/>
              </w:rPr>
              <w:t>6</w:t>
            </w:r>
          </w:p>
        </w:tc>
        <w:tc>
          <w:tcPr>
            <w:tcW w:w="2951" w:type="dxa"/>
          </w:tcPr>
          <w:p w:rsidR="00E34373" w:rsidRPr="00001F24" w:rsidRDefault="00E34373" w:rsidP="00D37D70">
            <w:pPr>
              <w:pStyle w:val="a6"/>
              <w:rPr>
                <w:sz w:val="20"/>
                <w:szCs w:val="20"/>
              </w:rPr>
            </w:pPr>
            <w:r w:rsidRPr="00001F24">
              <w:rPr>
                <w:sz w:val="20"/>
                <w:szCs w:val="20"/>
              </w:rPr>
              <w:t>Меню-требование на выдачу продуктов питания</w:t>
            </w:r>
          </w:p>
        </w:tc>
        <w:tc>
          <w:tcPr>
            <w:tcW w:w="2233" w:type="dxa"/>
          </w:tcPr>
          <w:p w:rsidR="00E34373" w:rsidRPr="00001F24" w:rsidRDefault="00E34373" w:rsidP="00D37D70">
            <w:pPr>
              <w:pStyle w:val="a6"/>
              <w:rPr>
                <w:sz w:val="20"/>
                <w:szCs w:val="20"/>
              </w:rPr>
            </w:pPr>
            <w:r w:rsidRPr="00001F24">
              <w:rPr>
                <w:sz w:val="20"/>
                <w:szCs w:val="20"/>
              </w:rPr>
              <w:t>Материально ответственные лица</w:t>
            </w:r>
          </w:p>
        </w:tc>
        <w:tc>
          <w:tcPr>
            <w:tcW w:w="2246" w:type="dxa"/>
          </w:tcPr>
          <w:p w:rsidR="00E34373" w:rsidRPr="00001F24" w:rsidRDefault="00E34373" w:rsidP="00D37D70">
            <w:pPr>
              <w:pStyle w:val="a6"/>
              <w:rPr>
                <w:sz w:val="20"/>
                <w:szCs w:val="20"/>
              </w:rPr>
            </w:pPr>
            <w:r w:rsidRPr="00001F24">
              <w:rPr>
                <w:sz w:val="20"/>
                <w:szCs w:val="20"/>
              </w:rPr>
              <w:t>Еженедельно</w:t>
            </w:r>
          </w:p>
        </w:tc>
        <w:tc>
          <w:tcPr>
            <w:tcW w:w="2075" w:type="dxa"/>
          </w:tcPr>
          <w:p w:rsidR="00E34373" w:rsidRPr="00001F24" w:rsidRDefault="00E34373" w:rsidP="00D37D70">
            <w:pPr>
              <w:pStyle w:val="a6"/>
              <w:rPr>
                <w:sz w:val="20"/>
                <w:szCs w:val="20"/>
              </w:rPr>
            </w:pPr>
            <w:r>
              <w:rPr>
                <w:sz w:val="20"/>
                <w:szCs w:val="20"/>
              </w:rPr>
              <w:t>О</w:t>
            </w:r>
            <w:r w:rsidRPr="00001F24">
              <w:rPr>
                <w:sz w:val="20"/>
                <w:szCs w:val="20"/>
              </w:rPr>
              <w:t>тдел</w:t>
            </w:r>
            <w:r>
              <w:rPr>
                <w:sz w:val="20"/>
                <w:szCs w:val="20"/>
              </w:rPr>
              <w:t xml:space="preserve"> учета питания</w:t>
            </w:r>
            <w:r w:rsidRPr="00001F24">
              <w:rPr>
                <w:sz w:val="20"/>
                <w:szCs w:val="20"/>
              </w:rPr>
              <w:t xml:space="preserve"> МК</w:t>
            </w:r>
            <w:r>
              <w:rPr>
                <w:sz w:val="20"/>
                <w:szCs w:val="20"/>
              </w:rPr>
              <w:t>У «ЦБ УО ГОЗ</w:t>
            </w:r>
            <w:r w:rsidRPr="00001F24">
              <w:rPr>
                <w:sz w:val="20"/>
                <w:szCs w:val="20"/>
              </w:rPr>
              <w:t>»</w:t>
            </w:r>
          </w:p>
        </w:tc>
      </w:tr>
      <w:tr w:rsidR="00E34373" w:rsidTr="00D37D70">
        <w:tc>
          <w:tcPr>
            <w:tcW w:w="632" w:type="dxa"/>
          </w:tcPr>
          <w:p w:rsidR="00E34373" w:rsidRPr="00001F24" w:rsidRDefault="00E34373" w:rsidP="00D37D70">
            <w:pPr>
              <w:pStyle w:val="a6"/>
              <w:jc w:val="center"/>
              <w:rPr>
                <w:sz w:val="20"/>
                <w:szCs w:val="20"/>
              </w:rPr>
            </w:pPr>
            <w:r w:rsidRPr="00001F24">
              <w:rPr>
                <w:sz w:val="20"/>
                <w:szCs w:val="20"/>
              </w:rPr>
              <w:t>7</w:t>
            </w:r>
          </w:p>
        </w:tc>
        <w:tc>
          <w:tcPr>
            <w:tcW w:w="2951" w:type="dxa"/>
          </w:tcPr>
          <w:p w:rsidR="00E34373" w:rsidRPr="00001F24" w:rsidRDefault="00E34373" w:rsidP="00D37D70">
            <w:pPr>
              <w:pStyle w:val="a6"/>
              <w:rPr>
                <w:sz w:val="20"/>
                <w:szCs w:val="20"/>
              </w:rPr>
            </w:pPr>
            <w:r w:rsidRPr="00001F24">
              <w:rPr>
                <w:sz w:val="20"/>
                <w:szCs w:val="20"/>
              </w:rPr>
              <w:t>Табель учета посещаемости детей</w:t>
            </w:r>
            <w:r>
              <w:rPr>
                <w:sz w:val="20"/>
                <w:szCs w:val="20"/>
              </w:rPr>
              <w:t>, сотрудников</w:t>
            </w:r>
          </w:p>
        </w:tc>
        <w:tc>
          <w:tcPr>
            <w:tcW w:w="2233" w:type="dxa"/>
          </w:tcPr>
          <w:p w:rsidR="00E34373" w:rsidRPr="00001F24" w:rsidRDefault="00E34373" w:rsidP="00D37D70">
            <w:pPr>
              <w:pStyle w:val="a6"/>
              <w:rPr>
                <w:sz w:val="20"/>
                <w:szCs w:val="20"/>
              </w:rPr>
            </w:pPr>
            <w:r w:rsidRPr="00001F24">
              <w:rPr>
                <w:sz w:val="20"/>
                <w:szCs w:val="20"/>
              </w:rPr>
              <w:t>Руководитель учреждения</w:t>
            </w:r>
          </w:p>
        </w:tc>
        <w:tc>
          <w:tcPr>
            <w:tcW w:w="2246" w:type="dxa"/>
          </w:tcPr>
          <w:p w:rsidR="00E34373" w:rsidRPr="00001F24" w:rsidRDefault="00E34373" w:rsidP="00D37D70">
            <w:pPr>
              <w:pStyle w:val="a6"/>
              <w:rPr>
                <w:sz w:val="20"/>
                <w:szCs w:val="20"/>
              </w:rPr>
            </w:pPr>
            <w:r w:rsidRPr="00001F24">
              <w:rPr>
                <w:sz w:val="20"/>
                <w:szCs w:val="20"/>
              </w:rPr>
              <w:t xml:space="preserve">До 1-го числа месяца, следующего за </w:t>
            </w:r>
            <w:proofErr w:type="gramStart"/>
            <w:r w:rsidRPr="00001F24">
              <w:rPr>
                <w:sz w:val="20"/>
                <w:szCs w:val="20"/>
              </w:rPr>
              <w:t>отчетным</w:t>
            </w:r>
            <w:proofErr w:type="gramEnd"/>
          </w:p>
        </w:tc>
        <w:tc>
          <w:tcPr>
            <w:tcW w:w="2075" w:type="dxa"/>
          </w:tcPr>
          <w:p w:rsidR="00E34373" w:rsidRPr="00001F24" w:rsidRDefault="00E34373" w:rsidP="00D37D70">
            <w:pPr>
              <w:pStyle w:val="a6"/>
              <w:rPr>
                <w:sz w:val="20"/>
                <w:szCs w:val="20"/>
              </w:rPr>
            </w:pPr>
            <w:r>
              <w:rPr>
                <w:sz w:val="20"/>
                <w:szCs w:val="20"/>
              </w:rPr>
              <w:t>Отдел начисления родительской платы и платных услуг  МКУ «ЦБ УО ГОЗ», О</w:t>
            </w:r>
            <w:r w:rsidRPr="00001F24">
              <w:rPr>
                <w:sz w:val="20"/>
                <w:szCs w:val="20"/>
              </w:rPr>
              <w:t>тдел</w:t>
            </w:r>
            <w:r>
              <w:rPr>
                <w:sz w:val="20"/>
                <w:szCs w:val="20"/>
              </w:rPr>
              <w:t xml:space="preserve"> учета питания</w:t>
            </w:r>
            <w:r w:rsidRPr="00001F24">
              <w:rPr>
                <w:sz w:val="20"/>
                <w:szCs w:val="20"/>
              </w:rPr>
              <w:t xml:space="preserve"> МК</w:t>
            </w:r>
            <w:r>
              <w:rPr>
                <w:sz w:val="20"/>
                <w:szCs w:val="20"/>
              </w:rPr>
              <w:t>У «ЦБ УО ГОЗ</w:t>
            </w:r>
            <w:r w:rsidRPr="00001F24">
              <w:rPr>
                <w:sz w:val="20"/>
                <w:szCs w:val="20"/>
              </w:rPr>
              <w:t>»</w:t>
            </w:r>
          </w:p>
        </w:tc>
      </w:tr>
      <w:tr w:rsidR="00E34373" w:rsidTr="00D37D70">
        <w:tc>
          <w:tcPr>
            <w:tcW w:w="632" w:type="dxa"/>
          </w:tcPr>
          <w:p w:rsidR="00E34373" w:rsidRPr="00001F24" w:rsidRDefault="00E34373" w:rsidP="00D37D70">
            <w:pPr>
              <w:pStyle w:val="a6"/>
              <w:jc w:val="center"/>
              <w:rPr>
                <w:sz w:val="20"/>
                <w:szCs w:val="20"/>
              </w:rPr>
            </w:pPr>
            <w:r w:rsidRPr="00001F24">
              <w:rPr>
                <w:sz w:val="20"/>
                <w:szCs w:val="20"/>
              </w:rPr>
              <w:t>8</w:t>
            </w:r>
          </w:p>
        </w:tc>
        <w:tc>
          <w:tcPr>
            <w:tcW w:w="2951" w:type="dxa"/>
          </w:tcPr>
          <w:p w:rsidR="00E34373" w:rsidRPr="00001F24" w:rsidRDefault="00E34373" w:rsidP="00D37D70">
            <w:pPr>
              <w:pStyle w:val="a6"/>
              <w:rPr>
                <w:sz w:val="20"/>
                <w:szCs w:val="20"/>
              </w:rPr>
            </w:pPr>
            <w:r w:rsidRPr="00001F24">
              <w:rPr>
                <w:sz w:val="20"/>
                <w:szCs w:val="20"/>
              </w:rPr>
              <w:t>Документы для предоставления компенсации родительской платы за присмотр и уход за детьми</w:t>
            </w:r>
          </w:p>
        </w:tc>
        <w:tc>
          <w:tcPr>
            <w:tcW w:w="2233" w:type="dxa"/>
          </w:tcPr>
          <w:p w:rsidR="00E34373" w:rsidRPr="00001F24" w:rsidRDefault="00E34373" w:rsidP="00D37D70">
            <w:pPr>
              <w:pStyle w:val="a6"/>
              <w:rPr>
                <w:sz w:val="20"/>
                <w:szCs w:val="20"/>
              </w:rPr>
            </w:pPr>
            <w:r w:rsidRPr="00001F24">
              <w:rPr>
                <w:sz w:val="20"/>
                <w:szCs w:val="20"/>
              </w:rPr>
              <w:t>Руководитель учреждения</w:t>
            </w:r>
          </w:p>
        </w:tc>
        <w:tc>
          <w:tcPr>
            <w:tcW w:w="2246" w:type="dxa"/>
          </w:tcPr>
          <w:p w:rsidR="00E34373" w:rsidRPr="00001F24" w:rsidRDefault="00E34373" w:rsidP="00D37D70">
            <w:pPr>
              <w:pStyle w:val="a6"/>
              <w:rPr>
                <w:sz w:val="20"/>
                <w:szCs w:val="20"/>
              </w:rPr>
            </w:pPr>
            <w:r w:rsidRPr="00001F24">
              <w:rPr>
                <w:sz w:val="20"/>
                <w:szCs w:val="20"/>
              </w:rPr>
              <w:t>В течение 5-ти рабочих дней с момента возникновения события</w:t>
            </w:r>
          </w:p>
        </w:tc>
        <w:tc>
          <w:tcPr>
            <w:tcW w:w="2075" w:type="dxa"/>
          </w:tcPr>
          <w:p w:rsidR="00E34373" w:rsidRPr="00001F24" w:rsidRDefault="00E34373" w:rsidP="00D37D70">
            <w:pPr>
              <w:pStyle w:val="a6"/>
              <w:rPr>
                <w:sz w:val="20"/>
                <w:szCs w:val="20"/>
              </w:rPr>
            </w:pPr>
            <w:r>
              <w:rPr>
                <w:sz w:val="20"/>
                <w:szCs w:val="20"/>
              </w:rPr>
              <w:t>Отдел начисления родительской платы и платных услуг  МКУ «ЦБ УО ГОЗ»</w:t>
            </w:r>
          </w:p>
        </w:tc>
      </w:tr>
      <w:tr w:rsidR="00E34373" w:rsidTr="00D37D70">
        <w:tc>
          <w:tcPr>
            <w:tcW w:w="632" w:type="dxa"/>
          </w:tcPr>
          <w:p w:rsidR="00E34373" w:rsidRPr="00001F24" w:rsidRDefault="00E34373" w:rsidP="00D37D70">
            <w:pPr>
              <w:pStyle w:val="a6"/>
              <w:jc w:val="center"/>
              <w:rPr>
                <w:sz w:val="20"/>
                <w:szCs w:val="20"/>
              </w:rPr>
            </w:pPr>
            <w:r w:rsidRPr="00001F24">
              <w:rPr>
                <w:sz w:val="20"/>
                <w:szCs w:val="20"/>
              </w:rPr>
              <w:t>9</w:t>
            </w:r>
          </w:p>
        </w:tc>
        <w:tc>
          <w:tcPr>
            <w:tcW w:w="2951" w:type="dxa"/>
          </w:tcPr>
          <w:p w:rsidR="00E34373" w:rsidRPr="00001F24" w:rsidRDefault="00E34373" w:rsidP="00D37D70">
            <w:pPr>
              <w:pStyle w:val="a6"/>
              <w:rPr>
                <w:sz w:val="20"/>
                <w:szCs w:val="20"/>
              </w:rPr>
            </w:pPr>
            <w:r w:rsidRPr="00001F24">
              <w:rPr>
                <w:sz w:val="20"/>
                <w:szCs w:val="20"/>
              </w:rPr>
              <w:t>Счета, счета-фактуры, накладные, акты выполненных работ</w:t>
            </w:r>
          </w:p>
        </w:tc>
        <w:tc>
          <w:tcPr>
            <w:tcW w:w="2233" w:type="dxa"/>
          </w:tcPr>
          <w:p w:rsidR="00E34373" w:rsidRPr="00001F24" w:rsidRDefault="00E34373" w:rsidP="00D37D70">
            <w:pPr>
              <w:pStyle w:val="a6"/>
              <w:rPr>
                <w:sz w:val="20"/>
                <w:szCs w:val="20"/>
              </w:rPr>
            </w:pPr>
            <w:r w:rsidRPr="00001F24">
              <w:rPr>
                <w:sz w:val="20"/>
                <w:szCs w:val="20"/>
              </w:rPr>
              <w:t>Материально ответственные лица, руководитель учреждения</w:t>
            </w:r>
          </w:p>
        </w:tc>
        <w:tc>
          <w:tcPr>
            <w:tcW w:w="2246" w:type="dxa"/>
          </w:tcPr>
          <w:p w:rsidR="00E34373" w:rsidRPr="00001F24" w:rsidRDefault="00E34373" w:rsidP="00D37D70">
            <w:pPr>
              <w:pStyle w:val="a6"/>
              <w:rPr>
                <w:sz w:val="20"/>
                <w:szCs w:val="20"/>
              </w:rPr>
            </w:pPr>
            <w:r w:rsidRPr="00001F24">
              <w:rPr>
                <w:sz w:val="20"/>
                <w:szCs w:val="20"/>
              </w:rPr>
              <w:t>В течение 3 рабочих дней с момента получения документов</w:t>
            </w:r>
          </w:p>
        </w:tc>
        <w:tc>
          <w:tcPr>
            <w:tcW w:w="2075" w:type="dxa"/>
          </w:tcPr>
          <w:p w:rsidR="00E34373" w:rsidRPr="00001F24" w:rsidRDefault="00E34373" w:rsidP="00D37D70">
            <w:pPr>
              <w:pStyle w:val="a6"/>
              <w:rPr>
                <w:sz w:val="20"/>
                <w:szCs w:val="20"/>
              </w:rPr>
            </w:pPr>
            <w:r>
              <w:rPr>
                <w:sz w:val="20"/>
                <w:szCs w:val="20"/>
              </w:rPr>
              <w:t>Отдел учета  и расчетов МКУ «ЦБ УО ГОЗ</w:t>
            </w:r>
            <w:r w:rsidRPr="00001F24">
              <w:rPr>
                <w:sz w:val="20"/>
                <w:szCs w:val="20"/>
              </w:rPr>
              <w:t>»</w:t>
            </w:r>
          </w:p>
        </w:tc>
      </w:tr>
      <w:tr w:rsidR="00E34373" w:rsidTr="00D37D70">
        <w:tc>
          <w:tcPr>
            <w:tcW w:w="632" w:type="dxa"/>
          </w:tcPr>
          <w:p w:rsidR="00E34373" w:rsidRPr="00001F24" w:rsidRDefault="00E34373" w:rsidP="00D37D70">
            <w:pPr>
              <w:pStyle w:val="a6"/>
              <w:jc w:val="center"/>
              <w:rPr>
                <w:sz w:val="20"/>
                <w:szCs w:val="20"/>
              </w:rPr>
            </w:pPr>
            <w:r w:rsidRPr="00001F24">
              <w:rPr>
                <w:sz w:val="20"/>
                <w:szCs w:val="20"/>
              </w:rPr>
              <w:t>10</w:t>
            </w:r>
          </w:p>
        </w:tc>
        <w:tc>
          <w:tcPr>
            <w:tcW w:w="2951" w:type="dxa"/>
          </w:tcPr>
          <w:p w:rsidR="00E34373" w:rsidRPr="00001F24" w:rsidRDefault="00E34373" w:rsidP="00D37D70">
            <w:pPr>
              <w:pStyle w:val="a6"/>
              <w:rPr>
                <w:sz w:val="20"/>
                <w:szCs w:val="20"/>
              </w:rPr>
            </w:pPr>
            <w:r w:rsidRPr="00001F24">
              <w:rPr>
                <w:sz w:val="20"/>
                <w:szCs w:val="20"/>
              </w:rPr>
              <w:t>Табель учета рабочего времени</w:t>
            </w:r>
            <w:r>
              <w:rPr>
                <w:sz w:val="20"/>
                <w:szCs w:val="20"/>
              </w:rPr>
              <w:t xml:space="preserve"> за месяц</w:t>
            </w:r>
          </w:p>
        </w:tc>
        <w:tc>
          <w:tcPr>
            <w:tcW w:w="2233" w:type="dxa"/>
          </w:tcPr>
          <w:p w:rsidR="00E34373" w:rsidRPr="00001F24" w:rsidRDefault="00E34373" w:rsidP="00D37D70">
            <w:pPr>
              <w:pStyle w:val="a6"/>
              <w:rPr>
                <w:sz w:val="20"/>
                <w:szCs w:val="20"/>
              </w:rPr>
            </w:pPr>
            <w:r w:rsidRPr="00001F24">
              <w:rPr>
                <w:sz w:val="20"/>
                <w:szCs w:val="20"/>
              </w:rPr>
              <w:t xml:space="preserve">Ответственные за ведение табеля </w:t>
            </w:r>
          </w:p>
        </w:tc>
        <w:tc>
          <w:tcPr>
            <w:tcW w:w="2246" w:type="dxa"/>
          </w:tcPr>
          <w:p w:rsidR="00E34373" w:rsidRPr="00001F24" w:rsidRDefault="00E34373" w:rsidP="00D37D70">
            <w:pPr>
              <w:pStyle w:val="a6"/>
              <w:rPr>
                <w:sz w:val="20"/>
                <w:szCs w:val="20"/>
              </w:rPr>
            </w:pPr>
            <w:r w:rsidRPr="00001F24">
              <w:rPr>
                <w:sz w:val="20"/>
                <w:szCs w:val="20"/>
              </w:rPr>
              <w:t>Для начисления заработной платы до 15 числа текущего месяца</w:t>
            </w:r>
          </w:p>
        </w:tc>
        <w:tc>
          <w:tcPr>
            <w:tcW w:w="2075" w:type="dxa"/>
          </w:tcPr>
          <w:p w:rsidR="00E34373" w:rsidRPr="00001F24" w:rsidRDefault="00E34373" w:rsidP="00D37D70">
            <w:pPr>
              <w:pStyle w:val="a6"/>
              <w:rPr>
                <w:sz w:val="20"/>
                <w:szCs w:val="20"/>
              </w:rPr>
            </w:pPr>
            <w:r w:rsidRPr="00001F24">
              <w:rPr>
                <w:sz w:val="20"/>
                <w:szCs w:val="20"/>
              </w:rPr>
              <w:t>Отдел расчета</w:t>
            </w:r>
            <w:r>
              <w:rPr>
                <w:sz w:val="20"/>
                <w:szCs w:val="20"/>
              </w:rPr>
              <w:t xml:space="preserve"> заработной платы МКУ «ЦБ УО ГОЗ</w:t>
            </w:r>
            <w:r w:rsidRPr="00001F24">
              <w:rPr>
                <w:sz w:val="20"/>
                <w:szCs w:val="20"/>
              </w:rPr>
              <w:t>»</w:t>
            </w:r>
          </w:p>
        </w:tc>
      </w:tr>
      <w:tr w:rsidR="00E34373" w:rsidTr="00D37D70">
        <w:tc>
          <w:tcPr>
            <w:tcW w:w="632" w:type="dxa"/>
          </w:tcPr>
          <w:p w:rsidR="00E34373" w:rsidRPr="00001F24" w:rsidRDefault="00E34373" w:rsidP="00D37D70">
            <w:pPr>
              <w:pStyle w:val="a6"/>
              <w:jc w:val="center"/>
              <w:rPr>
                <w:sz w:val="20"/>
                <w:szCs w:val="20"/>
              </w:rPr>
            </w:pPr>
            <w:r w:rsidRPr="00001F24">
              <w:rPr>
                <w:sz w:val="20"/>
                <w:szCs w:val="20"/>
              </w:rPr>
              <w:t>11</w:t>
            </w:r>
          </w:p>
        </w:tc>
        <w:tc>
          <w:tcPr>
            <w:tcW w:w="2951" w:type="dxa"/>
          </w:tcPr>
          <w:p w:rsidR="00E34373" w:rsidRPr="00001F24" w:rsidRDefault="00E34373" w:rsidP="00D37D70">
            <w:pPr>
              <w:pStyle w:val="a6"/>
              <w:rPr>
                <w:sz w:val="20"/>
                <w:szCs w:val="20"/>
              </w:rPr>
            </w:pPr>
            <w:r w:rsidRPr="00001F24">
              <w:rPr>
                <w:sz w:val="20"/>
                <w:szCs w:val="20"/>
              </w:rPr>
              <w:t>Больничные листы</w:t>
            </w:r>
          </w:p>
        </w:tc>
        <w:tc>
          <w:tcPr>
            <w:tcW w:w="2233" w:type="dxa"/>
          </w:tcPr>
          <w:p w:rsidR="00E34373" w:rsidRPr="00001F24" w:rsidRDefault="00E34373" w:rsidP="00D37D70">
            <w:pPr>
              <w:pStyle w:val="a6"/>
              <w:rPr>
                <w:sz w:val="20"/>
                <w:szCs w:val="20"/>
              </w:rPr>
            </w:pPr>
            <w:proofErr w:type="gramStart"/>
            <w:r w:rsidRPr="00001F24">
              <w:rPr>
                <w:sz w:val="20"/>
                <w:szCs w:val="20"/>
              </w:rPr>
              <w:t>Ответственные</w:t>
            </w:r>
            <w:proofErr w:type="gramEnd"/>
            <w:r w:rsidRPr="00001F24">
              <w:rPr>
                <w:sz w:val="20"/>
                <w:szCs w:val="20"/>
              </w:rPr>
              <w:t xml:space="preserve"> за оформление</w:t>
            </w:r>
          </w:p>
        </w:tc>
        <w:tc>
          <w:tcPr>
            <w:tcW w:w="2246" w:type="dxa"/>
          </w:tcPr>
          <w:p w:rsidR="00E34373" w:rsidRPr="00001F24" w:rsidRDefault="00E34373" w:rsidP="00D37D70">
            <w:pPr>
              <w:pStyle w:val="a6"/>
              <w:rPr>
                <w:sz w:val="20"/>
                <w:szCs w:val="20"/>
              </w:rPr>
            </w:pPr>
            <w:r>
              <w:rPr>
                <w:sz w:val="20"/>
                <w:szCs w:val="20"/>
              </w:rPr>
              <w:t>В течени</w:t>
            </w:r>
            <w:proofErr w:type="gramStart"/>
            <w:r>
              <w:rPr>
                <w:sz w:val="20"/>
                <w:szCs w:val="20"/>
              </w:rPr>
              <w:t>и</w:t>
            </w:r>
            <w:proofErr w:type="gramEnd"/>
            <w:r>
              <w:rPr>
                <w:sz w:val="20"/>
                <w:szCs w:val="20"/>
              </w:rPr>
              <w:t xml:space="preserve"> 1 рабочего дня с момента получения документа</w:t>
            </w:r>
          </w:p>
        </w:tc>
        <w:tc>
          <w:tcPr>
            <w:tcW w:w="2075" w:type="dxa"/>
          </w:tcPr>
          <w:p w:rsidR="00E34373" w:rsidRPr="00001F24" w:rsidRDefault="00E34373" w:rsidP="00D37D70">
            <w:pPr>
              <w:pStyle w:val="a6"/>
              <w:rPr>
                <w:sz w:val="20"/>
                <w:szCs w:val="20"/>
              </w:rPr>
            </w:pPr>
            <w:r w:rsidRPr="00001F24">
              <w:rPr>
                <w:sz w:val="20"/>
                <w:szCs w:val="20"/>
              </w:rPr>
              <w:t>Отдел расчета</w:t>
            </w:r>
            <w:r>
              <w:rPr>
                <w:sz w:val="20"/>
                <w:szCs w:val="20"/>
              </w:rPr>
              <w:t xml:space="preserve"> заработной платы МКУ «ЦБ УО ГОЗ</w:t>
            </w:r>
            <w:r w:rsidRPr="00001F24">
              <w:rPr>
                <w:sz w:val="20"/>
                <w:szCs w:val="20"/>
              </w:rPr>
              <w:t>»</w:t>
            </w:r>
          </w:p>
        </w:tc>
      </w:tr>
      <w:tr w:rsidR="00E34373" w:rsidTr="00D37D70">
        <w:tc>
          <w:tcPr>
            <w:tcW w:w="632" w:type="dxa"/>
          </w:tcPr>
          <w:p w:rsidR="00E34373" w:rsidRPr="00001F24" w:rsidRDefault="00E34373" w:rsidP="00D37D70">
            <w:pPr>
              <w:pStyle w:val="a6"/>
              <w:jc w:val="center"/>
              <w:rPr>
                <w:sz w:val="20"/>
                <w:szCs w:val="20"/>
              </w:rPr>
            </w:pPr>
            <w:r w:rsidRPr="00001F24">
              <w:rPr>
                <w:sz w:val="20"/>
                <w:szCs w:val="20"/>
              </w:rPr>
              <w:t>12</w:t>
            </w:r>
          </w:p>
        </w:tc>
        <w:tc>
          <w:tcPr>
            <w:tcW w:w="2951" w:type="dxa"/>
          </w:tcPr>
          <w:p w:rsidR="00E34373" w:rsidRPr="00001F24" w:rsidRDefault="00E34373" w:rsidP="00D37D70">
            <w:pPr>
              <w:pStyle w:val="a6"/>
              <w:rPr>
                <w:sz w:val="20"/>
                <w:szCs w:val="20"/>
              </w:rPr>
            </w:pPr>
            <w:r w:rsidRPr="00001F24">
              <w:rPr>
                <w:sz w:val="20"/>
                <w:szCs w:val="20"/>
              </w:rPr>
              <w:t>Табель учета рабочего времени</w:t>
            </w:r>
            <w:r>
              <w:rPr>
                <w:sz w:val="20"/>
                <w:szCs w:val="20"/>
              </w:rPr>
              <w:t xml:space="preserve"> за первую половину  месяца</w:t>
            </w:r>
          </w:p>
        </w:tc>
        <w:tc>
          <w:tcPr>
            <w:tcW w:w="2233" w:type="dxa"/>
          </w:tcPr>
          <w:p w:rsidR="00E34373" w:rsidRPr="00001F24" w:rsidRDefault="00E34373" w:rsidP="00D37D70">
            <w:pPr>
              <w:pStyle w:val="a6"/>
              <w:rPr>
                <w:sz w:val="20"/>
                <w:szCs w:val="20"/>
              </w:rPr>
            </w:pPr>
            <w:r w:rsidRPr="00001F24">
              <w:rPr>
                <w:sz w:val="20"/>
                <w:szCs w:val="20"/>
              </w:rPr>
              <w:t>Ответственные лица</w:t>
            </w:r>
          </w:p>
        </w:tc>
        <w:tc>
          <w:tcPr>
            <w:tcW w:w="2246" w:type="dxa"/>
          </w:tcPr>
          <w:p w:rsidR="00E34373" w:rsidRPr="00001F24" w:rsidRDefault="00E34373" w:rsidP="00D37D70">
            <w:pPr>
              <w:pStyle w:val="a6"/>
              <w:rPr>
                <w:sz w:val="20"/>
                <w:szCs w:val="20"/>
              </w:rPr>
            </w:pPr>
            <w:r>
              <w:rPr>
                <w:sz w:val="20"/>
                <w:szCs w:val="20"/>
              </w:rPr>
              <w:t>До 10</w:t>
            </w:r>
            <w:r w:rsidRPr="00001F24">
              <w:rPr>
                <w:sz w:val="20"/>
                <w:szCs w:val="20"/>
              </w:rPr>
              <w:t>-го числа текущего месяца</w:t>
            </w:r>
          </w:p>
        </w:tc>
        <w:tc>
          <w:tcPr>
            <w:tcW w:w="2075" w:type="dxa"/>
          </w:tcPr>
          <w:p w:rsidR="00E34373" w:rsidRPr="00001F24" w:rsidRDefault="00E34373" w:rsidP="00D37D70">
            <w:pPr>
              <w:pStyle w:val="a6"/>
              <w:rPr>
                <w:sz w:val="20"/>
                <w:szCs w:val="20"/>
              </w:rPr>
            </w:pPr>
            <w:r w:rsidRPr="00001F24">
              <w:rPr>
                <w:sz w:val="20"/>
                <w:szCs w:val="20"/>
              </w:rPr>
              <w:t>Отдел расчет</w:t>
            </w:r>
            <w:r>
              <w:rPr>
                <w:sz w:val="20"/>
                <w:szCs w:val="20"/>
              </w:rPr>
              <w:t>а заработной платы МКУ «ЦБ УО ГОЗ</w:t>
            </w:r>
            <w:r w:rsidRPr="00001F24">
              <w:rPr>
                <w:sz w:val="20"/>
                <w:szCs w:val="20"/>
              </w:rPr>
              <w:t>»</w:t>
            </w:r>
          </w:p>
        </w:tc>
      </w:tr>
      <w:tr w:rsidR="00E34373" w:rsidTr="00D37D70">
        <w:tc>
          <w:tcPr>
            <w:tcW w:w="632" w:type="dxa"/>
          </w:tcPr>
          <w:p w:rsidR="00E34373" w:rsidRPr="00001F24" w:rsidRDefault="00E34373" w:rsidP="00D37D70">
            <w:pPr>
              <w:pStyle w:val="a6"/>
              <w:jc w:val="center"/>
              <w:rPr>
                <w:sz w:val="20"/>
                <w:szCs w:val="20"/>
              </w:rPr>
            </w:pPr>
            <w:r w:rsidRPr="00001F24">
              <w:rPr>
                <w:sz w:val="20"/>
                <w:szCs w:val="20"/>
              </w:rPr>
              <w:t>13</w:t>
            </w:r>
          </w:p>
        </w:tc>
        <w:tc>
          <w:tcPr>
            <w:tcW w:w="2951" w:type="dxa"/>
          </w:tcPr>
          <w:p w:rsidR="00E34373" w:rsidRPr="00001F24" w:rsidRDefault="00E34373" w:rsidP="00D37D70">
            <w:pPr>
              <w:pStyle w:val="a6"/>
              <w:rPr>
                <w:sz w:val="20"/>
                <w:szCs w:val="20"/>
              </w:rPr>
            </w:pPr>
            <w:r>
              <w:rPr>
                <w:sz w:val="20"/>
                <w:szCs w:val="20"/>
              </w:rPr>
              <w:t>Служебные записки о  предоставлении отпуска (увольнения)</w:t>
            </w:r>
          </w:p>
        </w:tc>
        <w:tc>
          <w:tcPr>
            <w:tcW w:w="2233" w:type="dxa"/>
          </w:tcPr>
          <w:p w:rsidR="00E34373" w:rsidRPr="00001F24" w:rsidRDefault="00E34373" w:rsidP="00D37D70">
            <w:pPr>
              <w:pStyle w:val="a6"/>
              <w:rPr>
                <w:sz w:val="20"/>
                <w:szCs w:val="20"/>
              </w:rPr>
            </w:pPr>
            <w:r w:rsidRPr="00001F24">
              <w:rPr>
                <w:sz w:val="20"/>
                <w:szCs w:val="20"/>
              </w:rPr>
              <w:t>Ответственные лица</w:t>
            </w:r>
          </w:p>
        </w:tc>
        <w:tc>
          <w:tcPr>
            <w:tcW w:w="2246" w:type="dxa"/>
          </w:tcPr>
          <w:p w:rsidR="00E34373" w:rsidRPr="00001F24" w:rsidRDefault="00E34373" w:rsidP="00D37D70">
            <w:pPr>
              <w:pStyle w:val="a6"/>
              <w:rPr>
                <w:sz w:val="20"/>
                <w:szCs w:val="20"/>
              </w:rPr>
            </w:pPr>
            <w:r w:rsidRPr="00001F24">
              <w:rPr>
                <w:sz w:val="20"/>
                <w:szCs w:val="20"/>
              </w:rPr>
              <w:t>За две недели до наступления события</w:t>
            </w:r>
          </w:p>
        </w:tc>
        <w:tc>
          <w:tcPr>
            <w:tcW w:w="2075" w:type="dxa"/>
          </w:tcPr>
          <w:p w:rsidR="00E34373" w:rsidRPr="00001F24" w:rsidRDefault="00E34373" w:rsidP="00D37D70">
            <w:pPr>
              <w:pStyle w:val="a6"/>
              <w:rPr>
                <w:sz w:val="20"/>
                <w:szCs w:val="20"/>
              </w:rPr>
            </w:pPr>
            <w:r w:rsidRPr="00001F24">
              <w:rPr>
                <w:sz w:val="20"/>
                <w:szCs w:val="20"/>
              </w:rPr>
              <w:t xml:space="preserve">Отдел расчета заработной платы МКУ «ЦБ УО </w:t>
            </w:r>
            <w:r>
              <w:rPr>
                <w:sz w:val="20"/>
                <w:szCs w:val="20"/>
              </w:rPr>
              <w:t>ГО</w:t>
            </w:r>
            <w:r w:rsidRPr="00001F24">
              <w:rPr>
                <w:sz w:val="20"/>
                <w:szCs w:val="20"/>
              </w:rPr>
              <w:t>З</w:t>
            </w:r>
          </w:p>
        </w:tc>
      </w:tr>
      <w:tr w:rsidR="00E34373" w:rsidTr="00D37D70">
        <w:trPr>
          <w:trHeight w:val="1971"/>
        </w:trPr>
        <w:tc>
          <w:tcPr>
            <w:tcW w:w="632" w:type="dxa"/>
          </w:tcPr>
          <w:p w:rsidR="00E34373" w:rsidRPr="00001F24" w:rsidRDefault="00E34373" w:rsidP="00D37D70">
            <w:pPr>
              <w:pStyle w:val="a6"/>
              <w:jc w:val="center"/>
              <w:rPr>
                <w:sz w:val="20"/>
                <w:szCs w:val="20"/>
              </w:rPr>
            </w:pPr>
            <w:r w:rsidRPr="00001F24">
              <w:rPr>
                <w:sz w:val="20"/>
                <w:szCs w:val="20"/>
              </w:rPr>
              <w:t>14</w:t>
            </w:r>
          </w:p>
        </w:tc>
        <w:tc>
          <w:tcPr>
            <w:tcW w:w="2951" w:type="dxa"/>
          </w:tcPr>
          <w:p w:rsidR="00E34373" w:rsidRPr="00001F24" w:rsidRDefault="00E34373" w:rsidP="00D37D70">
            <w:pPr>
              <w:pStyle w:val="a6"/>
              <w:rPr>
                <w:sz w:val="20"/>
                <w:szCs w:val="20"/>
              </w:rPr>
            </w:pPr>
            <w:r w:rsidRPr="00001F24">
              <w:rPr>
                <w:sz w:val="20"/>
                <w:szCs w:val="20"/>
              </w:rPr>
              <w:t>Приказы о приеме на работу с копиями паспорта, ИНН, СНИЛС, реквизиты для перечисления заработной платы</w:t>
            </w:r>
          </w:p>
        </w:tc>
        <w:tc>
          <w:tcPr>
            <w:tcW w:w="2233" w:type="dxa"/>
          </w:tcPr>
          <w:p w:rsidR="00E34373" w:rsidRPr="00001F24" w:rsidRDefault="00E34373" w:rsidP="00D37D70">
            <w:pPr>
              <w:pStyle w:val="a6"/>
              <w:rPr>
                <w:sz w:val="20"/>
                <w:szCs w:val="20"/>
              </w:rPr>
            </w:pPr>
            <w:r w:rsidRPr="00001F24">
              <w:rPr>
                <w:sz w:val="20"/>
                <w:szCs w:val="20"/>
              </w:rPr>
              <w:t>Ответственные лица</w:t>
            </w:r>
          </w:p>
        </w:tc>
        <w:tc>
          <w:tcPr>
            <w:tcW w:w="2246" w:type="dxa"/>
          </w:tcPr>
          <w:p w:rsidR="00E34373" w:rsidRPr="00001F24" w:rsidRDefault="00E34373" w:rsidP="00D37D70">
            <w:pPr>
              <w:pStyle w:val="a6"/>
              <w:rPr>
                <w:sz w:val="20"/>
                <w:szCs w:val="20"/>
              </w:rPr>
            </w:pPr>
            <w:r w:rsidRPr="00001F24">
              <w:rPr>
                <w:sz w:val="20"/>
                <w:szCs w:val="20"/>
              </w:rPr>
              <w:t>В течение 5 рабочих дней с момента возникновения события</w:t>
            </w:r>
          </w:p>
        </w:tc>
        <w:tc>
          <w:tcPr>
            <w:tcW w:w="2075" w:type="dxa"/>
          </w:tcPr>
          <w:p w:rsidR="00E34373" w:rsidRPr="00001F24" w:rsidRDefault="00E34373" w:rsidP="00D37D70">
            <w:pPr>
              <w:pStyle w:val="a6"/>
              <w:rPr>
                <w:sz w:val="20"/>
                <w:szCs w:val="20"/>
              </w:rPr>
            </w:pPr>
            <w:r w:rsidRPr="00001F24">
              <w:rPr>
                <w:sz w:val="20"/>
                <w:szCs w:val="20"/>
              </w:rPr>
              <w:t>Отдел расчета</w:t>
            </w:r>
            <w:r>
              <w:rPr>
                <w:sz w:val="20"/>
                <w:szCs w:val="20"/>
              </w:rPr>
              <w:t xml:space="preserve"> заработной платы МКУ «ЦБ УО ГОЗ</w:t>
            </w:r>
            <w:r w:rsidRPr="00001F24">
              <w:rPr>
                <w:sz w:val="20"/>
                <w:szCs w:val="20"/>
              </w:rPr>
              <w:t>»</w:t>
            </w:r>
          </w:p>
        </w:tc>
      </w:tr>
      <w:tr w:rsidR="00E34373" w:rsidTr="00D37D70">
        <w:tc>
          <w:tcPr>
            <w:tcW w:w="632" w:type="dxa"/>
          </w:tcPr>
          <w:p w:rsidR="00E34373" w:rsidRPr="00001F24" w:rsidRDefault="00E34373" w:rsidP="00D37D70">
            <w:pPr>
              <w:pStyle w:val="a6"/>
              <w:jc w:val="center"/>
              <w:rPr>
                <w:sz w:val="20"/>
                <w:szCs w:val="20"/>
              </w:rPr>
            </w:pPr>
            <w:r w:rsidRPr="00001F24">
              <w:rPr>
                <w:sz w:val="20"/>
                <w:szCs w:val="20"/>
              </w:rPr>
              <w:lastRenderedPageBreak/>
              <w:t>15</w:t>
            </w:r>
          </w:p>
        </w:tc>
        <w:tc>
          <w:tcPr>
            <w:tcW w:w="2951" w:type="dxa"/>
          </w:tcPr>
          <w:p w:rsidR="00E34373" w:rsidRPr="00001F24" w:rsidRDefault="00E34373" w:rsidP="00D37D70">
            <w:pPr>
              <w:pStyle w:val="a6"/>
              <w:rPr>
                <w:sz w:val="20"/>
                <w:szCs w:val="20"/>
              </w:rPr>
            </w:pPr>
            <w:r w:rsidRPr="00001F24">
              <w:rPr>
                <w:sz w:val="20"/>
                <w:szCs w:val="20"/>
              </w:rPr>
              <w:t>Приказы о внесении изменений в штатные расписания и тарификационные списки</w:t>
            </w:r>
          </w:p>
        </w:tc>
        <w:tc>
          <w:tcPr>
            <w:tcW w:w="2233" w:type="dxa"/>
          </w:tcPr>
          <w:p w:rsidR="00E34373" w:rsidRPr="00001F24" w:rsidRDefault="00E34373" w:rsidP="00D37D70">
            <w:pPr>
              <w:pStyle w:val="a6"/>
              <w:rPr>
                <w:sz w:val="20"/>
                <w:szCs w:val="20"/>
              </w:rPr>
            </w:pPr>
            <w:r w:rsidRPr="00001F24">
              <w:rPr>
                <w:sz w:val="20"/>
                <w:szCs w:val="20"/>
              </w:rPr>
              <w:t>Ответственные лица</w:t>
            </w:r>
          </w:p>
        </w:tc>
        <w:tc>
          <w:tcPr>
            <w:tcW w:w="2246" w:type="dxa"/>
          </w:tcPr>
          <w:p w:rsidR="00E34373" w:rsidRPr="00001F24" w:rsidRDefault="00E34373" w:rsidP="00D37D70">
            <w:pPr>
              <w:pStyle w:val="a6"/>
              <w:rPr>
                <w:sz w:val="20"/>
                <w:szCs w:val="20"/>
              </w:rPr>
            </w:pPr>
            <w:r w:rsidRPr="00001F24">
              <w:rPr>
                <w:sz w:val="20"/>
                <w:szCs w:val="20"/>
              </w:rPr>
              <w:t>В день возникновения события</w:t>
            </w:r>
          </w:p>
        </w:tc>
        <w:tc>
          <w:tcPr>
            <w:tcW w:w="2075" w:type="dxa"/>
          </w:tcPr>
          <w:p w:rsidR="00E34373" w:rsidRDefault="00E34373" w:rsidP="00D37D70">
            <w:pPr>
              <w:pStyle w:val="a6"/>
              <w:rPr>
                <w:sz w:val="20"/>
                <w:szCs w:val="20"/>
              </w:rPr>
            </w:pPr>
            <w:r w:rsidRPr="00001F24">
              <w:rPr>
                <w:sz w:val="20"/>
                <w:szCs w:val="20"/>
              </w:rPr>
              <w:t>Эк</w:t>
            </w:r>
            <w:r>
              <w:rPr>
                <w:sz w:val="20"/>
                <w:szCs w:val="20"/>
              </w:rPr>
              <w:t>ономический отдел МКУ «ЦБ УО ГОЗ</w:t>
            </w:r>
            <w:r w:rsidRPr="00001F24">
              <w:rPr>
                <w:sz w:val="20"/>
                <w:szCs w:val="20"/>
              </w:rPr>
              <w:t>»</w:t>
            </w:r>
          </w:p>
          <w:p w:rsidR="00E34373" w:rsidRPr="00001F24" w:rsidRDefault="00E34373" w:rsidP="00D37D70">
            <w:pPr>
              <w:pStyle w:val="a6"/>
              <w:rPr>
                <w:sz w:val="20"/>
                <w:szCs w:val="20"/>
              </w:rPr>
            </w:pPr>
          </w:p>
        </w:tc>
      </w:tr>
      <w:tr w:rsidR="00E34373" w:rsidTr="00D37D70">
        <w:tc>
          <w:tcPr>
            <w:tcW w:w="632" w:type="dxa"/>
          </w:tcPr>
          <w:p w:rsidR="00E34373" w:rsidRPr="00001F24" w:rsidRDefault="00E34373" w:rsidP="00D37D70">
            <w:pPr>
              <w:pStyle w:val="a6"/>
              <w:jc w:val="center"/>
              <w:rPr>
                <w:sz w:val="20"/>
                <w:szCs w:val="20"/>
              </w:rPr>
            </w:pPr>
            <w:r w:rsidRPr="00001F24">
              <w:rPr>
                <w:sz w:val="20"/>
                <w:szCs w:val="20"/>
              </w:rPr>
              <w:t>16</w:t>
            </w:r>
          </w:p>
        </w:tc>
        <w:tc>
          <w:tcPr>
            <w:tcW w:w="2951" w:type="dxa"/>
          </w:tcPr>
          <w:p w:rsidR="00E34373" w:rsidRPr="00001F24" w:rsidRDefault="00E34373" w:rsidP="00D37D70">
            <w:pPr>
              <w:pStyle w:val="a6"/>
              <w:rPr>
                <w:sz w:val="20"/>
                <w:szCs w:val="20"/>
              </w:rPr>
            </w:pPr>
            <w:r w:rsidRPr="00001F24">
              <w:rPr>
                <w:sz w:val="20"/>
                <w:szCs w:val="20"/>
              </w:rPr>
              <w:t>Внесение изменений в штатные расписания и тарификационные списки</w:t>
            </w:r>
          </w:p>
        </w:tc>
        <w:tc>
          <w:tcPr>
            <w:tcW w:w="2233" w:type="dxa"/>
          </w:tcPr>
          <w:p w:rsidR="00E34373" w:rsidRPr="00001F24" w:rsidRDefault="00E34373" w:rsidP="00D37D70">
            <w:pPr>
              <w:pStyle w:val="a6"/>
              <w:rPr>
                <w:sz w:val="20"/>
                <w:szCs w:val="20"/>
              </w:rPr>
            </w:pPr>
            <w:r w:rsidRPr="00001F24">
              <w:rPr>
                <w:sz w:val="20"/>
                <w:szCs w:val="20"/>
              </w:rPr>
              <w:t>Э</w:t>
            </w:r>
            <w:r>
              <w:rPr>
                <w:sz w:val="20"/>
                <w:szCs w:val="20"/>
              </w:rPr>
              <w:t>кономический отдел МКУ «ЦБ УО ГОЗ</w:t>
            </w:r>
            <w:r w:rsidRPr="00001F24">
              <w:rPr>
                <w:sz w:val="20"/>
                <w:szCs w:val="20"/>
              </w:rPr>
              <w:t>»</w:t>
            </w:r>
          </w:p>
        </w:tc>
        <w:tc>
          <w:tcPr>
            <w:tcW w:w="2246" w:type="dxa"/>
          </w:tcPr>
          <w:p w:rsidR="00E34373" w:rsidRDefault="00E34373" w:rsidP="00D37D70">
            <w:pPr>
              <w:pStyle w:val="a6"/>
              <w:rPr>
                <w:sz w:val="20"/>
                <w:szCs w:val="20"/>
              </w:rPr>
            </w:pPr>
            <w:r w:rsidRPr="00001F24">
              <w:rPr>
                <w:sz w:val="20"/>
                <w:szCs w:val="20"/>
              </w:rPr>
              <w:t>В течение 3 рабочих дней с момента возникновения события</w:t>
            </w:r>
          </w:p>
          <w:p w:rsidR="00E34373" w:rsidRPr="00001F24" w:rsidRDefault="00E34373" w:rsidP="00D37D70">
            <w:pPr>
              <w:pStyle w:val="a6"/>
              <w:rPr>
                <w:sz w:val="20"/>
                <w:szCs w:val="20"/>
              </w:rPr>
            </w:pPr>
          </w:p>
        </w:tc>
        <w:tc>
          <w:tcPr>
            <w:tcW w:w="2075" w:type="dxa"/>
          </w:tcPr>
          <w:p w:rsidR="00E34373" w:rsidRPr="00001F24" w:rsidRDefault="00E34373" w:rsidP="00D37D70">
            <w:pPr>
              <w:pStyle w:val="a6"/>
              <w:rPr>
                <w:sz w:val="20"/>
                <w:szCs w:val="20"/>
              </w:rPr>
            </w:pPr>
            <w:r w:rsidRPr="00001F24">
              <w:rPr>
                <w:sz w:val="20"/>
                <w:szCs w:val="20"/>
              </w:rPr>
              <w:t>Отдел расчета</w:t>
            </w:r>
            <w:r>
              <w:rPr>
                <w:sz w:val="20"/>
                <w:szCs w:val="20"/>
              </w:rPr>
              <w:t xml:space="preserve"> заработной платы МКУ «ЦБ УО ГОЗ</w:t>
            </w:r>
            <w:r w:rsidRPr="00001F24">
              <w:rPr>
                <w:sz w:val="20"/>
                <w:szCs w:val="20"/>
              </w:rPr>
              <w:t>»</w:t>
            </w:r>
          </w:p>
        </w:tc>
      </w:tr>
      <w:tr w:rsidR="00E34373" w:rsidTr="00D37D70">
        <w:tc>
          <w:tcPr>
            <w:tcW w:w="632" w:type="dxa"/>
          </w:tcPr>
          <w:p w:rsidR="00E34373" w:rsidRPr="00001F24" w:rsidRDefault="00E34373" w:rsidP="00D37D70">
            <w:pPr>
              <w:pStyle w:val="a6"/>
              <w:jc w:val="center"/>
              <w:rPr>
                <w:sz w:val="20"/>
                <w:szCs w:val="20"/>
              </w:rPr>
            </w:pPr>
            <w:r w:rsidRPr="00001F24">
              <w:rPr>
                <w:sz w:val="20"/>
                <w:szCs w:val="20"/>
              </w:rPr>
              <w:t>17</w:t>
            </w:r>
          </w:p>
        </w:tc>
        <w:tc>
          <w:tcPr>
            <w:tcW w:w="2951" w:type="dxa"/>
          </w:tcPr>
          <w:p w:rsidR="00E34373" w:rsidRPr="00001F24" w:rsidRDefault="00E34373" w:rsidP="00D37D70">
            <w:pPr>
              <w:pStyle w:val="a6"/>
              <w:rPr>
                <w:sz w:val="20"/>
                <w:szCs w:val="20"/>
              </w:rPr>
            </w:pPr>
            <w:r w:rsidRPr="00001F24">
              <w:rPr>
                <w:sz w:val="20"/>
                <w:szCs w:val="20"/>
              </w:rPr>
              <w:t>Расчетный листок</w:t>
            </w:r>
          </w:p>
        </w:tc>
        <w:tc>
          <w:tcPr>
            <w:tcW w:w="2233" w:type="dxa"/>
          </w:tcPr>
          <w:p w:rsidR="00E34373" w:rsidRPr="00001F24" w:rsidRDefault="00E34373" w:rsidP="00D37D70">
            <w:pPr>
              <w:pStyle w:val="a6"/>
              <w:rPr>
                <w:sz w:val="20"/>
                <w:szCs w:val="20"/>
              </w:rPr>
            </w:pPr>
            <w:r w:rsidRPr="00001F24">
              <w:rPr>
                <w:sz w:val="20"/>
                <w:szCs w:val="20"/>
              </w:rPr>
              <w:t xml:space="preserve">Отдел расчета заработной платы </w:t>
            </w:r>
            <w:r>
              <w:rPr>
                <w:sz w:val="20"/>
                <w:szCs w:val="20"/>
              </w:rPr>
              <w:t>МКУ «ЦБ УО ГОЗ</w:t>
            </w:r>
            <w:r w:rsidRPr="00001F24">
              <w:rPr>
                <w:sz w:val="20"/>
                <w:szCs w:val="20"/>
              </w:rPr>
              <w:t>»</w:t>
            </w:r>
          </w:p>
        </w:tc>
        <w:tc>
          <w:tcPr>
            <w:tcW w:w="2246" w:type="dxa"/>
          </w:tcPr>
          <w:p w:rsidR="00E34373" w:rsidRPr="00001F24" w:rsidRDefault="00E34373" w:rsidP="00D37D70">
            <w:pPr>
              <w:pStyle w:val="a6"/>
              <w:rPr>
                <w:sz w:val="20"/>
                <w:szCs w:val="20"/>
              </w:rPr>
            </w:pPr>
            <w:r>
              <w:rPr>
                <w:sz w:val="20"/>
                <w:szCs w:val="20"/>
              </w:rPr>
              <w:t xml:space="preserve">За 10 </w:t>
            </w:r>
            <w:r w:rsidRPr="00001F24">
              <w:rPr>
                <w:sz w:val="20"/>
                <w:szCs w:val="20"/>
              </w:rPr>
              <w:t>рабочих дней до выплаты заработной платы</w:t>
            </w:r>
          </w:p>
        </w:tc>
        <w:tc>
          <w:tcPr>
            <w:tcW w:w="2075" w:type="dxa"/>
          </w:tcPr>
          <w:p w:rsidR="00E34373" w:rsidRPr="00001F24" w:rsidRDefault="00E34373" w:rsidP="00D37D70">
            <w:pPr>
              <w:pStyle w:val="a6"/>
              <w:rPr>
                <w:sz w:val="20"/>
                <w:szCs w:val="20"/>
              </w:rPr>
            </w:pPr>
            <w:r w:rsidRPr="00001F24">
              <w:rPr>
                <w:sz w:val="20"/>
                <w:szCs w:val="20"/>
              </w:rPr>
              <w:t>Руководитель учреждения</w:t>
            </w:r>
          </w:p>
        </w:tc>
      </w:tr>
      <w:tr w:rsidR="00E34373" w:rsidTr="00D37D70">
        <w:tc>
          <w:tcPr>
            <w:tcW w:w="632" w:type="dxa"/>
          </w:tcPr>
          <w:p w:rsidR="00E34373" w:rsidRPr="00001F24" w:rsidRDefault="00E34373" w:rsidP="00D37D70">
            <w:pPr>
              <w:pStyle w:val="a6"/>
              <w:jc w:val="center"/>
              <w:rPr>
                <w:sz w:val="20"/>
                <w:szCs w:val="20"/>
              </w:rPr>
            </w:pPr>
            <w:r w:rsidRPr="00001F24">
              <w:rPr>
                <w:sz w:val="20"/>
                <w:szCs w:val="20"/>
              </w:rPr>
              <w:t>18</w:t>
            </w:r>
          </w:p>
        </w:tc>
        <w:tc>
          <w:tcPr>
            <w:tcW w:w="2951" w:type="dxa"/>
          </w:tcPr>
          <w:p w:rsidR="00E34373" w:rsidRPr="00001F24" w:rsidRDefault="00E34373" w:rsidP="00D37D70">
            <w:pPr>
              <w:pStyle w:val="a6"/>
              <w:rPr>
                <w:sz w:val="20"/>
                <w:szCs w:val="20"/>
              </w:rPr>
            </w:pPr>
            <w:r w:rsidRPr="00001F24">
              <w:rPr>
                <w:sz w:val="20"/>
                <w:szCs w:val="20"/>
              </w:rPr>
              <w:t>Платежные поручения</w:t>
            </w:r>
          </w:p>
        </w:tc>
        <w:tc>
          <w:tcPr>
            <w:tcW w:w="2233" w:type="dxa"/>
          </w:tcPr>
          <w:p w:rsidR="00E34373" w:rsidRPr="00001F24" w:rsidRDefault="00E34373" w:rsidP="00D37D70">
            <w:pPr>
              <w:pStyle w:val="a6"/>
              <w:rPr>
                <w:sz w:val="20"/>
                <w:szCs w:val="20"/>
              </w:rPr>
            </w:pPr>
            <w:r w:rsidRPr="00001F24">
              <w:rPr>
                <w:sz w:val="20"/>
                <w:szCs w:val="20"/>
              </w:rPr>
              <w:t>Отдел по работе с казначейств</w:t>
            </w:r>
            <w:r>
              <w:rPr>
                <w:sz w:val="20"/>
                <w:szCs w:val="20"/>
              </w:rPr>
              <w:t>ом МКУ «ЦБ УО ГОЗ</w:t>
            </w:r>
            <w:r w:rsidRPr="00001F24">
              <w:rPr>
                <w:sz w:val="20"/>
                <w:szCs w:val="20"/>
              </w:rPr>
              <w:t>»</w:t>
            </w:r>
          </w:p>
        </w:tc>
        <w:tc>
          <w:tcPr>
            <w:tcW w:w="2246" w:type="dxa"/>
          </w:tcPr>
          <w:p w:rsidR="00E34373" w:rsidRPr="00001F24" w:rsidRDefault="00E34373" w:rsidP="00D37D70">
            <w:pPr>
              <w:pStyle w:val="a6"/>
              <w:rPr>
                <w:sz w:val="20"/>
                <w:szCs w:val="20"/>
              </w:rPr>
            </w:pPr>
            <w:r w:rsidRPr="00001F24">
              <w:rPr>
                <w:sz w:val="20"/>
                <w:szCs w:val="20"/>
              </w:rPr>
              <w:t>Согласно графику перечислений, в течение 3 рабочих дней с момента возникновения события</w:t>
            </w:r>
          </w:p>
        </w:tc>
        <w:tc>
          <w:tcPr>
            <w:tcW w:w="2075" w:type="dxa"/>
          </w:tcPr>
          <w:p w:rsidR="00E34373" w:rsidRPr="00001F24" w:rsidRDefault="00E34373" w:rsidP="00D37D70">
            <w:pPr>
              <w:pStyle w:val="a6"/>
              <w:rPr>
                <w:sz w:val="20"/>
                <w:szCs w:val="20"/>
              </w:rPr>
            </w:pPr>
            <w:proofErr w:type="gramStart"/>
            <w:r w:rsidRPr="00001F24">
              <w:rPr>
                <w:sz w:val="20"/>
                <w:szCs w:val="20"/>
              </w:rPr>
              <w:t>Финансовое</w:t>
            </w:r>
            <w:proofErr w:type="gramEnd"/>
            <w:r w:rsidRPr="00001F24">
              <w:rPr>
                <w:sz w:val="20"/>
                <w:szCs w:val="20"/>
              </w:rPr>
              <w:t xml:space="preserve"> управления</w:t>
            </w:r>
            <w:r>
              <w:rPr>
                <w:sz w:val="20"/>
                <w:szCs w:val="20"/>
              </w:rPr>
              <w:t xml:space="preserve"> администрации городского округа Зарайск</w:t>
            </w:r>
          </w:p>
        </w:tc>
      </w:tr>
      <w:tr w:rsidR="00E34373" w:rsidTr="00D37D70">
        <w:tc>
          <w:tcPr>
            <w:tcW w:w="632" w:type="dxa"/>
          </w:tcPr>
          <w:p w:rsidR="00E34373" w:rsidRPr="00001F24" w:rsidRDefault="00E34373" w:rsidP="00D37D70">
            <w:pPr>
              <w:pStyle w:val="a6"/>
              <w:jc w:val="center"/>
              <w:rPr>
                <w:sz w:val="20"/>
                <w:szCs w:val="20"/>
              </w:rPr>
            </w:pPr>
            <w:r>
              <w:rPr>
                <w:sz w:val="20"/>
                <w:szCs w:val="20"/>
              </w:rPr>
              <w:t>19</w:t>
            </w:r>
          </w:p>
        </w:tc>
        <w:tc>
          <w:tcPr>
            <w:tcW w:w="2951" w:type="dxa"/>
          </w:tcPr>
          <w:p w:rsidR="00E34373" w:rsidRPr="00001F24" w:rsidRDefault="00E34373" w:rsidP="00D37D70">
            <w:pPr>
              <w:pStyle w:val="a6"/>
              <w:rPr>
                <w:sz w:val="20"/>
                <w:szCs w:val="20"/>
              </w:rPr>
            </w:pPr>
            <w:r w:rsidRPr="00001F24">
              <w:rPr>
                <w:sz w:val="20"/>
                <w:szCs w:val="20"/>
              </w:rPr>
              <w:t>Налоговая отчетность</w:t>
            </w:r>
          </w:p>
        </w:tc>
        <w:tc>
          <w:tcPr>
            <w:tcW w:w="2233" w:type="dxa"/>
          </w:tcPr>
          <w:p w:rsidR="00E34373" w:rsidRPr="00001F24" w:rsidRDefault="00E34373" w:rsidP="00D37D70">
            <w:pPr>
              <w:pStyle w:val="a6"/>
              <w:rPr>
                <w:sz w:val="20"/>
                <w:szCs w:val="20"/>
              </w:rPr>
            </w:pPr>
            <w:r>
              <w:rPr>
                <w:sz w:val="20"/>
                <w:szCs w:val="20"/>
              </w:rPr>
              <w:t>Главный бухгалтер МКУ «ЦБ УО ГОЗ», з</w:t>
            </w:r>
            <w:r w:rsidRPr="00001F24">
              <w:rPr>
                <w:sz w:val="20"/>
                <w:szCs w:val="20"/>
              </w:rPr>
              <w:t>аместител</w:t>
            </w:r>
            <w:r>
              <w:rPr>
                <w:sz w:val="20"/>
                <w:szCs w:val="20"/>
              </w:rPr>
              <w:t xml:space="preserve">и </w:t>
            </w:r>
            <w:r w:rsidRPr="00001F24">
              <w:rPr>
                <w:sz w:val="20"/>
                <w:szCs w:val="20"/>
              </w:rPr>
              <w:t xml:space="preserve"> г</w:t>
            </w:r>
            <w:r>
              <w:rPr>
                <w:sz w:val="20"/>
                <w:szCs w:val="20"/>
              </w:rPr>
              <w:t>лавного бухгалтера МКУ «ЦБ УО ГОЗ</w:t>
            </w:r>
            <w:r w:rsidRPr="00001F24">
              <w:rPr>
                <w:sz w:val="20"/>
                <w:szCs w:val="20"/>
              </w:rPr>
              <w:t>»</w:t>
            </w:r>
          </w:p>
        </w:tc>
        <w:tc>
          <w:tcPr>
            <w:tcW w:w="2246" w:type="dxa"/>
          </w:tcPr>
          <w:p w:rsidR="00E34373" w:rsidRPr="00001F24" w:rsidRDefault="00E34373" w:rsidP="00D37D70">
            <w:pPr>
              <w:pStyle w:val="a6"/>
              <w:rPr>
                <w:sz w:val="20"/>
                <w:szCs w:val="20"/>
              </w:rPr>
            </w:pPr>
            <w:r w:rsidRPr="00001F24">
              <w:rPr>
                <w:sz w:val="20"/>
                <w:szCs w:val="20"/>
              </w:rPr>
              <w:t>Ежеквартально</w:t>
            </w:r>
          </w:p>
        </w:tc>
        <w:tc>
          <w:tcPr>
            <w:tcW w:w="2075" w:type="dxa"/>
          </w:tcPr>
          <w:p w:rsidR="00E34373" w:rsidRPr="00001F24" w:rsidRDefault="00E34373" w:rsidP="00D37D70">
            <w:pPr>
              <w:pStyle w:val="a6"/>
              <w:rPr>
                <w:sz w:val="20"/>
                <w:szCs w:val="20"/>
              </w:rPr>
            </w:pPr>
            <w:r w:rsidRPr="00001F24">
              <w:rPr>
                <w:sz w:val="20"/>
                <w:szCs w:val="20"/>
              </w:rPr>
              <w:t>ИФНС РФ</w:t>
            </w:r>
          </w:p>
        </w:tc>
      </w:tr>
      <w:tr w:rsidR="00E34373" w:rsidTr="00D37D70">
        <w:tc>
          <w:tcPr>
            <w:tcW w:w="632" w:type="dxa"/>
          </w:tcPr>
          <w:p w:rsidR="00E34373" w:rsidRPr="00001F24" w:rsidRDefault="00E34373" w:rsidP="00D37D70">
            <w:pPr>
              <w:pStyle w:val="a6"/>
              <w:jc w:val="center"/>
              <w:rPr>
                <w:sz w:val="20"/>
                <w:szCs w:val="20"/>
              </w:rPr>
            </w:pPr>
            <w:r w:rsidRPr="00001F24">
              <w:rPr>
                <w:sz w:val="20"/>
                <w:szCs w:val="20"/>
              </w:rPr>
              <w:t>2</w:t>
            </w:r>
            <w:r>
              <w:rPr>
                <w:sz w:val="20"/>
                <w:szCs w:val="20"/>
              </w:rPr>
              <w:t>0</w:t>
            </w:r>
          </w:p>
        </w:tc>
        <w:tc>
          <w:tcPr>
            <w:tcW w:w="2951" w:type="dxa"/>
          </w:tcPr>
          <w:p w:rsidR="00E34373" w:rsidRPr="00001F24" w:rsidRDefault="00E34373" w:rsidP="00D37D70">
            <w:pPr>
              <w:pStyle w:val="a6"/>
              <w:rPr>
                <w:sz w:val="20"/>
                <w:szCs w:val="20"/>
              </w:rPr>
            </w:pPr>
            <w:r w:rsidRPr="00001F24">
              <w:rPr>
                <w:sz w:val="20"/>
                <w:szCs w:val="20"/>
              </w:rPr>
              <w:t>Отчетность по форме 2-НДФЛ</w:t>
            </w:r>
          </w:p>
        </w:tc>
        <w:tc>
          <w:tcPr>
            <w:tcW w:w="2233" w:type="dxa"/>
          </w:tcPr>
          <w:p w:rsidR="00E34373" w:rsidRPr="00001F24" w:rsidRDefault="00E34373" w:rsidP="00D37D70">
            <w:pPr>
              <w:pStyle w:val="a6"/>
              <w:rPr>
                <w:sz w:val="20"/>
                <w:szCs w:val="20"/>
              </w:rPr>
            </w:pPr>
            <w:r w:rsidRPr="00001F24">
              <w:rPr>
                <w:sz w:val="20"/>
                <w:szCs w:val="20"/>
              </w:rPr>
              <w:t>Отдел расчета</w:t>
            </w:r>
            <w:r>
              <w:rPr>
                <w:sz w:val="20"/>
                <w:szCs w:val="20"/>
              </w:rPr>
              <w:t xml:space="preserve"> заработной платы МКУ «ЦБ УО ГОЗ</w:t>
            </w:r>
            <w:r w:rsidRPr="00001F24">
              <w:rPr>
                <w:sz w:val="20"/>
                <w:szCs w:val="20"/>
              </w:rPr>
              <w:t>»</w:t>
            </w:r>
          </w:p>
        </w:tc>
        <w:tc>
          <w:tcPr>
            <w:tcW w:w="2246" w:type="dxa"/>
          </w:tcPr>
          <w:p w:rsidR="00E34373" w:rsidRPr="00001F24" w:rsidRDefault="00E34373" w:rsidP="00D37D70">
            <w:pPr>
              <w:pStyle w:val="a6"/>
              <w:rPr>
                <w:sz w:val="20"/>
                <w:szCs w:val="20"/>
              </w:rPr>
            </w:pPr>
            <w:r w:rsidRPr="00001F24">
              <w:rPr>
                <w:sz w:val="20"/>
                <w:szCs w:val="20"/>
              </w:rPr>
              <w:t>Ежегодно</w:t>
            </w:r>
          </w:p>
        </w:tc>
        <w:tc>
          <w:tcPr>
            <w:tcW w:w="2075" w:type="dxa"/>
          </w:tcPr>
          <w:p w:rsidR="00E34373" w:rsidRPr="00001F24" w:rsidRDefault="00E34373" w:rsidP="00D37D70">
            <w:pPr>
              <w:pStyle w:val="a6"/>
              <w:rPr>
                <w:sz w:val="20"/>
                <w:szCs w:val="20"/>
              </w:rPr>
            </w:pPr>
            <w:r w:rsidRPr="00001F24">
              <w:rPr>
                <w:sz w:val="20"/>
                <w:szCs w:val="20"/>
              </w:rPr>
              <w:t>ИФНС РФ</w:t>
            </w:r>
          </w:p>
        </w:tc>
      </w:tr>
      <w:tr w:rsidR="00E34373" w:rsidTr="00D37D70">
        <w:tc>
          <w:tcPr>
            <w:tcW w:w="632" w:type="dxa"/>
          </w:tcPr>
          <w:p w:rsidR="00E34373" w:rsidRPr="00001F24" w:rsidRDefault="00E34373" w:rsidP="00D37D70">
            <w:pPr>
              <w:pStyle w:val="a6"/>
              <w:jc w:val="center"/>
              <w:rPr>
                <w:sz w:val="20"/>
                <w:szCs w:val="20"/>
              </w:rPr>
            </w:pPr>
            <w:r>
              <w:rPr>
                <w:sz w:val="20"/>
                <w:szCs w:val="20"/>
              </w:rPr>
              <w:t>21</w:t>
            </w:r>
          </w:p>
        </w:tc>
        <w:tc>
          <w:tcPr>
            <w:tcW w:w="2951" w:type="dxa"/>
          </w:tcPr>
          <w:p w:rsidR="00E34373" w:rsidRPr="00001F24" w:rsidRDefault="00E34373" w:rsidP="00D37D70">
            <w:pPr>
              <w:pStyle w:val="a6"/>
              <w:rPr>
                <w:sz w:val="20"/>
                <w:szCs w:val="20"/>
              </w:rPr>
            </w:pPr>
            <w:r>
              <w:rPr>
                <w:sz w:val="20"/>
                <w:szCs w:val="20"/>
              </w:rPr>
              <w:t>Отчетность по форме 6- НДФЛ</w:t>
            </w:r>
          </w:p>
        </w:tc>
        <w:tc>
          <w:tcPr>
            <w:tcW w:w="2233" w:type="dxa"/>
          </w:tcPr>
          <w:p w:rsidR="00E34373" w:rsidRPr="00001F24" w:rsidRDefault="00E34373" w:rsidP="00D37D70">
            <w:pPr>
              <w:pStyle w:val="a6"/>
              <w:rPr>
                <w:sz w:val="20"/>
                <w:szCs w:val="20"/>
              </w:rPr>
            </w:pPr>
            <w:r w:rsidRPr="00001F24">
              <w:rPr>
                <w:sz w:val="20"/>
                <w:szCs w:val="20"/>
              </w:rPr>
              <w:t>Отдел расчета</w:t>
            </w:r>
            <w:r>
              <w:rPr>
                <w:sz w:val="20"/>
                <w:szCs w:val="20"/>
              </w:rPr>
              <w:t xml:space="preserve"> заработной платы МКУ «ЦБ УО ГОЗ</w:t>
            </w:r>
            <w:r w:rsidRPr="00001F24">
              <w:rPr>
                <w:sz w:val="20"/>
                <w:szCs w:val="20"/>
              </w:rPr>
              <w:t>»</w:t>
            </w:r>
          </w:p>
        </w:tc>
        <w:tc>
          <w:tcPr>
            <w:tcW w:w="2246" w:type="dxa"/>
          </w:tcPr>
          <w:p w:rsidR="00E34373" w:rsidRPr="00001F24" w:rsidRDefault="00E34373" w:rsidP="00D37D70">
            <w:pPr>
              <w:pStyle w:val="a6"/>
              <w:rPr>
                <w:sz w:val="20"/>
                <w:szCs w:val="20"/>
              </w:rPr>
            </w:pPr>
            <w:r>
              <w:rPr>
                <w:sz w:val="20"/>
                <w:szCs w:val="20"/>
              </w:rPr>
              <w:t>Ежеквартально</w:t>
            </w:r>
          </w:p>
        </w:tc>
        <w:tc>
          <w:tcPr>
            <w:tcW w:w="2075" w:type="dxa"/>
          </w:tcPr>
          <w:p w:rsidR="00E34373" w:rsidRPr="00001F24" w:rsidRDefault="00E34373" w:rsidP="00D37D70">
            <w:pPr>
              <w:pStyle w:val="a6"/>
              <w:rPr>
                <w:sz w:val="20"/>
                <w:szCs w:val="20"/>
              </w:rPr>
            </w:pPr>
            <w:r>
              <w:rPr>
                <w:sz w:val="20"/>
                <w:szCs w:val="20"/>
              </w:rPr>
              <w:t>ИФНС РФ</w:t>
            </w:r>
          </w:p>
        </w:tc>
      </w:tr>
      <w:tr w:rsidR="00E34373" w:rsidTr="00D37D70">
        <w:tc>
          <w:tcPr>
            <w:tcW w:w="632" w:type="dxa"/>
          </w:tcPr>
          <w:p w:rsidR="00E34373" w:rsidRPr="00001F24" w:rsidRDefault="00E34373" w:rsidP="00D37D70">
            <w:pPr>
              <w:pStyle w:val="a6"/>
              <w:jc w:val="center"/>
              <w:rPr>
                <w:sz w:val="20"/>
                <w:szCs w:val="20"/>
              </w:rPr>
            </w:pPr>
            <w:r>
              <w:rPr>
                <w:sz w:val="20"/>
                <w:szCs w:val="20"/>
              </w:rPr>
              <w:t>22</w:t>
            </w:r>
          </w:p>
        </w:tc>
        <w:tc>
          <w:tcPr>
            <w:tcW w:w="2951" w:type="dxa"/>
          </w:tcPr>
          <w:p w:rsidR="00E34373" w:rsidRPr="00001F24" w:rsidRDefault="00E34373" w:rsidP="00D37D70">
            <w:pPr>
              <w:pStyle w:val="a6"/>
              <w:rPr>
                <w:sz w:val="20"/>
                <w:szCs w:val="20"/>
              </w:rPr>
            </w:pPr>
            <w:r>
              <w:rPr>
                <w:sz w:val="20"/>
                <w:szCs w:val="20"/>
              </w:rPr>
              <w:t>Расчет по страховым взносам</w:t>
            </w:r>
          </w:p>
        </w:tc>
        <w:tc>
          <w:tcPr>
            <w:tcW w:w="2233" w:type="dxa"/>
          </w:tcPr>
          <w:p w:rsidR="00E34373" w:rsidRPr="00001F24" w:rsidRDefault="00E34373" w:rsidP="00D37D70">
            <w:pPr>
              <w:pStyle w:val="a6"/>
              <w:rPr>
                <w:sz w:val="20"/>
                <w:szCs w:val="20"/>
              </w:rPr>
            </w:pPr>
            <w:r w:rsidRPr="00001F24">
              <w:rPr>
                <w:sz w:val="20"/>
                <w:szCs w:val="20"/>
              </w:rPr>
              <w:t>Отдел расчета</w:t>
            </w:r>
            <w:r>
              <w:rPr>
                <w:sz w:val="20"/>
                <w:szCs w:val="20"/>
              </w:rPr>
              <w:t xml:space="preserve"> заработной платы МКУ «ЦБ УО ГОЗ</w:t>
            </w:r>
            <w:r w:rsidRPr="00001F24">
              <w:rPr>
                <w:sz w:val="20"/>
                <w:szCs w:val="20"/>
              </w:rPr>
              <w:t>»</w:t>
            </w:r>
          </w:p>
        </w:tc>
        <w:tc>
          <w:tcPr>
            <w:tcW w:w="2246" w:type="dxa"/>
          </w:tcPr>
          <w:p w:rsidR="00E34373" w:rsidRPr="00001F24" w:rsidRDefault="00E34373" w:rsidP="00D37D70">
            <w:pPr>
              <w:pStyle w:val="a6"/>
              <w:rPr>
                <w:sz w:val="20"/>
                <w:szCs w:val="20"/>
              </w:rPr>
            </w:pPr>
            <w:r>
              <w:rPr>
                <w:sz w:val="20"/>
                <w:szCs w:val="20"/>
              </w:rPr>
              <w:t>Ежеквартально</w:t>
            </w:r>
          </w:p>
        </w:tc>
        <w:tc>
          <w:tcPr>
            <w:tcW w:w="2075" w:type="dxa"/>
          </w:tcPr>
          <w:p w:rsidR="00E34373" w:rsidRPr="00001F24" w:rsidRDefault="00E34373" w:rsidP="00D37D70">
            <w:pPr>
              <w:pStyle w:val="a6"/>
              <w:rPr>
                <w:sz w:val="20"/>
                <w:szCs w:val="20"/>
              </w:rPr>
            </w:pPr>
            <w:r>
              <w:rPr>
                <w:sz w:val="20"/>
                <w:szCs w:val="20"/>
              </w:rPr>
              <w:t>ИФНС РФ</w:t>
            </w:r>
          </w:p>
        </w:tc>
      </w:tr>
      <w:tr w:rsidR="00E34373" w:rsidTr="00D37D70">
        <w:tc>
          <w:tcPr>
            <w:tcW w:w="632" w:type="dxa"/>
          </w:tcPr>
          <w:p w:rsidR="00E34373" w:rsidRPr="00001F24" w:rsidRDefault="00E34373" w:rsidP="00D37D70">
            <w:pPr>
              <w:pStyle w:val="a6"/>
              <w:jc w:val="center"/>
              <w:rPr>
                <w:sz w:val="20"/>
                <w:szCs w:val="20"/>
              </w:rPr>
            </w:pPr>
            <w:r>
              <w:rPr>
                <w:sz w:val="20"/>
                <w:szCs w:val="20"/>
              </w:rPr>
              <w:t>23</w:t>
            </w:r>
          </w:p>
        </w:tc>
        <w:tc>
          <w:tcPr>
            <w:tcW w:w="2951" w:type="dxa"/>
          </w:tcPr>
          <w:p w:rsidR="00E34373" w:rsidRPr="00001F24" w:rsidRDefault="00E34373" w:rsidP="00D37D70">
            <w:pPr>
              <w:pStyle w:val="a6"/>
              <w:rPr>
                <w:sz w:val="20"/>
                <w:szCs w:val="20"/>
              </w:rPr>
            </w:pPr>
            <w:r>
              <w:rPr>
                <w:sz w:val="20"/>
                <w:szCs w:val="20"/>
              </w:rPr>
              <w:t xml:space="preserve">Отчеты </w:t>
            </w:r>
          </w:p>
        </w:tc>
        <w:tc>
          <w:tcPr>
            <w:tcW w:w="2233" w:type="dxa"/>
          </w:tcPr>
          <w:p w:rsidR="00E34373" w:rsidRPr="00001F24" w:rsidRDefault="00E34373" w:rsidP="00D37D70">
            <w:pPr>
              <w:pStyle w:val="a6"/>
              <w:rPr>
                <w:sz w:val="20"/>
                <w:szCs w:val="20"/>
              </w:rPr>
            </w:pPr>
            <w:r w:rsidRPr="00001F24">
              <w:rPr>
                <w:sz w:val="20"/>
                <w:szCs w:val="20"/>
              </w:rPr>
              <w:t>Сотрудники МК</w:t>
            </w:r>
            <w:r>
              <w:rPr>
                <w:sz w:val="20"/>
                <w:szCs w:val="20"/>
              </w:rPr>
              <w:t>У «ЦБ УО ГОЗ</w:t>
            </w:r>
            <w:r w:rsidRPr="00001F24">
              <w:rPr>
                <w:sz w:val="20"/>
                <w:szCs w:val="20"/>
              </w:rPr>
              <w:t>», ответственные за предоставление отчетности</w:t>
            </w:r>
          </w:p>
        </w:tc>
        <w:tc>
          <w:tcPr>
            <w:tcW w:w="2246" w:type="dxa"/>
          </w:tcPr>
          <w:p w:rsidR="00E34373" w:rsidRPr="00001F24" w:rsidRDefault="00E34373" w:rsidP="00D37D70">
            <w:pPr>
              <w:pStyle w:val="a6"/>
              <w:rPr>
                <w:sz w:val="20"/>
                <w:szCs w:val="20"/>
              </w:rPr>
            </w:pPr>
            <w:r>
              <w:rPr>
                <w:sz w:val="20"/>
                <w:szCs w:val="20"/>
              </w:rPr>
              <w:t xml:space="preserve">Ежемесячно, ежеквартально </w:t>
            </w:r>
          </w:p>
        </w:tc>
        <w:tc>
          <w:tcPr>
            <w:tcW w:w="2075" w:type="dxa"/>
          </w:tcPr>
          <w:p w:rsidR="00E34373" w:rsidRPr="00001F24" w:rsidRDefault="00E34373" w:rsidP="00D37D70">
            <w:pPr>
              <w:pStyle w:val="a6"/>
              <w:rPr>
                <w:sz w:val="20"/>
                <w:szCs w:val="20"/>
              </w:rPr>
            </w:pPr>
            <w:proofErr w:type="gramStart"/>
            <w:r w:rsidRPr="00001F24">
              <w:rPr>
                <w:sz w:val="20"/>
                <w:szCs w:val="20"/>
              </w:rPr>
              <w:t>Финансовое</w:t>
            </w:r>
            <w:proofErr w:type="gramEnd"/>
            <w:r w:rsidRPr="00001F24">
              <w:rPr>
                <w:sz w:val="20"/>
                <w:szCs w:val="20"/>
              </w:rPr>
              <w:t xml:space="preserve"> управления</w:t>
            </w:r>
            <w:r>
              <w:rPr>
                <w:sz w:val="20"/>
                <w:szCs w:val="20"/>
              </w:rPr>
              <w:t xml:space="preserve"> администрации городского округа Зарайск</w:t>
            </w:r>
          </w:p>
        </w:tc>
      </w:tr>
      <w:tr w:rsidR="00E34373" w:rsidTr="00D37D70">
        <w:tc>
          <w:tcPr>
            <w:tcW w:w="632" w:type="dxa"/>
          </w:tcPr>
          <w:p w:rsidR="00E34373" w:rsidRPr="00001F24" w:rsidRDefault="00E34373" w:rsidP="00D37D70">
            <w:pPr>
              <w:pStyle w:val="a6"/>
              <w:jc w:val="center"/>
              <w:rPr>
                <w:sz w:val="20"/>
                <w:szCs w:val="20"/>
              </w:rPr>
            </w:pPr>
            <w:r>
              <w:rPr>
                <w:sz w:val="20"/>
                <w:szCs w:val="20"/>
              </w:rPr>
              <w:t>24</w:t>
            </w:r>
          </w:p>
        </w:tc>
        <w:tc>
          <w:tcPr>
            <w:tcW w:w="2951" w:type="dxa"/>
          </w:tcPr>
          <w:p w:rsidR="00E34373" w:rsidRPr="00001F24" w:rsidRDefault="00E34373" w:rsidP="00D37D70">
            <w:pPr>
              <w:pStyle w:val="a6"/>
              <w:rPr>
                <w:sz w:val="20"/>
                <w:szCs w:val="20"/>
              </w:rPr>
            </w:pPr>
            <w:r>
              <w:rPr>
                <w:sz w:val="20"/>
                <w:szCs w:val="20"/>
              </w:rPr>
              <w:t xml:space="preserve">Отчеты </w:t>
            </w:r>
          </w:p>
        </w:tc>
        <w:tc>
          <w:tcPr>
            <w:tcW w:w="2233" w:type="dxa"/>
          </w:tcPr>
          <w:p w:rsidR="00E34373" w:rsidRPr="00001F24" w:rsidRDefault="00E34373" w:rsidP="00D37D70">
            <w:pPr>
              <w:pStyle w:val="a6"/>
              <w:rPr>
                <w:sz w:val="20"/>
                <w:szCs w:val="20"/>
              </w:rPr>
            </w:pPr>
            <w:r w:rsidRPr="00001F24">
              <w:rPr>
                <w:sz w:val="20"/>
                <w:szCs w:val="20"/>
              </w:rPr>
              <w:t>Сотрудники МК</w:t>
            </w:r>
            <w:r>
              <w:rPr>
                <w:sz w:val="20"/>
                <w:szCs w:val="20"/>
              </w:rPr>
              <w:t>У «ЦБ УО ГОЗ</w:t>
            </w:r>
            <w:r w:rsidRPr="00001F24">
              <w:rPr>
                <w:sz w:val="20"/>
                <w:szCs w:val="20"/>
              </w:rPr>
              <w:t>», ответственные за предоставление отчетности</w:t>
            </w:r>
          </w:p>
        </w:tc>
        <w:tc>
          <w:tcPr>
            <w:tcW w:w="2246" w:type="dxa"/>
          </w:tcPr>
          <w:p w:rsidR="00E34373" w:rsidRPr="00001F24" w:rsidRDefault="00E34373" w:rsidP="00D37D70">
            <w:pPr>
              <w:pStyle w:val="a6"/>
              <w:rPr>
                <w:sz w:val="20"/>
                <w:szCs w:val="20"/>
              </w:rPr>
            </w:pPr>
            <w:r>
              <w:rPr>
                <w:sz w:val="20"/>
                <w:szCs w:val="20"/>
              </w:rPr>
              <w:t>Ежемесячно, ежеквартально</w:t>
            </w:r>
          </w:p>
        </w:tc>
        <w:tc>
          <w:tcPr>
            <w:tcW w:w="2075" w:type="dxa"/>
          </w:tcPr>
          <w:p w:rsidR="00E34373" w:rsidRPr="00001F24" w:rsidRDefault="00E34373" w:rsidP="00D37D70">
            <w:pPr>
              <w:pStyle w:val="a6"/>
              <w:rPr>
                <w:sz w:val="20"/>
                <w:szCs w:val="20"/>
              </w:rPr>
            </w:pPr>
            <w:r>
              <w:rPr>
                <w:sz w:val="20"/>
                <w:szCs w:val="20"/>
              </w:rPr>
              <w:t>Министерство образования Московской области</w:t>
            </w:r>
          </w:p>
        </w:tc>
      </w:tr>
      <w:tr w:rsidR="00E34373" w:rsidTr="00D37D70">
        <w:tc>
          <w:tcPr>
            <w:tcW w:w="632" w:type="dxa"/>
          </w:tcPr>
          <w:p w:rsidR="00E34373" w:rsidRPr="00001F24" w:rsidRDefault="00E34373" w:rsidP="00D37D70">
            <w:pPr>
              <w:pStyle w:val="a6"/>
              <w:jc w:val="center"/>
              <w:rPr>
                <w:sz w:val="20"/>
                <w:szCs w:val="20"/>
              </w:rPr>
            </w:pPr>
            <w:r w:rsidRPr="00001F24">
              <w:rPr>
                <w:sz w:val="20"/>
                <w:szCs w:val="20"/>
              </w:rPr>
              <w:t>2</w:t>
            </w:r>
            <w:r>
              <w:rPr>
                <w:sz w:val="20"/>
                <w:szCs w:val="20"/>
              </w:rPr>
              <w:t>5</w:t>
            </w:r>
          </w:p>
        </w:tc>
        <w:tc>
          <w:tcPr>
            <w:tcW w:w="2951" w:type="dxa"/>
          </w:tcPr>
          <w:p w:rsidR="00E34373" w:rsidRPr="00001F24" w:rsidRDefault="00E34373" w:rsidP="00D37D70">
            <w:pPr>
              <w:pStyle w:val="a6"/>
              <w:rPr>
                <w:sz w:val="20"/>
                <w:szCs w:val="20"/>
              </w:rPr>
            </w:pPr>
            <w:r w:rsidRPr="00001F24">
              <w:rPr>
                <w:sz w:val="20"/>
                <w:szCs w:val="20"/>
              </w:rPr>
              <w:t>Статистическая отчетность</w:t>
            </w:r>
          </w:p>
        </w:tc>
        <w:tc>
          <w:tcPr>
            <w:tcW w:w="2233" w:type="dxa"/>
          </w:tcPr>
          <w:p w:rsidR="00E34373" w:rsidRPr="00001F24" w:rsidRDefault="00E34373" w:rsidP="00D37D70">
            <w:pPr>
              <w:pStyle w:val="a6"/>
              <w:rPr>
                <w:sz w:val="20"/>
                <w:szCs w:val="20"/>
              </w:rPr>
            </w:pPr>
            <w:r w:rsidRPr="00001F24">
              <w:rPr>
                <w:sz w:val="20"/>
                <w:szCs w:val="20"/>
              </w:rPr>
              <w:t>Сотрудники МК</w:t>
            </w:r>
            <w:r>
              <w:rPr>
                <w:sz w:val="20"/>
                <w:szCs w:val="20"/>
              </w:rPr>
              <w:t>У «ЦБ УО ГОЗ</w:t>
            </w:r>
            <w:r w:rsidRPr="00001F24">
              <w:rPr>
                <w:sz w:val="20"/>
                <w:szCs w:val="20"/>
              </w:rPr>
              <w:t>», ответственные за предоставление отчетности</w:t>
            </w:r>
          </w:p>
        </w:tc>
        <w:tc>
          <w:tcPr>
            <w:tcW w:w="2246" w:type="dxa"/>
          </w:tcPr>
          <w:p w:rsidR="00E34373" w:rsidRPr="00001F24" w:rsidRDefault="00E34373" w:rsidP="00D37D70">
            <w:pPr>
              <w:pStyle w:val="a6"/>
              <w:rPr>
                <w:sz w:val="20"/>
                <w:szCs w:val="20"/>
              </w:rPr>
            </w:pPr>
            <w:r w:rsidRPr="00001F24">
              <w:rPr>
                <w:sz w:val="20"/>
                <w:szCs w:val="20"/>
              </w:rPr>
              <w:t>Ежемесячно, ежеквартально</w:t>
            </w:r>
          </w:p>
        </w:tc>
        <w:tc>
          <w:tcPr>
            <w:tcW w:w="2075" w:type="dxa"/>
          </w:tcPr>
          <w:p w:rsidR="00E34373" w:rsidRPr="00001F24" w:rsidRDefault="00E34373" w:rsidP="00D37D70">
            <w:pPr>
              <w:pStyle w:val="a6"/>
              <w:rPr>
                <w:sz w:val="20"/>
                <w:szCs w:val="20"/>
              </w:rPr>
            </w:pPr>
            <w:r w:rsidRPr="00001F24">
              <w:rPr>
                <w:sz w:val="20"/>
                <w:szCs w:val="20"/>
              </w:rPr>
              <w:t>Росстат</w:t>
            </w:r>
          </w:p>
        </w:tc>
      </w:tr>
      <w:tr w:rsidR="00E34373" w:rsidTr="00D37D70">
        <w:tc>
          <w:tcPr>
            <w:tcW w:w="632" w:type="dxa"/>
          </w:tcPr>
          <w:p w:rsidR="00E34373" w:rsidRPr="00001F24" w:rsidRDefault="00E34373" w:rsidP="00D37D70">
            <w:pPr>
              <w:pStyle w:val="a6"/>
              <w:jc w:val="center"/>
              <w:rPr>
                <w:sz w:val="20"/>
                <w:szCs w:val="20"/>
              </w:rPr>
            </w:pPr>
            <w:r>
              <w:rPr>
                <w:sz w:val="20"/>
                <w:szCs w:val="20"/>
              </w:rPr>
              <w:t>26</w:t>
            </w:r>
          </w:p>
        </w:tc>
        <w:tc>
          <w:tcPr>
            <w:tcW w:w="2951" w:type="dxa"/>
          </w:tcPr>
          <w:p w:rsidR="00E34373" w:rsidRDefault="00E34373" w:rsidP="00D37D70">
            <w:pPr>
              <w:pStyle w:val="a6"/>
              <w:rPr>
                <w:sz w:val="20"/>
                <w:szCs w:val="20"/>
              </w:rPr>
            </w:pPr>
            <w:r>
              <w:rPr>
                <w:sz w:val="20"/>
                <w:szCs w:val="20"/>
              </w:rPr>
              <w:t>Отчетность по форме СЗВ-М</w:t>
            </w:r>
          </w:p>
          <w:p w:rsidR="00E34373" w:rsidRPr="00001F24" w:rsidRDefault="00E34373" w:rsidP="00D37D70">
            <w:pPr>
              <w:pStyle w:val="a6"/>
              <w:rPr>
                <w:sz w:val="20"/>
                <w:szCs w:val="20"/>
              </w:rPr>
            </w:pPr>
            <w:r>
              <w:rPr>
                <w:sz w:val="20"/>
                <w:szCs w:val="20"/>
              </w:rPr>
              <w:t>Отчетность по форме СЗВ – М стаж</w:t>
            </w:r>
          </w:p>
        </w:tc>
        <w:tc>
          <w:tcPr>
            <w:tcW w:w="2233" w:type="dxa"/>
          </w:tcPr>
          <w:p w:rsidR="00E34373" w:rsidRPr="00001F24" w:rsidRDefault="00E34373" w:rsidP="00D37D70">
            <w:pPr>
              <w:pStyle w:val="a6"/>
              <w:rPr>
                <w:sz w:val="20"/>
                <w:szCs w:val="20"/>
              </w:rPr>
            </w:pPr>
            <w:r w:rsidRPr="00001F24">
              <w:rPr>
                <w:sz w:val="20"/>
                <w:szCs w:val="20"/>
              </w:rPr>
              <w:t>Отдел расчет</w:t>
            </w:r>
            <w:r>
              <w:rPr>
                <w:sz w:val="20"/>
                <w:szCs w:val="20"/>
              </w:rPr>
              <w:t>а заработной платы МКУ «ЦБ УО ГОЗ</w:t>
            </w:r>
            <w:r w:rsidRPr="00001F24">
              <w:rPr>
                <w:sz w:val="20"/>
                <w:szCs w:val="20"/>
              </w:rPr>
              <w:t>»</w:t>
            </w:r>
          </w:p>
        </w:tc>
        <w:tc>
          <w:tcPr>
            <w:tcW w:w="2246" w:type="dxa"/>
          </w:tcPr>
          <w:p w:rsidR="00E34373" w:rsidRDefault="00E34373" w:rsidP="00D37D70">
            <w:pPr>
              <w:pStyle w:val="a6"/>
              <w:rPr>
                <w:sz w:val="20"/>
                <w:szCs w:val="20"/>
              </w:rPr>
            </w:pPr>
            <w:r>
              <w:rPr>
                <w:sz w:val="20"/>
                <w:szCs w:val="20"/>
              </w:rPr>
              <w:t>Ежемесячно</w:t>
            </w:r>
          </w:p>
          <w:p w:rsidR="00E34373" w:rsidRPr="00001F24" w:rsidRDefault="00E34373" w:rsidP="00D37D70">
            <w:pPr>
              <w:pStyle w:val="a6"/>
              <w:rPr>
                <w:sz w:val="20"/>
                <w:szCs w:val="20"/>
              </w:rPr>
            </w:pPr>
            <w:r>
              <w:rPr>
                <w:sz w:val="20"/>
                <w:szCs w:val="20"/>
              </w:rPr>
              <w:t>Ежегодно</w:t>
            </w:r>
          </w:p>
        </w:tc>
        <w:tc>
          <w:tcPr>
            <w:tcW w:w="2075" w:type="dxa"/>
          </w:tcPr>
          <w:p w:rsidR="00E34373" w:rsidRPr="00001F24" w:rsidRDefault="00E34373" w:rsidP="00D37D70">
            <w:pPr>
              <w:pStyle w:val="a6"/>
              <w:rPr>
                <w:sz w:val="20"/>
                <w:szCs w:val="20"/>
              </w:rPr>
            </w:pPr>
            <w:r w:rsidRPr="00001F24">
              <w:rPr>
                <w:sz w:val="20"/>
                <w:szCs w:val="20"/>
              </w:rPr>
              <w:t>ПФР РФ</w:t>
            </w:r>
          </w:p>
        </w:tc>
      </w:tr>
      <w:tr w:rsidR="00E34373" w:rsidTr="00D37D70">
        <w:tc>
          <w:tcPr>
            <w:tcW w:w="632" w:type="dxa"/>
          </w:tcPr>
          <w:p w:rsidR="00E34373" w:rsidRDefault="00E34373" w:rsidP="00D37D70">
            <w:pPr>
              <w:pStyle w:val="a6"/>
              <w:jc w:val="center"/>
              <w:rPr>
                <w:sz w:val="20"/>
                <w:szCs w:val="20"/>
              </w:rPr>
            </w:pPr>
            <w:r>
              <w:rPr>
                <w:sz w:val="20"/>
                <w:szCs w:val="20"/>
              </w:rPr>
              <w:t>27</w:t>
            </w:r>
          </w:p>
        </w:tc>
        <w:tc>
          <w:tcPr>
            <w:tcW w:w="2951" w:type="dxa"/>
          </w:tcPr>
          <w:p w:rsidR="00E34373" w:rsidRDefault="00E34373" w:rsidP="00D37D70">
            <w:pPr>
              <w:pStyle w:val="a6"/>
              <w:rPr>
                <w:sz w:val="20"/>
                <w:szCs w:val="20"/>
              </w:rPr>
            </w:pPr>
            <w:r>
              <w:rPr>
                <w:sz w:val="20"/>
                <w:szCs w:val="20"/>
              </w:rPr>
              <w:t>Отчеты</w:t>
            </w:r>
          </w:p>
        </w:tc>
        <w:tc>
          <w:tcPr>
            <w:tcW w:w="2233" w:type="dxa"/>
          </w:tcPr>
          <w:p w:rsidR="00E34373" w:rsidRPr="00001F24" w:rsidRDefault="00E34373" w:rsidP="00D37D70">
            <w:pPr>
              <w:pStyle w:val="a6"/>
              <w:rPr>
                <w:sz w:val="20"/>
                <w:szCs w:val="20"/>
              </w:rPr>
            </w:pPr>
            <w:r w:rsidRPr="00001F24">
              <w:rPr>
                <w:sz w:val="20"/>
                <w:szCs w:val="20"/>
              </w:rPr>
              <w:t>Сотрудники МК</w:t>
            </w:r>
            <w:r>
              <w:rPr>
                <w:sz w:val="20"/>
                <w:szCs w:val="20"/>
              </w:rPr>
              <w:t>У «ЦБ УО ГОЗ</w:t>
            </w:r>
            <w:r w:rsidRPr="00001F24">
              <w:rPr>
                <w:sz w:val="20"/>
                <w:szCs w:val="20"/>
              </w:rPr>
              <w:t>», ответственные за предоставление отчетности</w:t>
            </w:r>
          </w:p>
        </w:tc>
        <w:tc>
          <w:tcPr>
            <w:tcW w:w="2246" w:type="dxa"/>
          </w:tcPr>
          <w:p w:rsidR="00E34373" w:rsidRDefault="00E34373" w:rsidP="00D37D70">
            <w:pPr>
              <w:pStyle w:val="a6"/>
              <w:rPr>
                <w:sz w:val="20"/>
                <w:szCs w:val="20"/>
              </w:rPr>
            </w:pPr>
            <w:r>
              <w:rPr>
                <w:sz w:val="20"/>
                <w:szCs w:val="20"/>
              </w:rPr>
              <w:t>Ежемесячно, ежеквартально</w:t>
            </w:r>
          </w:p>
        </w:tc>
        <w:tc>
          <w:tcPr>
            <w:tcW w:w="2075" w:type="dxa"/>
          </w:tcPr>
          <w:p w:rsidR="00E34373" w:rsidRPr="00001F24" w:rsidRDefault="00E34373" w:rsidP="00D37D70">
            <w:pPr>
              <w:pStyle w:val="a6"/>
              <w:rPr>
                <w:sz w:val="20"/>
                <w:szCs w:val="20"/>
              </w:rPr>
            </w:pPr>
            <w:r>
              <w:rPr>
                <w:sz w:val="20"/>
                <w:szCs w:val="20"/>
              </w:rPr>
              <w:t xml:space="preserve">Министерство культуры Московской области </w:t>
            </w:r>
          </w:p>
        </w:tc>
      </w:tr>
      <w:tr w:rsidR="00E34373" w:rsidTr="00D37D70">
        <w:tc>
          <w:tcPr>
            <w:tcW w:w="632" w:type="dxa"/>
          </w:tcPr>
          <w:p w:rsidR="00E34373" w:rsidRDefault="00E34373" w:rsidP="00D37D70">
            <w:pPr>
              <w:pStyle w:val="a6"/>
              <w:jc w:val="center"/>
              <w:rPr>
                <w:sz w:val="20"/>
                <w:szCs w:val="20"/>
              </w:rPr>
            </w:pPr>
            <w:r>
              <w:rPr>
                <w:sz w:val="20"/>
                <w:szCs w:val="20"/>
              </w:rPr>
              <w:t>28</w:t>
            </w:r>
          </w:p>
        </w:tc>
        <w:tc>
          <w:tcPr>
            <w:tcW w:w="2951" w:type="dxa"/>
          </w:tcPr>
          <w:p w:rsidR="00E34373" w:rsidRDefault="00E34373" w:rsidP="00D37D70">
            <w:pPr>
              <w:pStyle w:val="a6"/>
              <w:rPr>
                <w:sz w:val="20"/>
                <w:szCs w:val="20"/>
              </w:rPr>
            </w:pPr>
            <w:r>
              <w:rPr>
                <w:sz w:val="20"/>
                <w:szCs w:val="20"/>
              </w:rPr>
              <w:t>Отчеты</w:t>
            </w:r>
          </w:p>
        </w:tc>
        <w:tc>
          <w:tcPr>
            <w:tcW w:w="2233" w:type="dxa"/>
          </w:tcPr>
          <w:p w:rsidR="00E34373" w:rsidRPr="00001F24" w:rsidRDefault="00E34373" w:rsidP="00D37D70">
            <w:pPr>
              <w:pStyle w:val="a6"/>
              <w:rPr>
                <w:sz w:val="20"/>
                <w:szCs w:val="20"/>
              </w:rPr>
            </w:pPr>
            <w:r w:rsidRPr="00001F24">
              <w:rPr>
                <w:sz w:val="20"/>
                <w:szCs w:val="20"/>
              </w:rPr>
              <w:t>Сотрудники МК</w:t>
            </w:r>
            <w:r>
              <w:rPr>
                <w:sz w:val="20"/>
                <w:szCs w:val="20"/>
              </w:rPr>
              <w:t xml:space="preserve">У «ЦБ </w:t>
            </w:r>
            <w:r>
              <w:rPr>
                <w:sz w:val="20"/>
                <w:szCs w:val="20"/>
              </w:rPr>
              <w:lastRenderedPageBreak/>
              <w:t>УО ГОЗ</w:t>
            </w:r>
            <w:r w:rsidRPr="00001F24">
              <w:rPr>
                <w:sz w:val="20"/>
                <w:szCs w:val="20"/>
              </w:rPr>
              <w:t>», ответственные за предоставление отчетности</w:t>
            </w:r>
          </w:p>
        </w:tc>
        <w:tc>
          <w:tcPr>
            <w:tcW w:w="2246" w:type="dxa"/>
          </w:tcPr>
          <w:p w:rsidR="00E34373" w:rsidRDefault="00E34373" w:rsidP="00D37D70">
            <w:pPr>
              <w:pStyle w:val="a6"/>
              <w:rPr>
                <w:sz w:val="20"/>
                <w:szCs w:val="20"/>
              </w:rPr>
            </w:pPr>
            <w:r>
              <w:rPr>
                <w:sz w:val="20"/>
                <w:szCs w:val="20"/>
              </w:rPr>
              <w:lastRenderedPageBreak/>
              <w:t xml:space="preserve">Ежемесячно, </w:t>
            </w:r>
            <w:r>
              <w:rPr>
                <w:sz w:val="20"/>
                <w:szCs w:val="20"/>
              </w:rPr>
              <w:lastRenderedPageBreak/>
              <w:t>ежеквартально</w:t>
            </w:r>
          </w:p>
        </w:tc>
        <w:tc>
          <w:tcPr>
            <w:tcW w:w="2075" w:type="dxa"/>
          </w:tcPr>
          <w:p w:rsidR="00E34373" w:rsidRDefault="00E34373" w:rsidP="00D37D70">
            <w:pPr>
              <w:pStyle w:val="a6"/>
              <w:rPr>
                <w:sz w:val="20"/>
                <w:szCs w:val="20"/>
              </w:rPr>
            </w:pPr>
            <w:r>
              <w:rPr>
                <w:sz w:val="20"/>
                <w:szCs w:val="20"/>
              </w:rPr>
              <w:lastRenderedPageBreak/>
              <w:t xml:space="preserve">Министерство </w:t>
            </w:r>
            <w:r>
              <w:rPr>
                <w:sz w:val="20"/>
                <w:szCs w:val="20"/>
              </w:rPr>
              <w:lastRenderedPageBreak/>
              <w:t xml:space="preserve">спорта Московской области </w:t>
            </w:r>
          </w:p>
        </w:tc>
      </w:tr>
    </w:tbl>
    <w:p w:rsidR="00692ABF" w:rsidRDefault="00692ABF" w:rsidP="00A955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6B7B98">
        <w:rPr>
          <w:sz w:val="24"/>
          <w:szCs w:val="24"/>
        </w:rPr>
        <w:lastRenderedPageBreak/>
        <w:t xml:space="preserve">Приложение </w:t>
      </w:r>
      <w:r>
        <w:rPr>
          <w:sz w:val="24"/>
          <w:szCs w:val="24"/>
        </w:rPr>
        <w:t>5</w:t>
      </w:r>
      <w:r w:rsidRPr="006B7B98">
        <w:rPr>
          <w:sz w:val="24"/>
          <w:szCs w:val="24"/>
        </w:rPr>
        <w:br/>
      </w:r>
      <w:r w:rsidRPr="006A251A">
        <w:rPr>
          <w:sz w:val="24"/>
          <w:szCs w:val="24"/>
        </w:rPr>
        <w:t xml:space="preserve">к </w:t>
      </w:r>
      <w:r>
        <w:rPr>
          <w:sz w:val="24"/>
          <w:szCs w:val="24"/>
        </w:rPr>
        <w:t xml:space="preserve">Положению об учетной политике </w:t>
      </w:r>
    </w:p>
    <w:p w:rsidR="00692ABF" w:rsidRPr="006A251A" w:rsidRDefault="00692ABF" w:rsidP="00692A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Pr>
          <w:sz w:val="24"/>
          <w:szCs w:val="24"/>
        </w:rPr>
        <w:t>в целях бухгалтерского учета</w:t>
      </w:r>
    </w:p>
    <w:p w:rsidR="00692ABF" w:rsidRPr="006B7B98" w:rsidRDefault="00692ABF" w:rsidP="00692ABF">
      <w:pPr>
        <w:pStyle w:val="a6"/>
        <w:tabs>
          <w:tab w:val="left" w:pos="916"/>
          <w:tab w:val="left" w:pos="1832"/>
          <w:tab w:val="left" w:pos="2748"/>
          <w:tab w:val="left" w:pos="3664"/>
          <w:tab w:val="left" w:pos="4580"/>
          <w:tab w:val="center" w:pos="4873"/>
          <w:tab w:val="left" w:pos="5496"/>
          <w:tab w:val="left" w:pos="6412"/>
          <w:tab w:val="left" w:pos="7328"/>
          <w:tab w:val="left" w:pos="8244"/>
          <w:tab w:val="left" w:pos="9160"/>
          <w:tab w:val="right" w:pos="9746"/>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B7B98">
        <w:rPr>
          <w:sz w:val="24"/>
          <w:szCs w:val="24"/>
        </w:rPr>
        <w:t>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92ABF" w:rsidRDefault="00692ABF" w:rsidP="00692A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p>
    <w:p w:rsidR="00692ABF" w:rsidRDefault="00692ABF" w:rsidP="00692A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p>
    <w:p w:rsidR="00692ABF" w:rsidRPr="00A16C58" w:rsidRDefault="00692ABF" w:rsidP="00692A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Pr>
          <w:b/>
          <w:sz w:val="24"/>
          <w:szCs w:val="24"/>
        </w:rPr>
        <w:t xml:space="preserve">Перечень должностей лиц, имеющих право подписи первичных учетных документов </w:t>
      </w:r>
    </w:p>
    <w:p w:rsidR="00692ABF" w:rsidRPr="006B7B98" w:rsidRDefault="00692ABF" w:rsidP="00692A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6B7B98">
        <w:rPr>
          <w:sz w:val="24"/>
          <w:szCs w:val="24"/>
        </w:rPr>
        <w:t>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1"/>
        <w:gridCol w:w="3715"/>
        <w:gridCol w:w="2159"/>
        <w:gridCol w:w="2661"/>
      </w:tblGrid>
      <w:tr w:rsidR="00692ABF" w:rsidRPr="009D74FB" w:rsidTr="00D37D70">
        <w:tc>
          <w:tcPr>
            <w:tcW w:w="1071" w:type="dxa"/>
            <w:shd w:val="clear" w:color="auto" w:fill="auto"/>
          </w:tcPr>
          <w:p w:rsidR="00692ABF" w:rsidRPr="009D74FB" w:rsidRDefault="00692ABF"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D74FB">
              <w:rPr>
                <w:sz w:val="24"/>
                <w:szCs w:val="24"/>
              </w:rPr>
              <w:t xml:space="preserve">№ </w:t>
            </w:r>
            <w:proofErr w:type="spellStart"/>
            <w:proofErr w:type="gramStart"/>
            <w:r w:rsidRPr="009D74FB">
              <w:rPr>
                <w:sz w:val="24"/>
                <w:szCs w:val="24"/>
              </w:rPr>
              <w:t>п</w:t>
            </w:r>
            <w:proofErr w:type="spellEnd"/>
            <w:proofErr w:type="gramEnd"/>
            <w:r w:rsidRPr="009D74FB">
              <w:rPr>
                <w:sz w:val="24"/>
                <w:szCs w:val="24"/>
              </w:rPr>
              <w:t>/</w:t>
            </w:r>
            <w:proofErr w:type="spellStart"/>
            <w:r w:rsidRPr="009D74FB">
              <w:rPr>
                <w:sz w:val="24"/>
                <w:szCs w:val="24"/>
              </w:rPr>
              <w:t>п</w:t>
            </w:r>
            <w:proofErr w:type="spellEnd"/>
          </w:p>
        </w:tc>
        <w:tc>
          <w:tcPr>
            <w:tcW w:w="3715" w:type="dxa"/>
            <w:shd w:val="clear" w:color="auto" w:fill="auto"/>
          </w:tcPr>
          <w:p w:rsidR="00692ABF" w:rsidRPr="009D74FB" w:rsidRDefault="00692ABF"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D74FB">
              <w:rPr>
                <w:sz w:val="24"/>
                <w:szCs w:val="24"/>
              </w:rPr>
              <w:t>Наименование должности</w:t>
            </w:r>
          </w:p>
        </w:tc>
        <w:tc>
          <w:tcPr>
            <w:tcW w:w="2159" w:type="dxa"/>
          </w:tcPr>
          <w:p w:rsidR="00692ABF" w:rsidRPr="009D74FB" w:rsidRDefault="00692ABF"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Pr>
                <w:sz w:val="24"/>
                <w:szCs w:val="24"/>
              </w:rPr>
              <w:t>Наименование документа</w:t>
            </w:r>
          </w:p>
        </w:tc>
        <w:tc>
          <w:tcPr>
            <w:tcW w:w="2661" w:type="dxa"/>
          </w:tcPr>
          <w:p w:rsidR="00692ABF" w:rsidRPr="009D74FB" w:rsidRDefault="00692ABF"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Pr>
                <w:sz w:val="24"/>
                <w:szCs w:val="24"/>
              </w:rPr>
              <w:t>Примечание</w:t>
            </w:r>
          </w:p>
        </w:tc>
      </w:tr>
      <w:tr w:rsidR="00692ABF" w:rsidRPr="009D74FB" w:rsidTr="00D37D70">
        <w:tc>
          <w:tcPr>
            <w:tcW w:w="1071" w:type="dxa"/>
            <w:shd w:val="clear" w:color="auto" w:fill="auto"/>
          </w:tcPr>
          <w:p w:rsidR="00692ABF" w:rsidRPr="009D74FB" w:rsidRDefault="00692ABF"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D74FB">
              <w:rPr>
                <w:sz w:val="24"/>
                <w:szCs w:val="24"/>
              </w:rPr>
              <w:t>1</w:t>
            </w:r>
          </w:p>
        </w:tc>
        <w:tc>
          <w:tcPr>
            <w:tcW w:w="3715" w:type="dxa"/>
            <w:shd w:val="clear" w:color="auto" w:fill="auto"/>
          </w:tcPr>
          <w:p w:rsidR="00692ABF" w:rsidRPr="009D74FB" w:rsidRDefault="00692ABF"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Директор</w:t>
            </w:r>
          </w:p>
        </w:tc>
        <w:tc>
          <w:tcPr>
            <w:tcW w:w="2159" w:type="dxa"/>
          </w:tcPr>
          <w:p w:rsidR="00692ABF" w:rsidRPr="009D74FB" w:rsidRDefault="00692ABF"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Все документы</w:t>
            </w:r>
          </w:p>
        </w:tc>
        <w:tc>
          <w:tcPr>
            <w:tcW w:w="2661" w:type="dxa"/>
          </w:tcPr>
          <w:p w:rsidR="00692ABF" w:rsidRPr="009D74FB" w:rsidRDefault="00692ABF"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tc>
      </w:tr>
      <w:tr w:rsidR="00692ABF" w:rsidRPr="009D74FB" w:rsidTr="00D37D70">
        <w:tc>
          <w:tcPr>
            <w:tcW w:w="1071" w:type="dxa"/>
            <w:shd w:val="clear" w:color="auto" w:fill="auto"/>
          </w:tcPr>
          <w:p w:rsidR="00692ABF" w:rsidRPr="009D74FB" w:rsidRDefault="00692ABF"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D74FB">
              <w:rPr>
                <w:sz w:val="24"/>
                <w:szCs w:val="24"/>
              </w:rPr>
              <w:t>2</w:t>
            </w:r>
          </w:p>
        </w:tc>
        <w:tc>
          <w:tcPr>
            <w:tcW w:w="3715" w:type="dxa"/>
            <w:shd w:val="clear" w:color="auto" w:fill="auto"/>
          </w:tcPr>
          <w:p w:rsidR="00692ABF" w:rsidRPr="009D74FB" w:rsidRDefault="00692ABF"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Заместитель директора</w:t>
            </w:r>
          </w:p>
        </w:tc>
        <w:tc>
          <w:tcPr>
            <w:tcW w:w="2159" w:type="dxa"/>
          </w:tcPr>
          <w:p w:rsidR="00692ABF" w:rsidRPr="009D74FB" w:rsidRDefault="00692ABF"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Все документы (кроме: договоров и платежных документов)</w:t>
            </w:r>
          </w:p>
        </w:tc>
        <w:tc>
          <w:tcPr>
            <w:tcW w:w="2661" w:type="dxa"/>
          </w:tcPr>
          <w:p w:rsidR="00692ABF" w:rsidRPr="009D74FB" w:rsidRDefault="00692ABF"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Во время отсутствия директора</w:t>
            </w:r>
          </w:p>
        </w:tc>
      </w:tr>
      <w:tr w:rsidR="00692ABF" w:rsidRPr="009D74FB" w:rsidTr="00D37D70">
        <w:tc>
          <w:tcPr>
            <w:tcW w:w="1071" w:type="dxa"/>
            <w:shd w:val="clear" w:color="auto" w:fill="auto"/>
          </w:tcPr>
          <w:p w:rsidR="00692ABF" w:rsidRPr="009D74FB" w:rsidRDefault="00692ABF"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3</w:t>
            </w:r>
          </w:p>
        </w:tc>
        <w:tc>
          <w:tcPr>
            <w:tcW w:w="3715" w:type="dxa"/>
            <w:shd w:val="clear" w:color="auto" w:fill="auto"/>
          </w:tcPr>
          <w:p w:rsidR="00692ABF" w:rsidRDefault="00692ABF"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w:t>
            </w:r>
          </w:p>
        </w:tc>
        <w:tc>
          <w:tcPr>
            <w:tcW w:w="2159" w:type="dxa"/>
          </w:tcPr>
          <w:p w:rsidR="00692ABF" w:rsidRDefault="00692ABF"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tc>
        <w:tc>
          <w:tcPr>
            <w:tcW w:w="2661" w:type="dxa"/>
          </w:tcPr>
          <w:p w:rsidR="00692ABF" w:rsidRDefault="00692ABF"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tc>
      </w:tr>
    </w:tbl>
    <w:p w:rsidR="004538DC" w:rsidRDefault="004538DC" w:rsidP="004538DC">
      <w:pPr>
        <w:spacing w:after="0"/>
        <w:jc w:val="both"/>
        <w:rPr>
          <w:rFonts w:ascii="Times New Roman" w:hAnsi="Times New Roman" w:cs="Times New Roman"/>
          <w:sz w:val="24"/>
          <w:szCs w:val="24"/>
        </w:rPr>
      </w:pPr>
    </w:p>
    <w:p w:rsidR="007C2E92" w:rsidRDefault="007C2E92" w:rsidP="007C2E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Style w:val="fill"/>
          <w:b w:val="0"/>
          <w:i w:val="0"/>
        </w:rPr>
      </w:pPr>
      <w:r w:rsidRPr="002B143F">
        <w:t xml:space="preserve">Приложение </w:t>
      </w:r>
      <w:r>
        <w:t>6</w:t>
      </w:r>
    </w:p>
    <w:p w:rsidR="007C2E92" w:rsidRPr="007C2E92" w:rsidRDefault="007C2E92" w:rsidP="007C2E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Style w:val="fill"/>
          <w:b w:val="0"/>
          <w:i w:val="0"/>
          <w:color w:val="000000" w:themeColor="text1"/>
        </w:rPr>
      </w:pPr>
      <w:r w:rsidRPr="007C2E92">
        <w:rPr>
          <w:rStyle w:val="fill"/>
          <w:b w:val="0"/>
          <w:i w:val="0"/>
          <w:color w:val="000000" w:themeColor="text1"/>
        </w:rPr>
        <w:t xml:space="preserve">к Положению об учетной политике </w:t>
      </w:r>
    </w:p>
    <w:p w:rsidR="007C2E92" w:rsidRPr="007C2E92" w:rsidRDefault="007C2E92" w:rsidP="007C2E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themeColor="text1"/>
        </w:rPr>
      </w:pPr>
      <w:r w:rsidRPr="007C2E92">
        <w:rPr>
          <w:rStyle w:val="fill"/>
          <w:b w:val="0"/>
          <w:i w:val="0"/>
          <w:color w:val="000000" w:themeColor="text1"/>
        </w:rPr>
        <w:t>для целей бухгалтерского учета</w:t>
      </w:r>
    </w:p>
    <w:p w:rsidR="007C2E92" w:rsidRPr="007C2E92" w:rsidRDefault="007C2E92" w:rsidP="007C2E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rPr>
      </w:pPr>
    </w:p>
    <w:p w:rsidR="007C2E92" w:rsidRPr="007C2E92" w:rsidRDefault="007C2E92" w:rsidP="007C2E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color w:val="000000" w:themeColor="text1"/>
          <w:sz w:val="24"/>
          <w:szCs w:val="24"/>
        </w:rPr>
      </w:pPr>
    </w:p>
    <w:p w:rsidR="007C2E92" w:rsidRPr="007C2E92" w:rsidRDefault="007C2E92" w:rsidP="007C2E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color w:val="000000" w:themeColor="text1"/>
          <w:sz w:val="24"/>
          <w:szCs w:val="24"/>
        </w:rPr>
      </w:pPr>
      <w:r w:rsidRPr="007C2E92">
        <w:rPr>
          <w:b/>
          <w:color w:val="000000" w:themeColor="text1"/>
          <w:sz w:val="24"/>
          <w:szCs w:val="24"/>
        </w:rPr>
        <w:t>Номера журналов операций</w:t>
      </w:r>
    </w:p>
    <w:p w:rsidR="007C2E92" w:rsidRPr="007C2E92" w:rsidRDefault="007C2E92" w:rsidP="007C2E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sz w:val="24"/>
          <w:szCs w:val="24"/>
        </w:rPr>
      </w:pPr>
    </w:p>
    <w:p w:rsidR="007C2E92" w:rsidRPr="007C2E92" w:rsidRDefault="007C2E92" w:rsidP="007C2E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sz w:val="24"/>
          <w:szCs w:val="24"/>
        </w:rPr>
      </w:pPr>
    </w:p>
    <w:tbl>
      <w:tblPr>
        <w:tblW w:w="9699" w:type="dxa"/>
        <w:tblCellMar>
          <w:top w:w="15" w:type="dxa"/>
          <w:left w:w="15" w:type="dxa"/>
          <w:bottom w:w="15" w:type="dxa"/>
          <w:right w:w="15" w:type="dxa"/>
        </w:tblCellMar>
        <w:tblLook w:val="04A0"/>
      </w:tblPr>
      <w:tblGrid>
        <w:gridCol w:w="2045"/>
        <w:gridCol w:w="7654"/>
      </w:tblGrid>
      <w:tr w:rsidR="007C2E92" w:rsidRPr="007C2E92" w:rsidTr="00D37D70">
        <w:tc>
          <w:tcPr>
            <w:tcW w:w="20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C2E92" w:rsidRPr="007C2E92" w:rsidRDefault="007C2E92" w:rsidP="00D37D70">
            <w:pPr>
              <w:jc w:val="center"/>
              <w:rPr>
                <w:color w:val="000000" w:themeColor="text1"/>
              </w:rPr>
            </w:pPr>
            <w:r w:rsidRPr="007C2E92">
              <w:rPr>
                <w:color w:val="000000" w:themeColor="text1"/>
              </w:rPr>
              <w:t xml:space="preserve">Номер </w:t>
            </w:r>
          </w:p>
          <w:p w:rsidR="007C2E92" w:rsidRPr="007C2E92" w:rsidRDefault="007C2E92" w:rsidP="00D37D70">
            <w:pPr>
              <w:jc w:val="center"/>
              <w:rPr>
                <w:color w:val="000000" w:themeColor="text1"/>
              </w:rPr>
            </w:pPr>
            <w:r w:rsidRPr="007C2E92">
              <w:rPr>
                <w:color w:val="000000" w:themeColor="text1"/>
              </w:rPr>
              <w:t>журнала</w:t>
            </w:r>
          </w:p>
        </w:tc>
        <w:tc>
          <w:tcPr>
            <w:tcW w:w="7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C2E92" w:rsidRPr="007C2E92" w:rsidRDefault="007C2E92" w:rsidP="00D37D70">
            <w:pPr>
              <w:jc w:val="center"/>
              <w:rPr>
                <w:color w:val="000000" w:themeColor="text1"/>
              </w:rPr>
            </w:pPr>
            <w:r w:rsidRPr="007C2E92">
              <w:rPr>
                <w:color w:val="000000" w:themeColor="text1"/>
              </w:rPr>
              <w:t>Наименование журнала</w:t>
            </w:r>
          </w:p>
        </w:tc>
      </w:tr>
      <w:tr w:rsidR="007C2E92" w:rsidRPr="007C2E92" w:rsidTr="00D37D70">
        <w:tc>
          <w:tcPr>
            <w:tcW w:w="20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C2E92" w:rsidRPr="007C2E92" w:rsidRDefault="007C2E92" w:rsidP="00D37D70">
            <w:pPr>
              <w:jc w:val="center"/>
              <w:rPr>
                <w:rStyle w:val="fill"/>
                <w:b w:val="0"/>
                <w:i w:val="0"/>
                <w:color w:val="000000" w:themeColor="text1"/>
              </w:rPr>
            </w:pPr>
            <w:r w:rsidRPr="007C2E92">
              <w:rPr>
                <w:rStyle w:val="fill"/>
                <w:b w:val="0"/>
                <w:i w:val="0"/>
                <w:color w:val="000000" w:themeColor="text1"/>
              </w:rPr>
              <w:t>1</w:t>
            </w:r>
          </w:p>
        </w:tc>
        <w:tc>
          <w:tcPr>
            <w:tcW w:w="7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C2E92" w:rsidRPr="007C2E92" w:rsidRDefault="007C2E92" w:rsidP="00D37D70">
            <w:pPr>
              <w:rPr>
                <w:rStyle w:val="fill"/>
                <w:b w:val="0"/>
                <w:i w:val="0"/>
                <w:color w:val="000000" w:themeColor="text1"/>
              </w:rPr>
            </w:pPr>
            <w:r w:rsidRPr="007C2E92">
              <w:rPr>
                <w:rStyle w:val="fill"/>
                <w:b w:val="0"/>
                <w:i w:val="0"/>
                <w:color w:val="000000" w:themeColor="text1"/>
              </w:rPr>
              <w:t>Журнал операций Касса</w:t>
            </w:r>
          </w:p>
        </w:tc>
      </w:tr>
      <w:tr w:rsidR="007C2E92" w:rsidRPr="007C2E92" w:rsidTr="00D37D70">
        <w:tc>
          <w:tcPr>
            <w:tcW w:w="20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C2E92" w:rsidRPr="007C2E92" w:rsidRDefault="007C2E92" w:rsidP="00D37D70">
            <w:pPr>
              <w:jc w:val="center"/>
              <w:rPr>
                <w:color w:val="000000" w:themeColor="text1"/>
              </w:rPr>
            </w:pPr>
            <w:r w:rsidRPr="007C2E92">
              <w:rPr>
                <w:rStyle w:val="fill"/>
                <w:b w:val="0"/>
                <w:i w:val="0"/>
                <w:color w:val="000000" w:themeColor="text1"/>
              </w:rPr>
              <w:t>2</w:t>
            </w:r>
          </w:p>
        </w:tc>
        <w:tc>
          <w:tcPr>
            <w:tcW w:w="7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C2E92" w:rsidRPr="007C2E92" w:rsidRDefault="007C2E92" w:rsidP="00D37D70">
            <w:pPr>
              <w:rPr>
                <w:color w:val="000000" w:themeColor="text1"/>
              </w:rPr>
            </w:pPr>
            <w:r w:rsidRPr="007C2E92">
              <w:rPr>
                <w:rStyle w:val="fill"/>
                <w:b w:val="0"/>
                <w:i w:val="0"/>
                <w:color w:val="000000" w:themeColor="text1"/>
              </w:rPr>
              <w:t>Журнал операций с безналичными денежными средствами</w:t>
            </w:r>
          </w:p>
        </w:tc>
      </w:tr>
      <w:tr w:rsidR="007C2E92" w:rsidRPr="007C2E92" w:rsidTr="00D37D70">
        <w:tc>
          <w:tcPr>
            <w:tcW w:w="20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C2E92" w:rsidRPr="007C2E92" w:rsidRDefault="007C2E92" w:rsidP="00D37D70">
            <w:pPr>
              <w:jc w:val="center"/>
              <w:rPr>
                <w:color w:val="000000" w:themeColor="text1"/>
              </w:rPr>
            </w:pPr>
            <w:r w:rsidRPr="007C2E92">
              <w:rPr>
                <w:rStyle w:val="fill"/>
                <w:b w:val="0"/>
                <w:i w:val="0"/>
                <w:color w:val="000000" w:themeColor="text1"/>
              </w:rPr>
              <w:t>3</w:t>
            </w:r>
          </w:p>
        </w:tc>
        <w:tc>
          <w:tcPr>
            <w:tcW w:w="7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C2E92" w:rsidRPr="007C2E92" w:rsidRDefault="007C2E92" w:rsidP="00D37D70">
            <w:pPr>
              <w:rPr>
                <w:color w:val="000000" w:themeColor="text1"/>
              </w:rPr>
            </w:pPr>
            <w:r w:rsidRPr="007C2E92">
              <w:rPr>
                <w:rStyle w:val="fill"/>
                <w:b w:val="0"/>
                <w:i w:val="0"/>
                <w:color w:val="000000" w:themeColor="text1"/>
              </w:rPr>
              <w:t>Журнал операций расчетов с подотчетными лицами</w:t>
            </w:r>
          </w:p>
        </w:tc>
      </w:tr>
      <w:tr w:rsidR="007C2E92" w:rsidRPr="007C2E92" w:rsidTr="00D37D70">
        <w:tc>
          <w:tcPr>
            <w:tcW w:w="20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C2E92" w:rsidRPr="007C2E92" w:rsidRDefault="007C2E92" w:rsidP="00D37D70">
            <w:pPr>
              <w:jc w:val="center"/>
              <w:rPr>
                <w:color w:val="000000" w:themeColor="text1"/>
              </w:rPr>
            </w:pPr>
            <w:r w:rsidRPr="007C2E92">
              <w:rPr>
                <w:rStyle w:val="fill"/>
                <w:b w:val="0"/>
                <w:i w:val="0"/>
                <w:color w:val="000000" w:themeColor="text1"/>
              </w:rPr>
              <w:t>4</w:t>
            </w:r>
          </w:p>
        </w:tc>
        <w:tc>
          <w:tcPr>
            <w:tcW w:w="7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C2E92" w:rsidRPr="007C2E92" w:rsidRDefault="007C2E92" w:rsidP="00D37D70">
            <w:pPr>
              <w:rPr>
                <w:color w:val="000000" w:themeColor="text1"/>
              </w:rPr>
            </w:pPr>
            <w:r w:rsidRPr="007C2E92">
              <w:rPr>
                <w:rStyle w:val="fill"/>
                <w:b w:val="0"/>
                <w:i w:val="0"/>
                <w:color w:val="000000" w:themeColor="text1"/>
              </w:rPr>
              <w:t>Журнал операций расчетов с поставщиками и подрядчиками</w:t>
            </w:r>
          </w:p>
        </w:tc>
      </w:tr>
      <w:tr w:rsidR="007C2E92" w:rsidRPr="007C2E92" w:rsidTr="00D37D70">
        <w:tc>
          <w:tcPr>
            <w:tcW w:w="20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C2E92" w:rsidRPr="007C2E92" w:rsidRDefault="007C2E92" w:rsidP="00D37D70">
            <w:pPr>
              <w:jc w:val="center"/>
              <w:rPr>
                <w:color w:val="000000" w:themeColor="text1"/>
              </w:rPr>
            </w:pPr>
            <w:r w:rsidRPr="007C2E92">
              <w:rPr>
                <w:rStyle w:val="fill"/>
                <w:b w:val="0"/>
                <w:i w:val="0"/>
                <w:color w:val="000000" w:themeColor="text1"/>
              </w:rPr>
              <w:t>5</w:t>
            </w:r>
          </w:p>
        </w:tc>
        <w:tc>
          <w:tcPr>
            <w:tcW w:w="7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C2E92" w:rsidRPr="007C2E92" w:rsidRDefault="007C2E92" w:rsidP="00D37D70">
            <w:pPr>
              <w:rPr>
                <w:color w:val="000000" w:themeColor="text1"/>
              </w:rPr>
            </w:pPr>
            <w:r w:rsidRPr="007C2E92">
              <w:rPr>
                <w:rStyle w:val="fill"/>
                <w:b w:val="0"/>
                <w:i w:val="0"/>
                <w:color w:val="000000" w:themeColor="text1"/>
              </w:rPr>
              <w:t>Журнал операций расчетов с дебиторами по доходам</w:t>
            </w:r>
          </w:p>
        </w:tc>
      </w:tr>
      <w:tr w:rsidR="007C2E92" w:rsidRPr="007C2E92" w:rsidTr="00D37D70">
        <w:tc>
          <w:tcPr>
            <w:tcW w:w="20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C2E92" w:rsidRPr="007C2E92" w:rsidRDefault="007C2E92" w:rsidP="00D37D70">
            <w:pPr>
              <w:jc w:val="center"/>
              <w:rPr>
                <w:color w:val="000000" w:themeColor="text1"/>
              </w:rPr>
            </w:pPr>
            <w:r w:rsidRPr="007C2E92">
              <w:rPr>
                <w:rStyle w:val="fill"/>
                <w:b w:val="0"/>
                <w:i w:val="0"/>
                <w:color w:val="000000" w:themeColor="text1"/>
              </w:rPr>
              <w:t>6</w:t>
            </w:r>
          </w:p>
        </w:tc>
        <w:tc>
          <w:tcPr>
            <w:tcW w:w="7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C2E92" w:rsidRPr="007C2E92" w:rsidRDefault="007C2E92" w:rsidP="00D37D70">
            <w:pPr>
              <w:rPr>
                <w:color w:val="000000" w:themeColor="text1"/>
              </w:rPr>
            </w:pPr>
            <w:r w:rsidRPr="007C2E92">
              <w:rPr>
                <w:rStyle w:val="fill"/>
                <w:b w:val="0"/>
                <w:i w:val="0"/>
                <w:color w:val="000000" w:themeColor="text1"/>
              </w:rPr>
              <w:t>Журнал операций расчетов по оплате труда</w:t>
            </w:r>
          </w:p>
        </w:tc>
      </w:tr>
      <w:tr w:rsidR="007C2E92" w:rsidRPr="007C2E92" w:rsidTr="00D37D70">
        <w:tc>
          <w:tcPr>
            <w:tcW w:w="20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C2E92" w:rsidRPr="007C2E92" w:rsidRDefault="007C2E92" w:rsidP="00D37D70">
            <w:pPr>
              <w:jc w:val="center"/>
              <w:rPr>
                <w:color w:val="000000" w:themeColor="text1"/>
              </w:rPr>
            </w:pPr>
            <w:r w:rsidRPr="007C2E92">
              <w:rPr>
                <w:rStyle w:val="fill"/>
                <w:b w:val="0"/>
                <w:i w:val="0"/>
                <w:color w:val="000000" w:themeColor="text1"/>
              </w:rPr>
              <w:t>7</w:t>
            </w:r>
          </w:p>
        </w:tc>
        <w:tc>
          <w:tcPr>
            <w:tcW w:w="7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C2E92" w:rsidRPr="007C2E92" w:rsidRDefault="007C2E92" w:rsidP="00D37D70">
            <w:pPr>
              <w:rPr>
                <w:color w:val="000000" w:themeColor="text1"/>
              </w:rPr>
            </w:pPr>
            <w:r w:rsidRPr="007C2E92">
              <w:rPr>
                <w:rStyle w:val="fill"/>
                <w:b w:val="0"/>
                <w:i w:val="0"/>
                <w:color w:val="000000" w:themeColor="text1"/>
              </w:rPr>
              <w:t xml:space="preserve">Журнал операций по выбытию и перемещению нефинансовых активов </w:t>
            </w:r>
          </w:p>
        </w:tc>
      </w:tr>
      <w:tr w:rsidR="007C2E92" w:rsidRPr="007C2E92" w:rsidTr="00D37D70">
        <w:tc>
          <w:tcPr>
            <w:tcW w:w="20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C2E92" w:rsidRPr="007C2E92" w:rsidRDefault="007C2E92" w:rsidP="00D37D70">
            <w:pPr>
              <w:jc w:val="center"/>
              <w:rPr>
                <w:color w:val="000000" w:themeColor="text1"/>
              </w:rPr>
            </w:pPr>
            <w:r w:rsidRPr="007C2E92">
              <w:rPr>
                <w:rStyle w:val="fill"/>
                <w:b w:val="0"/>
                <w:i w:val="0"/>
                <w:color w:val="000000" w:themeColor="text1"/>
              </w:rPr>
              <w:t>8</w:t>
            </w:r>
          </w:p>
        </w:tc>
        <w:tc>
          <w:tcPr>
            <w:tcW w:w="7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C2E92" w:rsidRPr="007C2E92" w:rsidRDefault="007C2E92" w:rsidP="00D37D70">
            <w:pPr>
              <w:rPr>
                <w:color w:val="000000" w:themeColor="text1"/>
              </w:rPr>
            </w:pPr>
            <w:r w:rsidRPr="007C2E92">
              <w:rPr>
                <w:rStyle w:val="fill"/>
                <w:b w:val="0"/>
                <w:i w:val="0"/>
                <w:color w:val="000000" w:themeColor="text1"/>
              </w:rPr>
              <w:t>Журнал операций по прочим операциям</w:t>
            </w:r>
          </w:p>
        </w:tc>
      </w:tr>
      <w:tr w:rsidR="007C2E92" w:rsidRPr="007C2E92" w:rsidTr="00D37D70">
        <w:tc>
          <w:tcPr>
            <w:tcW w:w="20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C2E92" w:rsidRPr="007C2E92" w:rsidRDefault="007C2E92" w:rsidP="00D37D70">
            <w:pPr>
              <w:jc w:val="center"/>
              <w:rPr>
                <w:color w:val="000000" w:themeColor="text1"/>
              </w:rPr>
            </w:pPr>
            <w:r w:rsidRPr="007C2E92">
              <w:rPr>
                <w:rStyle w:val="fill"/>
                <w:b w:val="0"/>
                <w:i w:val="0"/>
                <w:color w:val="000000" w:themeColor="text1"/>
              </w:rPr>
              <w:lastRenderedPageBreak/>
              <w:t>9</w:t>
            </w:r>
          </w:p>
        </w:tc>
        <w:tc>
          <w:tcPr>
            <w:tcW w:w="7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C2E92" w:rsidRPr="007C2E92" w:rsidRDefault="007C2E92" w:rsidP="00D37D70">
            <w:pPr>
              <w:rPr>
                <w:color w:val="000000" w:themeColor="text1"/>
              </w:rPr>
            </w:pPr>
            <w:r w:rsidRPr="007C2E92">
              <w:rPr>
                <w:rStyle w:val="fill"/>
                <w:b w:val="0"/>
                <w:i w:val="0"/>
                <w:color w:val="000000" w:themeColor="text1"/>
              </w:rPr>
              <w:t>Журнал по санкционированию</w:t>
            </w:r>
          </w:p>
        </w:tc>
      </w:tr>
    </w:tbl>
    <w:p w:rsidR="007C2E92" w:rsidRPr="007C2E92" w:rsidRDefault="007C2E92" w:rsidP="007C2E92">
      <w:pPr>
        <w:pStyle w:val="a6"/>
        <w:rPr>
          <w:color w:val="000000" w:themeColor="text1"/>
        </w:rPr>
      </w:pPr>
    </w:p>
    <w:p w:rsidR="00F87B56" w:rsidRDefault="00F87B56" w:rsidP="00F87B5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6B7B98">
        <w:rPr>
          <w:sz w:val="24"/>
          <w:szCs w:val="24"/>
        </w:rPr>
        <w:t xml:space="preserve">Приложение </w:t>
      </w:r>
      <w:r>
        <w:rPr>
          <w:sz w:val="24"/>
          <w:szCs w:val="24"/>
        </w:rPr>
        <w:t>7</w:t>
      </w:r>
      <w:r w:rsidRPr="006B7B98">
        <w:rPr>
          <w:sz w:val="24"/>
          <w:szCs w:val="24"/>
        </w:rPr>
        <w:br/>
      </w:r>
      <w:r w:rsidRPr="006A251A">
        <w:rPr>
          <w:sz w:val="24"/>
          <w:szCs w:val="24"/>
        </w:rPr>
        <w:t xml:space="preserve">к </w:t>
      </w:r>
      <w:r>
        <w:rPr>
          <w:sz w:val="24"/>
          <w:szCs w:val="24"/>
        </w:rPr>
        <w:t xml:space="preserve">Положению об учетной политике </w:t>
      </w:r>
    </w:p>
    <w:p w:rsidR="00F87B56" w:rsidRPr="006A251A" w:rsidRDefault="00F87B56" w:rsidP="00F87B5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Pr>
          <w:sz w:val="24"/>
          <w:szCs w:val="24"/>
        </w:rPr>
        <w:t>в целях бухгалтерского учета</w:t>
      </w:r>
    </w:p>
    <w:p w:rsidR="00F87B56" w:rsidRPr="006B7B98" w:rsidRDefault="00F87B56" w:rsidP="00F87B5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6B7B98">
        <w:rPr>
          <w:sz w:val="24"/>
          <w:szCs w:val="24"/>
        </w:rPr>
        <w:t> </w:t>
      </w:r>
    </w:p>
    <w:p w:rsidR="00F87B56" w:rsidRDefault="00F87B56" w:rsidP="00F87B5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p>
    <w:p w:rsidR="00F87B56" w:rsidRDefault="00F87B56" w:rsidP="00F87B5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p>
    <w:p w:rsidR="00F87B56" w:rsidRPr="00A16C58" w:rsidRDefault="00F87B56" w:rsidP="00F87B5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Pr>
          <w:b/>
          <w:sz w:val="24"/>
          <w:szCs w:val="24"/>
        </w:rPr>
        <w:t xml:space="preserve">Перечень должностей лиц, ответственных за учет, хранение и выдачу бланков строгой отчетности </w:t>
      </w:r>
    </w:p>
    <w:p w:rsidR="00F87B56" w:rsidRPr="006B7B98" w:rsidRDefault="00F87B56" w:rsidP="00F87B5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6B7B98">
        <w:rPr>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685"/>
        <w:gridCol w:w="3685"/>
      </w:tblGrid>
      <w:tr w:rsidR="00F87B56" w:rsidRPr="009D74FB" w:rsidTr="00D37D70">
        <w:tc>
          <w:tcPr>
            <w:tcW w:w="1101" w:type="dxa"/>
            <w:shd w:val="clear" w:color="auto" w:fill="auto"/>
          </w:tcPr>
          <w:p w:rsidR="00F87B56" w:rsidRPr="009D74FB" w:rsidRDefault="00F87B56"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D74FB">
              <w:rPr>
                <w:sz w:val="24"/>
                <w:szCs w:val="24"/>
              </w:rPr>
              <w:t xml:space="preserve">№ </w:t>
            </w:r>
            <w:proofErr w:type="spellStart"/>
            <w:proofErr w:type="gramStart"/>
            <w:r w:rsidRPr="009D74FB">
              <w:rPr>
                <w:sz w:val="24"/>
                <w:szCs w:val="24"/>
              </w:rPr>
              <w:t>п</w:t>
            </w:r>
            <w:proofErr w:type="spellEnd"/>
            <w:proofErr w:type="gramEnd"/>
            <w:r w:rsidRPr="009D74FB">
              <w:rPr>
                <w:sz w:val="24"/>
                <w:szCs w:val="24"/>
              </w:rPr>
              <w:t>/</w:t>
            </w:r>
            <w:proofErr w:type="spellStart"/>
            <w:r w:rsidRPr="009D74FB">
              <w:rPr>
                <w:sz w:val="24"/>
                <w:szCs w:val="24"/>
              </w:rPr>
              <w:t>п</w:t>
            </w:r>
            <w:proofErr w:type="spellEnd"/>
          </w:p>
        </w:tc>
        <w:tc>
          <w:tcPr>
            <w:tcW w:w="3685" w:type="dxa"/>
            <w:shd w:val="clear" w:color="auto" w:fill="auto"/>
          </w:tcPr>
          <w:p w:rsidR="00F87B56" w:rsidRPr="009D74FB" w:rsidRDefault="00F87B56"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D74FB">
              <w:rPr>
                <w:sz w:val="24"/>
                <w:szCs w:val="24"/>
              </w:rPr>
              <w:t>Наименование должности</w:t>
            </w:r>
          </w:p>
        </w:tc>
        <w:tc>
          <w:tcPr>
            <w:tcW w:w="3685" w:type="dxa"/>
          </w:tcPr>
          <w:p w:rsidR="00F87B56" w:rsidRPr="009D74FB" w:rsidRDefault="00F87B56"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Pr>
                <w:sz w:val="24"/>
                <w:szCs w:val="24"/>
              </w:rPr>
              <w:t>Наименование БСО</w:t>
            </w:r>
          </w:p>
        </w:tc>
      </w:tr>
      <w:tr w:rsidR="00F87B56" w:rsidRPr="009D74FB" w:rsidTr="00D37D70">
        <w:tc>
          <w:tcPr>
            <w:tcW w:w="1101" w:type="dxa"/>
            <w:shd w:val="clear" w:color="auto" w:fill="auto"/>
          </w:tcPr>
          <w:p w:rsidR="00F87B56" w:rsidRPr="009D74FB" w:rsidRDefault="00F87B56"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D74FB">
              <w:rPr>
                <w:sz w:val="24"/>
                <w:szCs w:val="24"/>
              </w:rPr>
              <w:t>1</w:t>
            </w:r>
          </w:p>
        </w:tc>
        <w:tc>
          <w:tcPr>
            <w:tcW w:w="3685" w:type="dxa"/>
            <w:shd w:val="clear" w:color="auto" w:fill="auto"/>
          </w:tcPr>
          <w:p w:rsidR="00F87B56" w:rsidRPr="009D74FB" w:rsidRDefault="00F87B56"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tc>
        <w:tc>
          <w:tcPr>
            <w:tcW w:w="3685" w:type="dxa"/>
          </w:tcPr>
          <w:p w:rsidR="00F87B56" w:rsidRPr="009D74FB" w:rsidRDefault="00F87B56"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tc>
      </w:tr>
      <w:tr w:rsidR="00F87B56" w:rsidRPr="009D74FB" w:rsidTr="00D37D70">
        <w:tc>
          <w:tcPr>
            <w:tcW w:w="1101" w:type="dxa"/>
            <w:shd w:val="clear" w:color="auto" w:fill="auto"/>
          </w:tcPr>
          <w:p w:rsidR="00F87B56" w:rsidRPr="009D74FB" w:rsidRDefault="00F87B56"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D74FB">
              <w:rPr>
                <w:sz w:val="24"/>
                <w:szCs w:val="24"/>
              </w:rPr>
              <w:t>2</w:t>
            </w:r>
          </w:p>
        </w:tc>
        <w:tc>
          <w:tcPr>
            <w:tcW w:w="3685" w:type="dxa"/>
            <w:shd w:val="clear" w:color="auto" w:fill="auto"/>
          </w:tcPr>
          <w:p w:rsidR="00F87B56" w:rsidRPr="009D74FB" w:rsidRDefault="00F87B56"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tc>
        <w:tc>
          <w:tcPr>
            <w:tcW w:w="3685" w:type="dxa"/>
          </w:tcPr>
          <w:p w:rsidR="00F87B56" w:rsidRPr="009D74FB" w:rsidRDefault="00F87B56"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tc>
      </w:tr>
      <w:tr w:rsidR="00F87B56" w:rsidRPr="009D74FB" w:rsidTr="00D37D70">
        <w:tc>
          <w:tcPr>
            <w:tcW w:w="1101" w:type="dxa"/>
            <w:shd w:val="clear" w:color="auto" w:fill="auto"/>
          </w:tcPr>
          <w:p w:rsidR="00F87B56" w:rsidRPr="009D74FB" w:rsidRDefault="00F87B56"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Pr>
                <w:sz w:val="24"/>
                <w:szCs w:val="24"/>
              </w:rPr>
              <w:t>…</w:t>
            </w:r>
          </w:p>
        </w:tc>
        <w:tc>
          <w:tcPr>
            <w:tcW w:w="3685" w:type="dxa"/>
            <w:shd w:val="clear" w:color="auto" w:fill="auto"/>
          </w:tcPr>
          <w:p w:rsidR="00F87B56" w:rsidRPr="009D74FB" w:rsidRDefault="00F87B56"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tc>
        <w:tc>
          <w:tcPr>
            <w:tcW w:w="3685" w:type="dxa"/>
          </w:tcPr>
          <w:p w:rsidR="00F87B56" w:rsidRPr="009D74FB" w:rsidRDefault="00F87B56"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tc>
      </w:tr>
    </w:tbl>
    <w:p w:rsidR="00F87B56" w:rsidRPr="006B7B98" w:rsidRDefault="00F87B56" w:rsidP="00F87B5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B7B98">
        <w:rPr>
          <w:sz w:val="24"/>
          <w:szCs w:val="24"/>
        </w:rPr>
        <w:t> </w:t>
      </w:r>
    </w:p>
    <w:p w:rsidR="006B00BA" w:rsidRDefault="006B00BA" w:rsidP="006B00B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sz w:val="24"/>
          <w:szCs w:val="24"/>
        </w:rPr>
      </w:pPr>
      <w:r w:rsidRPr="00524AC9">
        <w:rPr>
          <w:color w:val="000000"/>
          <w:sz w:val="24"/>
          <w:szCs w:val="24"/>
        </w:rPr>
        <w:t xml:space="preserve">Приложение </w:t>
      </w:r>
      <w:r>
        <w:rPr>
          <w:color w:val="000000"/>
          <w:sz w:val="24"/>
          <w:szCs w:val="24"/>
        </w:rPr>
        <w:t>8</w:t>
      </w:r>
    </w:p>
    <w:p w:rsidR="006B00BA" w:rsidRDefault="006B00BA" w:rsidP="006B00B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686232">
        <w:rPr>
          <w:sz w:val="24"/>
          <w:szCs w:val="24"/>
        </w:rPr>
        <w:t xml:space="preserve">к Положению об учетной политике </w:t>
      </w:r>
    </w:p>
    <w:p w:rsidR="006B00BA" w:rsidRPr="00686232" w:rsidRDefault="006B00BA" w:rsidP="006B00B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686232">
        <w:rPr>
          <w:sz w:val="24"/>
          <w:szCs w:val="24"/>
        </w:rPr>
        <w:t>в целях бухгалтерского учета</w:t>
      </w:r>
    </w:p>
    <w:p w:rsidR="006B00BA" w:rsidRDefault="006B00BA" w:rsidP="006B00B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Pr>
          <w:sz w:val="24"/>
          <w:szCs w:val="24"/>
        </w:rPr>
        <w:t> </w:t>
      </w:r>
    </w:p>
    <w:p w:rsidR="006B00BA" w:rsidRPr="00524AC9" w:rsidRDefault="006B00BA" w:rsidP="006B00BA">
      <w:pPr>
        <w:ind w:firstLine="709"/>
        <w:jc w:val="center"/>
        <w:rPr>
          <w:rFonts w:ascii="Times New Roman" w:hAnsi="Times New Roman" w:cs="Times New Roman"/>
          <w:color w:val="000000"/>
          <w:sz w:val="24"/>
          <w:szCs w:val="24"/>
        </w:rPr>
      </w:pPr>
    </w:p>
    <w:p w:rsidR="006B00BA" w:rsidRPr="00524AC9" w:rsidRDefault="006B00BA" w:rsidP="006B00BA">
      <w:pPr>
        <w:ind w:firstLine="709"/>
        <w:jc w:val="cente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 xml:space="preserve">Рабочий план счетов </w:t>
      </w:r>
    </w:p>
    <w:tbl>
      <w:tblPr>
        <w:tblW w:w="107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gridCol w:w="1812"/>
      </w:tblGrid>
      <w:tr w:rsidR="006B00BA" w:rsidRPr="00524AC9" w:rsidTr="00D37D70">
        <w:tc>
          <w:tcPr>
            <w:tcW w:w="8931" w:type="dxa"/>
            <w:shd w:val="clear" w:color="auto" w:fill="auto"/>
          </w:tcPr>
          <w:p w:rsidR="006B00BA" w:rsidRPr="00524AC9" w:rsidRDefault="006B00BA" w:rsidP="00D37D70">
            <w:pPr>
              <w:jc w:val="cente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Название счета</w:t>
            </w:r>
          </w:p>
        </w:tc>
        <w:tc>
          <w:tcPr>
            <w:tcW w:w="1812" w:type="dxa"/>
            <w:shd w:val="clear" w:color="auto" w:fill="auto"/>
          </w:tcPr>
          <w:p w:rsidR="006B00BA" w:rsidRPr="00524AC9" w:rsidRDefault="006B00BA" w:rsidP="00D37D70">
            <w:pPr>
              <w:jc w:val="cente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Номер счета</w:t>
            </w:r>
          </w:p>
        </w:tc>
      </w:tr>
      <w:tr w:rsidR="006B00BA" w:rsidRPr="00524AC9" w:rsidTr="00D37D70">
        <w:trPr>
          <w:trHeight w:val="466"/>
        </w:trPr>
        <w:tc>
          <w:tcPr>
            <w:tcW w:w="8931" w:type="dxa"/>
            <w:shd w:val="clear" w:color="auto" w:fill="auto"/>
          </w:tcPr>
          <w:p w:rsidR="006B00BA" w:rsidRPr="0018669D" w:rsidRDefault="006B00BA" w:rsidP="00D37D70">
            <w:pPr>
              <w:rPr>
                <w:rFonts w:ascii="Times New Roman" w:hAnsi="Times New Roman" w:cs="Times New Roman"/>
                <w:b/>
                <w:color w:val="000000"/>
                <w:sz w:val="28"/>
                <w:szCs w:val="28"/>
              </w:rPr>
            </w:pPr>
            <w:r w:rsidRPr="0018669D">
              <w:rPr>
                <w:rFonts w:ascii="Times New Roman" w:hAnsi="Times New Roman" w:cs="Times New Roman"/>
                <w:b/>
                <w:color w:val="000000"/>
                <w:sz w:val="28"/>
                <w:szCs w:val="28"/>
              </w:rPr>
              <w:t>НЕФИНАНСОВЫЕ АКТИВЫ</w:t>
            </w:r>
          </w:p>
        </w:tc>
        <w:tc>
          <w:tcPr>
            <w:tcW w:w="1812" w:type="dxa"/>
            <w:shd w:val="clear" w:color="auto" w:fill="auto"/>
          </w:tcPr>
          <w:p w:rsidR="006B00BA" w:rsidRPr="0018669D" w:rsidRDefault="006B00BA" w:rsidP="00D37D70">
            <w:pPr>
              <w:rPr>
                <w:rFonts w:ascii="Times New Roman" w:hAnsi="Times New Roman" w:cs="Times New Roman"/>
                <w:b/>
                <w:color w:val="000000"/>
                <w:sz w:val="28"/>
                <w:szCs w:val="28"/>
              </w:rPr>
            </w:pPr>
            <w:r w:rsidRPr="0018669D">
              <w:rPr>
                <w:rFonts w:ascii="Times New Roman" w:hAnsi="Times New Roman" w:cs="Times New Roman"/>
                <w:b/>
                <w:color w:val="000000"/>
                <w:sz w:val="28"/>
                <w:szCs w:val="28"/>
              </w:rPr>
              <w:t>10000000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b/>
                <w:color w:val="000000"/>
                <w:sz w:val="26"/>
                <w:szCs w:val="26"/>
              </w:rPr>
            </w:pPr>
            <w:r w:rsidRPr="0018669D">
              <w:rPr>
                <w:rFonts w:ascii="Times New Roman" w:hAnsi="Times New Roman" w:cs="Times New Roman"/>
                <w:b/>
                <w:color w:val="000000"/>
                <w:sz w:val="26"/>
                <w:szCs w:val="26"/>
              </w:rPr>
              <w:t>Основные средства</w:t>
            </w:r>
          </w:p>
        </w:tc>
        <w:tc>
          <w:tcPr>
            <w:tcW w:w="1812" w:type="dxa"/>
            <w:shd w:val="clear" w:color="auto" w:fill="auto"/>
          </w:tcPr>
          <w:p w:rsidR="006B00BA" w:rsidRPr="0018669D" w:rsidRDefault="006B00BA" w:rsidP="00D37D70">
            <w:pPr>
              <w:rPr>
                <w:rFonts w:ascii="Times New Roman" w:hAnsi="Times New Roman" w:cs="Times New Roman"/>
                <w:b/>
                <w:color w:val="000000"/>
                <w:sz w:val="26"/>
                <w:szCs w:val="26"/>
              </w:rPr>
            </w:pPr>
            <w:r w:rsidRPr="0018669D">
              <w:rPr>
                <w:rFonts w:ascii="Times New Roman" w:hAnsi="Times New Roman" w:cs="Times New Roman"/>
                <w:b/>
                <w:color w:val="000000"/>
                <w:sz w:val="26"/>
                <w:szCs w:val="26"/>
              </w:rPr>
              <w:t>10100000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Основные средства - недвижимое имущество учреждения</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10110000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b/>
                <w:color w:val="000000"/>
              </w:rPr>
            </w:pPr>
            <w:r w:rsidRPr="0018669D">
              <w:rPr>
                <w:rFonts w:ascii="Times New Roman" w:hAnsi="Times New Roman" w:cs="Times New Roman"/>
                <w:b/>
                <w:color w:val="000000"/>
              </w:rPr>
              <w:t>Нежилые помещения (здания и сооружения) - недвижимое имущество учреждения</w:t>
            </w:r>
          </w:p>
        </w:tc>
        <w:tc>
          <w:tcPr>
            <w:tcW w:w="1812" w:type="dxa"/>
            <w:shd w:val="clear" w:color="auto" w:fill="auto"/>
          </w:tcPr>
          <w:p w:rsidR="006B00BA" w:rsidRPr="0018669D" w:rsidRDefault="006B00BA" w:rsidP="00D37D70">
            <w:pPr>
              <w:rPr>
                <w:rFonts w:ascii="Times New Roman" w:hAnsi="Times New Roman" w:cs="Times New Roman"/>
                <w:b/>
                <w:color w:val="000000"/>
              </w:rPr>
            </w:pPr>
            <w:r w:rsidRPr="0018669D">
              <w:rPr>
                <w:rFonts w:ascii="Times New Roman" w:hAnsi="Times New Roman" w:cs="Times New Roman"/>
                <w:b/>
                <w:color w:val="000000"/>
              </w:rPr>
              <w:t>10112000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Увеличение стоимости нежилых помещений (зданий и сооружений) - недвижимого имущества учреждения</w:t>
            </w:r>
          </w:p>
        </w:tc>
        <w:tc>
          <w:tcPr>
            <w:tcW w:w="1812"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10112310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Уменьшение стоимости нежилых помещений (зданий и сооружений) - недвижимого имущества учреждения</w:t>
            </w:r>
          </w:p>
        </w:tc>
        <w:tc>
          <w:tcPr>
            <w:tcW w:w="1812"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10112410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b/>
                <w:color w:val="000000"/>
                <w:sz w:val="26"/>
                <w:szCs w:val="26"/>
              </w:rPr>
            </w:pPr>
            <w:r w:rsidRPr="0018669D">
              <w:rPr>
                <w:rFonts w:ascii="Times New Roman" w:hAnsi="Times New Roman" w:cs="Times New Roman"/>
                <w:b/>
                <w:color w:val="000000"/>
                <w:sz w:val="26"/>
                <w:szCs w:val="26"/>
              </w:rPr>
              <w:t>Основные средства - особо ценное движимое имущество учреждения</w:t>
            </w:r>
          </w:p>
        </w:tc>
        <w:tc>
          <w:tcPr>
            <w:tcW w:w="1812" w:type="dxa"/>
            <w:shd w:val="clear" w:color="auto" w:fill="auto"/>
          </w:tcPr>
          <w:p w:rsidR="006B00BA" w:rsidRPr="0018669D" w:rsidRDefault="006B00BA" w:rsidP="00D37D70">
            <w:pPr>
              <w:rPr>
                <w:rFonts w:ascii="Times New Roman" w:hAnsi="Times New Roman" w:cs="Times New Roman"/>
                <w:b/>
                <w:color w:val="000000"/>
                <w:sz w:val="26"/>
                <w:szCs w:val="26"/>
              </w:rPr>
            </w:pPr>
            <w:r w:rsidRPr="0018669D">
              <w:rPr>
                <w:rFonts w:ascii="Times New Roman" w:hAnsi="Times New Roman" w:cs="Times New Roman"/>
                <w:b/>
                <w:color w:val="000000"/>
                <w:sz w:val="26"/>
                <w:szCs w:val="26"/>
              </w:rPr>
              <w:t>10120000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b/>
                <w:color w:val="000000"/>
              </w:rPr>
            </w:pPr>
            <w:r w:rsidRPr="0018669D">
              <w:rPr>
                <w:rFonts w:ascii="Times New Roman" w:hAnsi="Times New Roman" w:cs="Times New Roman"/>
                <w:b/>
                <w:color w:val="000000"/>
              </w:rPr>
              <w:t>Нежилые помещения (здания и сооружения) - особо ценное движимое имущество учреждения</w:t>
            </w:r>
          </w:p>
        </w:tc>
        <w:tc>
          <w:tcPr>
            <w:tcW w:w="1812" w:type="dxa"/>
            <w:shd w:val="clear" w:color="auto" w:fill="auto"/>
          </w:tcPr>
          <w:p w:rsidR="006B00BA" w:rsidRPr="0018669D" w:rsidRDefault="006B00BA" w:rsidP="00D37D70">
            <w:pPr>
              <w:rPr>
                <w:rFonts w:ascii="Times New Roman" w:hAnsi="Times New Roman" w:cs="Times New Roman"/>
                <w:b/>
                <w:color w:val="000000"/>
              </w:rPr>
            </w:pPr>
            <w:r w:rsidRPr="0018669D">
              <w:rPr>
                <w:rFonts w:ascii="Times New Roman" w:hAnsi="Times New Roman" w:cs="Times New Roman"/>
                <w:b/>
                <w:color w:val="000000"/>
              </w:rPr>
              <w:t>10122000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Увеличение стоимости нежилых помещений (зданий и сооружений) - особо ценного движимого имущества учреждения</w:t>
            </w:r>
          </w:p>
        </w:tc>
        <w:tc>
          <w:tcPr>
            <w:tcW w:w="1812"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10122310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Уменьшение стоимости нежилых помещений (зданий и сооружений) - особо ценного движимого имущества учреждения</w:t>
            </w:r>
          </w:p>
        </w:tc>
        <w:tc>
          <w:tcPr>
            <w:tcW w:w="1812"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10122410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b/>
                <w:color w:val="000000"/>
              </w:rPr>
            </w:pPr>
            <w:r w:rsidRPr="0018669D">
              <w:rPr>
                <w:rFonts w:ascii="Times New Roman" w:hAnsi="Times New Roman" w:cs="Times New Roman"/>
                <w:b/>
                <w:color w:val="000000"/>
              </w:rPr>
              <w:lastRenderedPageBreak/>
              <w:t>Машины и оборудование – особо ценное движимое имущество учреждения</w:t>
            </w:r>
          </w:p>
        </w:tc>
        <w:tc>
          <w:tcPr>
            <w:tcW w:w="1812" w:type="dxa"/>
            <w:shd w:val="clear" w:color="auto" w:fill="auto"/>
          </w:tcPr>
          <w:p w:rsidR="006B00BA" w:rsidRPr="0018669D" w:rsidRDefault="006B00BA" w:rsidP="00D37D70">
            <w:pPr>
              <w:rPr>
                <w:rFonts w:ascii="Times New Roman" w:hAnsi="Times New Roman" w:cs="Times New Roman"/>
                <w:b/>
                <w:color w:val="000000"/>
              </w:rPr>
            </w:pPr>
            <w:r w:rsidRPr="0018669D">
              <w:rPr>
                <w:rFonts w:ascii="Times New Roman" w:hAnsi="Times New Roman" w:cs="Times New Roman"/>
                <w:b/>
                <w:color w:val="000000"/>
              </w:rPr>
              <w:t>10124000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 xml:space="preserve">Увеличение стоимости машин и оборудования – особо ценного </w:t>
            </w:r>
            <w:r>
              <w:rPr>
                <w:rFonts w:ascii="Times New Roman" w:hAnsi="Times New Roman" w:cs="Times New Roman"/>
                <w:color w:val="000000"/>
              </w:rPr>
              <w:t xml:space="preserve">движимого </w:t>
            </w:r>
            <w:r w:rsidRPr="0018669D">
              <w:rPr>
                <w:rFonts w:ascii="Times New Roman" w:hAnsi="Times New Roman" w:cs="Times New Roman"/>
                <w:color w:val="000000"/>
              </w:rPr>
              <w:t>имущества учреждения</w:t>
            </w:r>
          </w:p>
        </w:tc>
        <w:tc>
          <w:tcPr>
            <w:tcW w:w="1812"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10124310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Уменьшение стоимости машин и оборудования – особо ценного</w:t>
            </w:r>
            <w:r>
              <w:rPr>
                <w:rFonts w:ascii="Times New Roman" w:hAnsi="Times New Roman" w:cs="Times New Roman"/>
                <w:color w:val="000000"/>
              </w:rPr>
              <w:t xml:space="preserve"> движимого</w:t>
            </w:r>
            <w:r w:rsidRPr="0018669D">
              <w:rPr>
                <w:rFonts w:ascii="Times New Roman" w:hAnsi="Times New Roman" w:cs="Times New Roman"/>
                <w:color w:val="000000"/>
              </w:rPr>
              <w:t xml:space="preserve"> имущества учреждения</w:t>
            </w:r>
          </w:p>
        </w:tc>
        <w:tc>
          <w:tcPr>
            <w:tcW w:w="1812"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10124410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b/>
                <w:color w:val="000000"/>
              </w:rPr>
            </w:pPr>
            <w:r w:rsidRPr="0018669D">
              <w:rPr>
                <w:rFonts w:ascii="Times New Roman" w:hAnsi="Times New Roman" w:cs="Times New Roman"/>
                <w:b/>
                <w:color w:val="000000"/>
              </w:rPr>
              <w:t>Инвентарь производственный и хозяйственный – особо ценное движимое имущество учреждения</w:t>
            </w:r>
          </w:p>
        </w:tc>
        <w:tc>
          <w:tcPr>
            <w:tcW w:w="1812" w:type="dxa"/>
            <w:shd w:val="clear" w:color="auto" w:fill="auto"/>
          </w:tcPr>
          <w:p w:rsidR="006B00BA" w:rsidRPr="0018669D" w:rsidRDefault="006B00BA" w:rsidP="00D37D70">
            <w:pPr>
              <w:rPr>
                <w:rFonts w:ascii="Times New Roman" w:hAnsi="Times New Roman" w:cs="Times New Roman"/>
                <w:b/>
                <w:color w:val="000000"/>
              </w:rPr>
            </w:pPr>
            <w:r w:rsidRPr="0018669D">
              <w:rPr>
                <w:rFonts w:ascii="Times New Roman" w:hAnsi="Times New Roman" w:cs="Times New Roman"/>
                <w:b/>
                <w:color w:val="000000"/>
              </w:rPr>
              <w:t>10126000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 xml:space="preserve">Увеличение стоимости инвентаря производственного и хозяйственного – особо ценного </w:t>
            </w:r>
            <w:r>
              <w:rPr>
                <w:rFonts w:ascii="Times New Roman" w:hAnsi="Times New Roman" w:cs="Times New Roman"/>
                <w:color w:val="000000"/>
              </w:rPr>
              <w:t xml:space="preserve">движимого </w:t>
            </w:r>
            <w:r w:rsidRPr="0018669D">
              <w:rPr>
                <w:rFonts w:ascii="Times New Roman" w:hAnsi="Times New Roman" w:cs="Times New Roman"/>
                <w:color w:val="000000"/>
              </w:rPr>
              <w:t>имущества учреждения</w:t>
            </w:r>
          </w:p>
        </w:tc>
        <w:tc>
          <w:tcPr>
            <w:tcW w:w="1812"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10126310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 xml:space="preserve">Уменьшение стоимости инвентаря производственного и хозяйственного – особо ценного </w:t>
            </w:r>
            <w:r>
              <w:rPr>
                <w:rFonts w:ascii="Times New Roman" w:hAnsi="Times New Roman" w:cs="Times New Roman"/>
                <w:color w:val="000000"/>
              </w:rPr>
              <w:t xml:space="preserve">движимого </w:t>
            </w:r>
            <w:r w:rsidRPr="0018669D">
              <w:rPr>
                <w:rFonts w:ascii="Times New Roman" w:hAnsi="Times New Roman" w:cs="Times New Roman"/>
                <w:color w:val="000000"/>
              </w:rPr>
              <w:t>имущества учреждения</w:t>
            </w:r>
          </w:p>
        </w:tc>
        <w:tc>
          <w:tcPr>
            <w:tcW w:w="1812"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10126410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b/>
                <w:color w:val="000000"/>
              </w:rPr>
            </w:pPr>
            <w:r w:rsidRPr="0018669D">
              <w:rPr>
                <w:rFonts w:ascii="Times New Roman" w:hAnsi="Times New Roman" w:cs="Times New Roman"/>
                <w:b/>
                <w:color w:val="000000"/>
              </w:rPr>
              <w:t>Прочие основные средства – особо ценное движимое имущество учреждения</w:t>
            </w:r>
          </w:p>
        </w:tc>
        <w:tc>
          <w:tcPr>
            <w:tcW w:w="1812" w:type="dxa"/>
            <w:shd w:val="clear" w:color="auto" w:fill="auto"/>
          </w:tcPr>
          <w:p w:rsidR="006B00BA" w:rsidRPr="0018669D" w:rsidRDefault="006B00BA" w:rsidP="00D37D70">
            <w:pPr>
              <w:rPr>
                <w:rFonts w:ascii="Times New Roman" w:hAnsi="Times New Roman" w:cs="Times New Roman"/>
                <w:b/>
                <w:color w:val="000000"/>
              </w:rPr>
            </w:pPr>
            <w:r w:rsidRPr="0018669D">
              <w:rPr>
                <w:rFonts w:ascii="Times New Roman" w:hAnsi="Times New Roman" w:cs="Times New Roman"/>
                <w:b/>
                <w:color w:val="000000"/>
              </w:rPr>
              <w:t>10128000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Увеличение стоимости прочих основных средств – особо ценного движимого имущества учреждения</w:t>
            </w:r>
          </w:p>
        </w:tc>
        <w:tc>
          <w:tcPr>
            <w:tcW w:w="1812"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10128310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Уменьшение стоимости прочих основных средств – особо ценного движимого имущества</w:t>
            </w:r>
          </w:p>
        </w:tc>
        <w:tc>
          <w:tcPr>
            <w:tcW w:w="1812"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10128410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b/>
                <w:color w:val="000000"/>
                <w:sz w:val="26"/>
                <w:szCs w:val="26"/>
              </w:rPr>
            </w:pPr>
            <w:r w:rsidRPr="0018669D">
              <w:rPr>
                <w:rFonts w:ascii="Times New Roman" w:hAnsi="Times New Roman" w:cs="Times New Roman"/>
                <w:b/>
                <w:color w:val="000000"/>
                <w:sz w:val="26"/>
                <w:szCs w:val="26"/>
              </w:rPr>
              <w:t>Основные средства – иное движимое имущество учреждения</w:t>
            </w:r>
          </w:p>
        </w:tc>
        <w:tc>
          <w:tcPr>
            <w:tcW w:w="1812" w:type="dxa"/>
            <w:shd w:val="clear" w:color="auto" w:fill="auto"/>
          </w:tcPr>
          <w:p w:rsidR="006B00BA" w:rsidRPr="0018669D" w:rsidRDefault="006B00BA" w:rsidP="00D37D70">
            <w:pPr>
              <w:rPr>
                <w:rFonts w:ascii="Times New Roman" w:hAnsi="Times New Roman" w:cs="Times New Roman"/>
                <w:b/>
                <w:color w:val="000000"/>
                <w:sz w:val="26"/>
                <w:szCs w:val="26"/>
              </w:rPr>
            </w:pPr>
            <w:r w:rsidRPr="0018669D">
              <w:rPr>
                <w:rFonts w:ascii="Times New Roman" w:hAnsi="Times New Roman" w:cs="Times New Roman"/>
                <w:b/>
                <w:color w:val="000000"/>
                <w:sz w:val="26"/>
                <w:szCs w:val="26"/>
              </w:rPr>
              <w:t>10130000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b/>
                <w:color w:val="000000"/>
              </w:rPr>
            </w:pPr>
            <w:r w:rsidRPr="0018669D">
              <w:rPr>
                <w:rFonts w:ascii="Times New Roman" w:hAnsi="Times New Roman" w:cs="Times New Roman"/>
                <w:b/>
                <w:color w:val="000000"/>
              </w:rPr>
              <w:t xml:space="preserve">Нежилые помещения (здания и сооружения) - </w:t>
            </w:r>
            <w:r>
              <w:rPr>
                <w:rFonts w:ascii="Times New Roman" w:hAnsi="Times New Roman" w:cs="Times New Roman"/>
                <w:b/>
                <w:color w:val="000000"/>
              </w:rPr>
              <w:t>иное</w:t>
            </w:r>
            <w:r w:rsidRPr="0018669D">
              <w:rPr>
                <w:rFonts w:ascii="Times New Roman" w:hAnsi="Times New Roman" w:cs="Times New Roman"/>
                <w:b/>
                <w:color w:val="000000"/>
              </w:rPr>
              <w:t xml:space="preserve"> движимое имущество учреждения</w:t>
            </w:r>
          </w:p>
        </w:tc>
        <w:tc>
          <w:tcPr>
            <w:tcW w:w="1812" w:type="dxa"/>
            <w:shd w:val="clear" w:color="auto" w:fill="auto"/>
          </w:tcPr>
          <w:p w:rsidR="006B00BA" w:rsidRPr="0018669D" w:rsidRDefault="006B00BA" w:rsidP="00D37D70">
            <w:pPr>
              <w:rPr>
                <w:rFonts w:ascii="Times New Roman" w:hAnsi="Times New Roman" w:cs="Times New Roman"/>
                <w:b/>
                <w:color w:val="000000"/>
              </w:rPr>
            </w:pPr>
            <w:r w:rsidRPr="0018669D">
              <w:rPr>
                <w:rFonts w:ascii="Times New Roman" w:hAnsi="Times New Roman" w:cs="Times New Roman"/>
                <w:b/>
                <w:color w:val="000000"/>
              </w:rPr>
              <w:t>10132000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 xml:space="preserve">Увеличение стоимости нежилых помещений (зданий и сооружений) - </w:t>
            </w:r>
            <w:r>
              <w:rPr>
                <w:rFonts w:ascii="Times New Roman" w:hAnsi="Times New Roman" w:cs="Times New Roman"/>
                <w:color w:val="000000"/>
              </w:rPr>
              <w:t>иного</w:t>
            </w:r>
            <w:r w:rsidRPr="0018669D">
              <w:rPr>
                <w:rFonts w:ascii="Times New Roman" w:hAnsi="Times New Roman" w:cs="Times New Roman"/>
                <w:color w:val="000000"/>
              </w:rPr>
              <w:t xml:space="preserve"> движимого имущества учреждения</w:t>
            </w:r>
          </w:p>
        </w:tc>
        <w:tc>
          <w:tcPr>
            <w:tcW w:w="1812"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10132310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 xml:space="preserve">Уменьшение стоимости нежилых помещений (зданий и сооружений) - </w:t>
            </w:r>
            <w:r>
              <w:rPr>
                <w:rFonts w:ascii="Times New Roman" w:hAnsi="Times New Roman" w:cs="Times New Roman"/>
                <w:color w:val="000000"/>
              </w:rPr>
              <w:t>иного</w:t>
            </w:r>
            <w:r w:rsidRPr="0018669D">
              <w:rPr>
                <w:rFonts w:ascii="Times New Roman" w:hAnsi="Times New Roman" w:cs="Times New Roman"/>
                <w:color w:val="000000"/>
              </w:rPr>
              <w:t xml:space="preserve"> движимого имущества учреждения</w:t>
            </w:r>
          </w:p>
        </w:tc>
        <w:tc>
          <w:tcPr>
            <w:tcW w:w="1812"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10132410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b/>
                <w:color w:val="000000"/>
              </w:rPr>
            </w:pPr>
            <w:r w:rsidRPr="0018669D">
              <w:rPr>
                <w:rFonts w:ascii="Times New Roman" w:hAnsi="Times New Roman" w:cs="Times New Roman"/>
                <w:b/>
                <w:color w:val="000000"/>
              </w:rPr>
              <w:t xml:space="preserve">Машины и оборудование – </w:t>
            </w:r>
            <w:r>
              <w:rPr>
                <w:rFonts w:ascii="Times New Roman" w:hAnsi="Times New Roman" w:cs="Times New Roman"/>
                <w:b/>
                <w:color w:val="000000"/>
              </w:rPr>
              <w:t>иное</w:t>
            </w:r>
            <w:r w:rsidRPr="0018669D">
              <w:rPr>
                <w:rFonts w:ascii="Times New Roman" w:hAnsi="Times New Roman" w:cs="Times New Roman"/>
                <w:b/>
                <w:color w:val="000000"/>
              </w:rPr>
              <w:t xml:space="preserve"> движимое имущество учреждения</w:t>
            </w:r>
          </w:p>
        </w:tc>
        <w:tc>
          <w:tcPr>
            <w:tcW w:w="1812" w:type="dxa"/>
            <w:shd w:val="clear" w:color="auto" w:fill="auto"/>
          </w:tcPr>
          <w:p w:rsidR="006B00BA" w:rsidRPr="0018669D" w:rsidRDefault="006B00BA" w:rsidP="00D37D70">
            <w:pPr>
              <w:rPr>
                <w:rFonts w:ascii="Times New Roman" w:hAnsi="Times New Roman" w:cs="Times New Roman"/>
                <w:b/>
                <w:color w:val="000000"/>
              </w:rPr>
            </w:pPr>
            <w:r w:rsidRPr="0018669D">
              <w:rPr>
                <w:rFonts w:ascii="Times New Roman" w:hAnsi="Times New Roman" w:cs="Times New Roman"/>
                <w:b/>
                <w:color w:val="000000"/>
              </w:rPr>
              <w:t>101</w:t>
            </w:r>
            <w:r>
              <w:rPr>
                <w:rFonts w:ascii="Times New Roman" w:hAnsi="Times New Roman" w:cs="Times New Roman"/>
                <w:b/>
                <w:color w:val="000000"/>
              </w:rPr>
              <w:t>3</w:t>
            </w:r>
            <w:r w:rsidRPr="0018669D">
              <w:rPr>
                <w:rFonts w:ascii="Times New Roman" w:hAnsi="Times New Roman" w:cs="Times New Roman"/>
                <w:b/>
                <w:color w:val="000000"/>
              </w:rPr>
              <w:t>4000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 xml:space="preserve">Увеличение стоимости машин и оборудования – </w:t>
            </w:r>
            <w:r>
              <w:rPr>
                <w:rFonts w:ascii="Times New Roman" w:hAnsi="Times New Roman" w:cs="Times New Roman"/>
                <w:color w:val="000000"/>
              </w:rPr>
              <w:t>иного</w:t>
            </w:r>
            <w:r w:rsidRPr="0018669D">
              <w:rPr>
                <w:rFonts w:ascii="Times New Roman" w:hAnsi="Times New Roman" w:cs="Times New Roman"/>
                <w:color w:val="000000"/>
              </w:rPr>
              <w:t xml:space="preserve"> </w:t>
            </w:r>
            <w:r>
              <w:rPr>
                <w:rFonts w:ascii="Times New Roman" w:hAnsi="Times New Roman" w:cs="Times New Roman"/>
                <w:color w:val="000000"/>
              </w:rPr>
              <w:t xml:space="preserve">движимого </w:t>
            </w:r>
            <w:r w:rsidRPr="0018669D">
              <w:rPr>
                <w:rFonts w:ascii="Times New Roman" w:hAnsi="Times New Roman" w:cs="Times New Roman"/>
                <w:color w:val="000000"/>
              </w:rPr>
              <w:t>имущества учреждения</w:t>
            </w:r>
          </w:p>
        </w:tc>
        <w:tc>
          <w:tcPr>
            <w:tcW w:w="1812"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1</w:t>
            </w:r>
            <w:r>
              <w:rPr>
                <w:rFonts w:ascii="Times New Roman" w:hAnsi="Times New Roman" w:cs="Times New Roman"/>
                <w:color w:val="000000"/>
              </w:rPr>
              <w:t>013</w:t>
            </w:r>
            <w:r w:rsidRPr="0018669D">
              <w:rPr>
                <w:rFonts w:ascii="Times New Roman" w:hAnsi="Times New Roman" w:cs="Times New Roman"/>
                <w:color w:val="000000"/>
              </w:rPr>
              <w:t>4310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 xml:space="preserve">Уменьшение стоимости машин и оборудования – </w:t>
            </w:r>
            <w:r>
              <w:rPr>
                <w:rFonts w:ascii="Times New Roman" w:hAnsi="Times New Roman" w:cs="Times New Roman"/>
                <w:color w:val="000000"/>
              </w:rPr>
              <w:t>иного движимого</w:t>
            </w:r>
            <w:r w:rsidRPr="0018669D">
              <w:rPr>
                <w:rFonts w:ascii="Times New Roman" w:hAnsi="Times New Roman" w:cs="Times New Roman"/>
                <w:color w:val="000000"/>
              </w:rPr>
              <w:t xml:space="preserve"> имущества учреждения</w:t>
            </w:r>
          </w:p>
        </w:tc>
        <w:tc>
          <w:tcPr>
            <w:tcW w:w="1812"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1</w:t>
            </w:r>
            <w:r>
              <w:rPr>
                <w:rFonts w:ascii="Times New Roman" w:hAnsi="Times New Roman" w:cs="Times New Roman"/>
                <w:color w:val="000000"/>
              </w:rPr>
              <w:t>013</w:t>
            </w:r>
            <w:r w:rsidRPr="0018669D">
              <w:rPr>
                <w:rFonts w:ascii="Times New Roman" w:hAnsi="Times New Roman" w:cs="Times New Roman"/>
                <w:color w:val="000000"/>
              </w:rPr>
              <w:t>4410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b/>
                <w:color w:val="000000"/>
              </w:rPr>
            </w:pPr>
            <w:r w:rsidRPr="0018669D">
              <w:rPr>
                <w:rFonts w:ascii="Times New Roman" w:hAnsi="Times New Roman" w:cs="Times New Roman"/>
                <w:b/>
                <w:color w:val="000000"/>
              </w:rPr>
              <w:t xml:space="preserve">Инвентарь производственный и хозяйственный – </w:t>
            </w:r>
            <w:r>
              <w:rPr>
                <w:rFonts w:ascii="Times New Roman" w:hAnsi="Times New Roman" w:cs="Times New Roman"/>
                <w:b/>
                <w:color w:val="000000"/>
              </w:rPr>
              <w:t>иное</w:t>
            </w:r>
            <w:r w:rsidRPr="0018669D">
              <w:rPr>
                <w:rFonts w:ascii="Times New Roman" w:hAnsi="Times New Roman" w:cs="Times New Roman"/>
                <w:b/>
                <w:color w:val="000000"/>
              </w:rPr>
              <w:t xml:space="preserve"> движимое имущество учреждения</w:t>
            </w:r>
          </w:p>
        </w:tc>
        <w:tc>
          <w:tcPr>
            <w:tcW w:w="1812" w:type="dxa"/>
            <w:shd w:val="clear" w:color="auto" w:fill="auto"/>
          </w:tcPr>
          <w:p w:rsidR="006B00BA" w:rsidRPr="0018669D" w:rsidRDefault="006B00BA" w:rsidP="00D37D70">
            <w:pPr>
              <w:rPr>
                <w:rFonts w:ascii="Times New Roman" w:hAnsi="Times New Roman" w:cs="Times New Roman"/>
                <w:b/>
                <w:color w:val="000000"/>
              </w:rPr>
            </w:pPr>
            <w:r w:rsidRPr="0018669D">
              <w:rPr>
                <w:rFonts w:ascii="Times New Roman" w:hAnsi="Times New Roman" w:cs="Times New Roman"/>
                <w:b/>
                <w:color w:val="000000"/>
              </w:rPr>
              <w:t>101</w:t>
            </w:r>
            <w:r>
              <w:rPr>
                <w:rFonts w:ascii="Times New Roman" w:hAnsi="Times New Roman" w:cs="Times New Roman"/>
                <w:b/>
                <w:color w:val="000000"/>
              </w:rPr>
              <w:t>3</w:t>
            </w:r>
            <w:r w:rsidRPr="0018669D">
              <w:rPr>
                <w:rFonts w:ascii="Times New Roman" w:hAnsi="Times New Roman" w:cs="Times New Roman"/>
                <w:b/>
                <w:color w:val="000000"/>
              </w:rPr>
              <w:t>6000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 xml:space="preserve">Увеличение стоимости инвентаря производственного и хозяйственного – </w:t>
            </w:r>
            <w:r>
              <w:rPr>
                <w:rFonts w:ascii="Times New Roman" w:hAnsi="Times New Roman" w:cs="Times New Roman"/>
                <w:color w:val="000000"/>
              </w:rPr>
              <w:t>иного движимого</w:t>
            </w:r>
            <w:r w:rsidRPr="0018669D">
              <w:rPr>
                <w:rFonts w:ascii="Times New Roman" w:hAnsi="Times New Roman" w:cs="Times New Roman"/>
                <w:color w:val="000000"/>
              </w:rPr>
              <w:t xml:space="preserve"> имущества учреждения</w:t>
            </w:r>
          </w:p>
        </w:tc>
        <w:tc>
          <w:tcPr>
            <w:tcW w:w="1812"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101</w:t>
            </w:r>
            <w:r>
              <w:rPr>
                <w:rFonts w:ascii="Times New Roman" w:hAnsi="Times New Roman" w:cs="Times New Roman"/>
                <w:color w:val="000000"/>
              </w:rPr>
              <w:t>3</w:t>
            </w:r>
            <w:r w:rsidRPr="0018669D">
              <w:rPr>
                <w:rFonts w:ascii="Times New Roman" w:hAnsi="Times New Roman" w:cs="Times New Roman"/>
                <w:color w:val="000000"/>
              </w:rPr>
              <w:t>6310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 xml:space="preserve">Уменьшение стоимости инвентаря производственного и хозяйственного – </w:t>
            </w:r>
            <w:r>
              <w:rPr>
                <w:rFonts w:ascii="Times New Roman" w:hAnsi="Times New Roman" w:cs="Times New Roman"/>
                <w:color w:val="000000"/>
              </w:rPr>
              <w:t>иного движимого</w:t>
            </w:r>
            <w:r w:rsidRPr="0018669D">
              <w:rPr>
                <w:rFonts w:ascii="Times New Roman" w:hAnsi="Times New Roman" w:cs="Times New Roman"/>
                <w:color w:val="000000"/>
              </w:rPr>
              <w:t xml:space="preserve"> имущества учреждения</w:t>
            </w:r>
          </w:p>
        </w:tc>
        <w:tc>
          <w:tcPr>
            <w:tcW w:w="1812"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1</w:t>
            </w:r>
            <w:r>
              <w:rPr>
                <w:rFonts w:ascii="Times New Roman" w:hAnsi="Times New Roman" w:cs="Times New Roman"/>
                <w:color w:val="000000"/>
              </w:rPr>
              <w:t>013</w:t>
            </w:r>
            <w:r w:rsidRPr="0018669D">
              <w:rPr>
                <w:rFonts w:ascii="Times New Roman" w:hAnsi="Times New Roman" w:cs="Times New Roman"/>
                <w:color w:val="000000"/>
              </w:rPr>
              <w:t>6410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b/>
                <w:color w:val="000000"/>
              </w:rPr>
            </w:pPr>
            <w:r w:rsidRPr="0018669D">
              <w:rPr>
                <w:rFonts w:ascii="Times New Roman" w:hAnsi="Times New Roman" w:cs="Times New Roman"/>
                <w:b/>
                <w:color w:val="000000"/>
              </w:rPr>
              <w:t xml:space="preserve">Прочие основные средства – </w:t>
            </w:r>
            <w:r>
              <w:rPr>
                <w:rFonts w:ascii="Times New Roman" w:hAnsi="Times New Roman" w:cs="Times New Roman"/>
                <w:b/>
                <w:color w:val="000000"/>
              </w:rPr>
              <w:t>иное</w:t>
            </w:r>
            <w:r w:rsidRPr="0018669D">
              <w:rPr>
                <w:rFonts w:ascii="Times New Roman" w:hAnsi="Times New Roman" w:cs="Times New Roman"/>
                <w:b/>
                <w:color w:val="000000"/>
              </w:rPr>
              <w:t xml:space="preserve"> движимое имущество учреждения</w:t>
            </w:r>
          </w:p>
        </w:tc>
        <w:tc>
          <w:tcPr>
            <w:tcW w:w="1812" w:type="dxa"/>
            <w:shd w:val="clear" w:color="auto" w:fill="auto"/>
          </w:tcPr>
          <w:p w:rsidR="006B00BA" w:rsidRPr="0018669D" w:rsidRDefault="006B00BA" w:rsidP="00D37D70">
            <w:pPr>
              <w:rPr>
                <w:rFonts w:ascii="Times New Roman" w:hAnsi="Times New Roman" w:cs="Times New Roman"/>
                <w:b/>
                <w:color w:val="000000"/>
              </w:rPr>
            </w:pPr>
            <w:r w:rsidRPr="0018669D">
              <w:rPr>
                <w:rFonts w:ascii="Times New Roman" w:hAnsi="Times New Roman" w:cs="Times New Roman"/>
                <w:b/>
                <w:color w:val="000000"/>
              </w:rPr>
              <w:t>101</w:t>
            </w:r>
            <w:r>
              <w:rPr>
                <w:rFonts w:ascii="Times New Roman" w:hAnsi="Times New Roman" w:cs="Times New Roman"/>
                <w:b/>
                <w:color w:val="000000"/>
              </w:rPr>
              <w:t>3</w:t>
            </w:r>
            <w:r w:rsidRPr="0018669D">
              <w:rPr>
                <w:rFonts w:ascii="Times New Roman" w:hAnsi="Times New Roman" w:cs="Times New Roman"/>
                <w:b/>
                <w:color w:val="000000"/>
              </w:rPr>
              <w:t>8000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 xml:space="preserve">Увеличение стоимости прочих основных средств – </w:t>
            </w:r>
            <w:r>
              <w:rPr>
                <w:rFonts w:ascii="Times New Roman" w:hAnsi="Times New Roman" w:cs="Times New Roman"/>
                <w:color w:val="000000"/>
              </w:rPr>
              <w:t>иного</w:t>
            </w:r>
            <w:r w:rsidRPr="0018669D">
              <w:rPr>
                <w:rFonts w:ascii="Times New Roman" w:hAnsi="Times New Roman" w:cs="Times New Roman"/>
                <w:color w:val="000000"/>
              </w:rPr>
              <w:t xml:space="preserve"> движимого имущества учреждения</w:t>
            </w:r>
          </w:p>
        </w:tc>
        <w:tc>
          <w:tcPr>
            <w:tcW w:w="1812"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101</w:t>
            </w:r>
            <w:r>
              <w:rPr>
                <w:rFonts w:ascii="Times New Roman" w:hAnsi="Times New Roman" w:cs="Times New Roman"/>
                <w:color w:val="000000"/>
              </w:rPr>
              <w:t>3</w:t>
            </w:r>
            <w:r w:rsidRPr="0018669D">
              <w:rPr>
                <w:rFonts w:ascii="Times New Roman" w:hAnsi="Times New Roman" w:cs="Times New Roman"/>
                <w:color w:val="000000"/>
              </w:rPr>
              <w:t>8310</w:t>
            </w:r>
          </w:p>
        </w:tc>
      </w:tr>
      <w:tr w:rsidR="006B00BA" w:rsidRPr="00524AC9" w:rsidTr="00D37D70">
        <w:tc>
          <w:tcPr>
            <w:tcW w:w="8931"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 xml:space="preserve">Уменьшение стоимости прочих основных средств – </w:t>
            </w:r>
            <w:r>
              <w:rPr>
                <w:rFonts w:ascii="Times New Roman" w:hAnsi="Times New Roman" w:cs="Times New Roman"/>
                <w:color w:val="000000"/>
              </w:rPr>
              <w:t>иного</w:t>
            </w:r>
            <w:r w:rsidRPr="0018669D">
              <w:rPr>
                <w:rFonts w:ascii="Times New Roman" w:hAnsi="Times New Roman" w:cs="Times New Roman"/>
                <w:color w:val="000000"/>
              </w:rPr>
              <w:t xml:space="preserve"> движимого имущества</w:t>
            </w:r>
          </w:p>
        </w:tc>
        <w:tc>
          <w:tcPr>
            <w:tcW w:w="1812" w:type="dxa"/>
            <w:shd w:val="clear" w:color="auto" w:fill="auto"/>
          </w:tcPr>
          <w:p w:rsidR="006B00BA" w:rsidRPr="0018669D" w:rsidRDefault="006B00BA" w:rsidP="00D37D70">
            <w:pPr>
              <w:rPr>
                <w:rFonts w:ascii="Times New Roman" w:hAnsi="Times New Roman" w:cs="Times New Roman"/>
                <w:color w:val="000000"/>
              </w:rPr>
            </w:pPr>
            <w:r w:rsidRPr="0018669D">
              <w:rPr>
                <w:rFonts w:ascii="Times New Roman" w:hAnsi="Times New Roman" w:cs="Times New Roman"/>
                <w:color w:val="000000"/>
              </w:rPr>
              <w:t>101</w:t>
            </w:r>
            <w:r>
              <w:rPr>
                <w:rFonts w:ascii="Times New Roman" w:hAnsi="Times New Roman" w:cs="Times New Roman"/>
                <w:color w:val="000000"/>
              </w:rPr>
              <w:t>3</w:t>
            </w:r>
            <w:r w:rsidRPr="0018669D">
              <w:rPr>
                <w:rFonts w:ascii="Times New Roman" w:hAnsi="Times New Roman" w:cs="Times New Roman"/>
                <w:color w:val="000000"/>
              </w:rPr>
              <w:t>8410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Прочие основные средства - недвижимое имущество учреждения</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10118000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lastRenderedPageBreak/>
              <w:t>Увеличение стоимости прочих основных средств - недвижимого имущества учреждения</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10118310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Уменьшение стоимости прочих основных средств - недвижимого имущества учреждения</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10118410</w:t>
            </w:r>
          </w:p>
        </w:tc>
      </w:tr>
      <w:tr w:rsidR="006B00BA" w:rsidRPr="00524AC9" w:rsidTr="00D37D70">
        <w:tc>
          <w:tcPr>
            <w:tcW w:w="8931" w:type="dxa"/>
            <w:shd w:val="clear" w:color="auto" w:fill="auto"/>
          </w:tcPr>
          <w:p w:rsidR="006B00BA" w:rsidRPr="008F26BF" w:rsidRDefault="006B00BA" w:rsidP="00D37D70">
            <w:pPr>
              <w:rPr>
                <w:rFonts w:ascii="Times New Roman" w:hAnsi="Times New Roman" w:cs="Times New Roman"/>
                <w:b/>
                <w:color w:val="000000"/>
                <w:sz w:val="26"/>
                <w:szCs w:val="26"/>
              </w:rPr>
            </w:pPr>
            <w:proofErr w:type="spellStart"/>
            <w:r w:rsidRPr="008F26BF">
              <w:rPr>
                <w:rFonts w:ascii="Times New Roman" w:hAnsi="Times New Roman" w:cs="Times New Roman"/>
                <w:b/>
                <w:color w:val="000000"/>
                <w:sz w:val="26"/>
                <w:szCs w:val="26"/>
              </w:rPr>
              <w:t>Непроизведенные</w:t>
            </w:r>
            <w:proofErr w:type="spellEnd"/>
            <w:r w:rsidRPr="008F26BF">
              <w:rPr>
                <w:rFonts w:ascii="Times New Roman" w:hAnsi="Times New Roman" w:cs="Times New Roman"/>
                <w:b/>
                <w:color w:val="000000"/>
                <w:sz w:val="26"/>
                <w:szCs w:val="26"/>
              </w:rPr>
              <w:t xml:space="preserve"> активы</w:t>
            </w:r>
          </w:p>
        </w:tc>
        <w:tc>
          <w:tcPr>
            <w:tcW w:w="1812" w:type="dxa"/>
            <w:shd w:val="clear" w:color="auto" w:fill="auto"/>
          </w:tcPr>
          <w:p w:rsidR="006B00BA" w:rsidRPr="008F26BF" w:rsidRDefault="006B00BA" w:rsidP="00D37D70">
            <w:pPr>
              <w:rPr>
                <w:rFonts w:ascii="Times New Roman" w:hAnsi="Times New Roman" w:cs="Times New Roman"/>
                <w:b/>
                <w:color w:val="000000"/>
                <w:sz w:val="26"/>
                <w:szCs w:val="26"/>
              </w:rPr>
            </w:pPr>
            <w:r w:rsidRPr="008F26BF">
              <w:rPr>
                <w:rFonts w:ascii="Times New Roman" w:hAnsi="Times New Roman" w:cs="Times New Roman"/>
                <w:b/>
                <w:color w:val="000000"/>
                <w:sz w:val="26"/>
                <w:szCs w:val="26"/>
              </w:rPr>
              <w:t>10300000</w:t>
            </w:r>
          </w:p>
        </w:tc>
      </w:tr>
      <w:tr w:rsidR="006B00BA" w:rsidRPr="00524AC9" w:rsidTr="00D37D70">
        <w:tc>
          <w:tcPr>
            <w:tcW w:w="8931" w:type="dxa"/>
            <w:shd w:val="clear" w:color="auto" w:fill="auto"/>
          </w:tcPr>
          <w:p w:rsidR="006B00BA" w:rsidRPr="008F26BF" w:rsidRDefault="006B00BA" w:rsidP="00D37D70">
            <w:pPr>
              <w:rPr>
                <w:rFonts w:ascii="Times New Roman" w:hAnsi="Times New Roman" w:cs="Times New Roman"/>
                <w:b/>
                <w:color w:val="000000"/>
              </w:rPr>
            </w:pPr>
            <w:r w:rsidRPr="008F26BF">
              <w:rPr>
                <w:rFonts w:ascii="Times New Roman" w:hAnsi="Times New Roman" w:cs="Times New Roman"/>
                <w:b/>
                <w:color w:val="000000"/>
              </w:rPr>
              <w:t>Земля - недвижимое имущество учреждения</w:t>
            </w:r>
          </w:p>
        </w:tc>
        <w:tc>
          <w:tcPr>
            <w:tcW w:w="1812" w:type="dxa"/>
            <w:shd w:val="clear" w:color="auto" w:fill="auto"/>
          </w:tcPr>
          <w:p w:rsidR="006B00BA" w:rsidRPr="008F26BF" w:rsidRDefault="006B00BA" w:rsidP="00D37D70">
            <w:pPr>
              <w:rPr>
                <w:rFonts w:ascii="Times New Roman" w:hAnsi="Times New Roman" w:cs="Times New Roman"/>
                <w:b/>
                <w:color w:val="000000"/>
              </w:rPr>
            </w:pPr>
            <w:r w:rsidRPr="008F26BF">
              <w:rPr>
                <w:rFonts w:ascii="Times New Roman" w:hAnsi="Times New Roman" w:cs="Times New Roman"/>
                <w:b/>
                <w:color w:val="000000"/>
              </w:rPr>
              <w:t>10311000</w:t>
            </w:r>
          </w:p>
        </w:tc>
      </w:tr>
      <w:tr w:rsidR="006B00BA" w:rsidRPr="00524AC9" w:rsidTr="00D37D70">
        <w:tc>
          <w:tcPr>
            <w:tcW w:w="8931" w:type="dxa"/>
            <w:shd w:val="clear" w:color="auto" w:fill="auto"/>
          </w:tcPr>
          <w:p w:rsidR="006B00BA" w:rsidRPr="008F26BF" w:rsidRDefault="006B00BA" w:rsidP="00D37D70">
            <w:pPr>
              <w:rPr>
                <w:rFonts w:ascii="Times New Roman" w:hAnsi="Times New Roman" w:cs="Times New Roman"/>
                <w:color w:val="000000"/>
              </w:rPr>
            </w:pPr>
            <w:r w:rsidRPr="008F26BF">
              <w:rPr>
                <w:rFonts w:ascii="Times New Roman" w:hAnsi="Times New Roman" w:cs="Times New Roman"/>
                <w:color w:val="000000"/>
              </w:rPr>
              <w:t>Увеличение стоимости земли - недвижимого имущества учреждения</w:t>
            </w:r>
          </w:p>
        </w:tc>
        <w:tc>
          <w:tcPr>
            <w:tcW w:w="1812" w:type="dxa"/>
            <w:shd w:val="clear" w:color="auto" w:fill="auto"/>
          </w:tcPr>
          <w:p w:rsidR="006B00BA" w:rsidRPr="008F26BF" w:rsidRDefault="006B00BA" w:rsidP="00D37D70">
            <w:pPr>
              <w:rPr>
                <w:rFonts w:ascii="Times New Roman" w:hAnsi="Times New Roman" w:cs="Times New Roman"/>
                <w:color w:val="000000"/>
              </w:rPr>
            </w:pPr>
            <w:r w:rsidRPr="008F26BF">
              <w:rPr>
                <w:rFonts w:ascii="Times New Roman" w:hAnsi="Times New Roman" w:cs="Times New Roman"/>
                <w:color w:val="000000"/>
              </w:rPr>
              <w:t>10311330</w:t>
            </w:r>
          </w:p>
        </w:tc>
      </w:tr>
      <w:tr w:rsidR="006B00BA" w:rsidRPr="00524AC9" w:rsidTr="00D37D70">
        <w:tc>
          <w:tcPr>
            <w:tcW w:w="8931" w:type="dxa"/>
            <w:shd w:val="clear" w:color="auto" w:fill="auto"/>
          </w:tcPr>
          <w:p w:rsidR="006B00BA" w:rsidRPr="008F26BF" w:rsidRDefault="006B00BA" w:rsidP="00D37D70">
            <w:pPr>
              <w:rPr>
                <w:rFonts w:ascii="Times New Roman" w:hAnsi="Times New Roman" w:cs="Times New Roman"/>
                <w:color w:val="000000"/>
              </w:rPr>
            </w:pPr>
            <w:r w:rsidRPr="008F26BF">
              <w:rPr>
                <w:rFonts w:ascii="Times New Roman" w:hAnsi="Times New Roman" w:cs="Times New Roman"/>
                <w:color w:val="000000"/>
              </w:rPr>
              <w:t>Уменьшение стоимости земли - недвижимого имущества учреждения</w:t>
            </w:r>
          </w:p>
        </w:tc>
        <w:tc>
          <w:tcPr>
            <w:tcW w:w="1812" w:type="dxa"/>
            <w:shd w:val="clear" w:color="auto" w:fill="auto"/>
          </w:tcPr>
          <w:p w:rsidR="006B00BA" w:rsidRPr="008F26BF" w:rsidRDefault="006B00BA" w:rsidP="00D37D70">
            <w:pPr>
              <w:rPr>
                <w:rFonts w:ascii="Times New Roman" w:hAnsi="Times New Roman" w:cs="Times New Roman"/>
                <w:color w:val="000000"/>
              </w:rPr>
            </w:pPr>
            <w:r w:rsidRPr="008F26BF">
              <w:rPr>
                <w:rFonts w:ascii="Times New Roman" w:hAnsi="Times New Roman" w:cs="Times New Roman"/>
                <w:color w:val="000000"/>
              </w:rPr>
              <w:t>10311430</w:t>
            </w:r>
          </w:p>
        </w:tc>
      </w:tr>
      <w:tr w:rsidR="006B00BA" w:rsidRPr="00524AC9" w:rsidTr="00D37D70">
        <w:tc>
          <w:tcPr>
            <w:tcW w:w="8931" w:type="dxa"/>
            <w:shd w:val="clear" w:color="auto" w:fill="auto"/>
          </w:tcPr>
          <w:p w:rsidR="006B00BA" w:rsidRPr="008F26BF" w:rsidRDefault="006B00BA" w:rsidP="00D37D70">
            <w:pPr>
              <w:rPr>
                <w:rFonts w:ascii="Times New Roman" w:hAnsi="Times New Roman" w:cs="Times New Roman"/>
                <w:b/>
                <w:color w:val="000000"/>
                <w:sz w:val="26"/>
                <w:szCs w:val="26"/>
              </w:rPr>
            </w:pPr>
            <w:r w:rsidRPr="008F26BF">
              <w:rPr>
                <w:rFonts w:ascii="Times New Roman" w:hAnsi="Times New Roman" w:cs="Times New Roman"/>
                <w:b/>
                <w:color w:val="000000"/>
                <w:sz w:val="26"/>
                <w:szCs w:val="26"/>
              </w:rPr>
              <w:t>Амортизация</w:t>
            </w:r>
          </w:p>
        </w:tc>
        <w:tc>
          <w:tcPr>
            <w:tcW w:w="1812" w:type="dxa"/>
            <w:shd w:val="clear" w:color="auto" w:fill="auto"/>
          </w:tcPr>
          <w:p w:rsidR="006B00BA" w:rsidRPr="008F26BF" w:rsidRDefault="006B00BA" w:rsidP="00D37D70">
            <w:pPr>
              <w:rPr>
                <w:rFonts w:ascii="Times New Roman" w:hAnsi="Times New Roman" w:cs="Times New Roman"/>
                <w:b/>
                <w:color w:val="000000"/>
                <w:sz w:val="26"/>
                <w:szCs w:val="26"/>
              </w:rPr>
            </w:pPr>
            <w:r w:rsidRPr="008F26BF">
              <w:rPr>
                <w:rFonts w:ascii="Times New Roman" w:hAnsi="Times New Roman" w:cs="Times New Roman"/>
                <w:b/>
                <w:color w:val="000000"/>
                <w:sz w:val="26"/>
                <w:szCs w:val="26"/>
              </w:rPr>
              <w:t>10400000</w:t>
            </w:r>
          </w:p>
        </w:tc>
      </w:tr>
      <w:tr w:rsidR="006B00BA" w:rsidRPr="00524AC9" w:rsidTr="00D37D70">
        <w:tc>
          <w:tcPr>
            <w:tcW w:w="8931" w:type="dxa"/>
            <w:shd w:val="clear" w:color="auto" w:fill="auto"/>
          </w:tcPr>
          <w:p w:rsidR="006B00BA" w:rsidRPr="008F26BF" w:rsidRDefault="006B00BA" w:rsidP="00D37D70">
            <w:pPr>
              <w:rPr>
                <w:rFonts w:ascii="Times New Roman" w:hAnsi="Times New Roman" w:cs="Times New Roman"/>
                <w:b/>
                <w:color w:val="000000"/>
              </w:rPr>
            </w:pPr>
            <w:r w:rsidRPr="008F26BF">
              <w:rPr>
                <w:rFonts w:ascii="Times New Roman" w:hAnsi="Times New Roman" w:cs="Times New Roman"/>
                <w:b/>
                <w:color w:val="000000"/>
              </w:rPr>
              <w:t>Амортизация недвижимого имущества учреждения</w:t>
            </w:r>
          </w:p>
        </w:tc>
        <w:tc>
          <w:tcPr>
            <w:tcW w:w="1812" w:type="dxa"/>
            <w:shd w:val="clear" w:color="auto" w:fill="auto"/>
          </w:tcPr>
          <w:p w:rsidR="006B00BA" w:rsidRPr="008F26BF" w:rsidRDefault="006B00BA" w:rsidP="00D37D70">
            <w:pPr>
              <w:rPr>
                <w:rFonts w:ascii="Times New Roman" w:hAnsi="Times New Roman" w:cs="Times New Roman"/>
                <w:b/>
                <w:color w:val="000000"/>
              </w:rPr>
            </w:pPr>
            <w:r w:rsidRPr="008F26BF">
              <w:rPr>
                <w:rFonts w:ascii="Times New Roman" w:hAnsi="Times New Roman" w:cs="Times New Roman"/>
                <w:b/>
                <w:color w:val="000000"/>
              </w:rPr>
              <w:t>10410000</w:t>
            </w:r>
          </w:p>
        </w:tc>
      </w:tr>
      <w:tr w:rsidR="006B00BA" w:rsidRPr="00524AC9" w:rsidTr="00D37D70">
        <w:tc>
          <w:tcPr>
            <w:tcW w:w="8931" w:type="dxa"/>
            <w:shd w:val="clear" w:color="auto" w:fill="auto"/>
          </w:tcPr>
          <w:p w:rsidR="006B00BA" w:rsidRPr="008F26BF" w:rsidRDefault="006B00BA" w:rsidP="00D37D70">
            <w:pPr>
              <w:rPr>
                <w:rFonts w:ascii="Times New Roman" w:hAnsi="Times New Roman" w:cs="Times New Roman"/>
                <w:b/>
                <w:color w:val="000000"/>
              </w:rPr>
            </w:pPr>
            <w:r w:rsidRPr="008F26BF">
              <w:rPr>
                <w:rFonts w:ascii="Times New Roman" w:hAnsi="Times New Roman" w:cs="Times New Roman"/>
                <w:b/>
                <w:color w:val="000000"/>
              </w:rPr>
              <w:t xml:space="preserve">Амортизация нежилых помещений </w:t>
            </w:r>
            <w:r>
              <w:rPr>
                <w:rFonts w:ascii="Times New Roman" w:hAnsi="Times New Roman" w:cs="Times New Roman"/>
                <w:b/>
                <w:color w:val="000000"/>
              </w:rPr>
              <w:t xml:space="preserve">(зданий и сооружений) </w:t>
            </w:r>
            <w:r w:rsidRPr="008F26BF">
              <w:rPr>
                <w:rFonts w:ascii="Times New Roman" w:hAnsi="Times New Roman" w:cs="Times New Roman"/>
                <w:b/>
                <w:color w:val="000000"/>
              </w:rPr>
              <w:t>- недвижимого имущества учреждения</w:t>
            </w:r>
          </w:p>
        </w:tc>
        <w:tc>
          <w:tcPr>
            <w:tcW w:w="1812" w:type="dxa"/>
            <w:shd w:val="clear" w:color="auto" w:fill="auto"/>
          </w:tcPr>
          <w:p w:rsidR="006B00BA" w:rsidRPr="008F26BF" w:rsidRDefault="006B00BA" w:rsidP="00D37D70">
            <w:pPr>
              <w:rPr>
                <w:rFonts w:ascii="Times New Roman" w:hAnsi="Times New Roman" w:cs="Times New Roman"/>
                <w:b/>
                <w:color w:val="000000"/>
              </w:rPr>
            </w:pPr>
            <w:r w:rsidRPr="008F26BF">
              <w:rPr>
                <w:rFonts w:ascii="Times New Roman" w:hAnsi="Times New Roman" w:cs="Times New Roman"/>
                <w:b/>
                <w:color w:val="000000"/>
              </w:rPr>
              <w:t>10412000</w:t>
            </w:r>
          </w:p>
        </w:tc>
      </w:tr>
      <w:tr w:rsidR="006B00BA" w:rsidRPr="00524AC9" w:rsidTr="00D37D70">
        <w:tc>
          <w:tcPr>
            <w:tcW w:w="8931" w:type="dxa"/>
            <w:shd w:val="clear" w:color="auto" w:fill="auto"/>
          </w:tcPr>
          <w:p w:rsidR="006B00BA" w:rsidRPr="008F26BF" w:rsidRDefault="006B00BA" w:rsidP="00D37D70">
            <w:pPr>
              <w:rPr>
                <w:rFonts w:ascii="Times New Roman" w:hAnsi="Times New Roman" w:cs="Times New Roman"/>
                <w:color w:val="000000"/>
              </w:rPr>
            </w:pPr>
            <w:r w:rsidRPr="008F26BF">
              <w:rPr>
                <w:rFonts w:ascii="Times New Roman" w:hAnsi="Times New Roman" w:cs="Times New Roman"/>
                <w:color w:val="000000"/>
              </w:rPr>
              <w:t>Уменьшение</w:t>
            </w:r>
            <w:r>
              <w:rPr>
                <w:rFonts w:ascii="Times New Roman" w:hAnsi="Times New Roman" w:cs="Times New Roman"/>
                <w:color w:val="000000"/>
              </w:rPr>
              <w:t xml:space="preserve"> </w:t>
            </w:r>
            <w:r w:rsidRPr="008F26BF">
              <w:rPr>
                <w:rFonts w:ascii="Times New Roman" w:hAnsi="Times New Roman" w:cs="Times New Roman"/>
                <w:color w:val="000000"/>
              </w:rPr>
              <w:t>за счет амортизации стоимости нежилых помещений</w:t>
            </w:r>
            <w:r>
              <w:rPr>
                <w:rFonts w:ascii="Times New Roman" w:hAnsi="Times New Roman" w:cs="Times New Roman"/>
                <w:color w:val="000000"/>
              </w:rPr>
              <w:t xml:space="preserve"> (зданий и сооружений)</w:t>
            </w:r>
            <w:r w:rsidRPr="008F26BF">
              <w:rPr>
                <w:rFonts w:ascii="Times New Roman" w:hAnsi="Times New Roman" w:cs="Times New Roman"/>
                <w:color w:val="000000"/>
              </w:rPr>
              <w:t xml:space="preserve"> - недвижимого имущества учреждения</w:t>
            </w:r>
          </w:p>
        </w:tc>
        <w:tc>
          <w:tcPr>
            <w:tcW w:w="1812" w:type="dxa"/>
            <w:shd w:val="clear" w:color="auto" w:fill="auto"/>
          </w:tcPr>
          <w:p w:rsidR="006B00BA" w:rsidRPr="008F26BF" w:rsidRDefault="006B00BA" w:rsidP="00D37D70">
            <w:pPr>
              <w:rPr>
                <w:rFonts w:ascii="Times New Roman" w:hAnsi="Times New Roman" w:cs="Times New Roman"/>
                <w:color w:val="000000"/>
              </w:rPr>
            </w:pPr>
            <w:r w:rsidRPr="008F26BF">
              <w:rPr>
                <w:rFonts w:ascii="Times New Roman" w:hAnsi="Times New Roman" w:cs="Times New Roman"/>
                <w:color w:val="000000"/>
              </w:rPr>
              <w:t>10412410</w:t>
            </w:r>
          </w:p>
        </w:tc>
      </w:tr>
      <w:tr w:rsidR="006B00BA" w:rsidRPr="00524AC9" w:rsidTr="00D37D70">
        <w:tc>
          <w:tcPr>
            <w:tcW w:w="8931" w:type="dxa"/>
            <w:shd w:val="clear" w:color="auto" w:fill="auto"/>
          </w:tcPr>
          <w:p w:rsidR="006B00BA" w:rsidRPr="008F26BF" w:rsidRDefault="006B00BA" w:rsidP="00D37D70">
            <w:pPr>
              <w:rPr>
                <w:rFonts w:ascii="Times New Roman" w:hAnsi="Times New Roman" w:cs="Times New Roman"/>
                <w:b/>
                <w:color w:val="000000"/>
                <w:sz w:val="26"/>
                <w:szCs w:val="26"/>
              </w:rPr>
            </w:pPr>
            <w:r w:rsidRPr="008F26BF">
              <w:rPr>
                <w:rFonts w:ascii="Times New Roman" w:hAnsi="Times New Roman" w:cs="Times New Roman"/>
                <w:b/>
                <w:color w:val="000000"/>
                <w:sz w:val="26"/>
                <w:szCs w:val="26"/>
              </w:rPr>
              <w:t>Амортизация особо ценного движимого имущества учреждения</w:t>
            </w:r>
          </w:p>
        </w:tc>
        <w:tc>
          <w:tcPr>
            <w:tcW w:w="1812" w:type="dxa"/>
            <w:shd w:val="clear" w:color="auto" w:fill="auto"/>
          </w:tcPr>
          <w:p w:rsidR="006B00BA" w:rsidRPr="008F26BF" w:rsidRDefault="006B00BA" w:rsidP="00D37D70">
            <w:pPr>
              <w:rPr>
                <w:rFonts w:ascii="Times New Roman" w:hAnsi="Times New Roman" w:cs="Times New Roman"/>
                <w:b/>
                <w:color w:val="000000"/>
                <w:sz w:val="26"/>
                <w:szCs w:val="26"/>
              </w:rPr>
            </w:pPr>
            <w:r w:rsidRPr="008F26BF">
              <w:rPr>
                <w:rFonts w:ascii="Times New Roman" w:hAnsi="Times New Roman" w:cs="Times New Roman"/>
                <w:b/>
                <w:color w:val="000000"/>
                <w:sz w:val="26"/>
                <w:szCs w:val="26"/>
              </w:rPr>
              <w:t>10420000</w:t>
            </w:r>
          </w:p>
        </w:tc>
      </w:tr>
      <w:tr w:rsidR="006B00BA" w:rsidRPr="00524AC9" w:rsidTr="00D37D70">
        <w:tc>
          <w:tcPr>
            <w:tcW w:w="8931" w:type="dxa"/>
            <w:shd w:val="clear" w:color="auto" w:fill="auto"/>
          </w:tcPr>
          <w:p w:rsidR="006B00BA" w:rsidRPr="008F26BF" w:rsidRDefault="006B00BA" w:rsidP="00D37D70">
            <w:pPr>
              <w:rPr>
                <w:rFonts w:ascii="Times New Roman" w:hAnsi="Times New Roman" w:cs="Times New Roman"/>
                <w:b/>
                <w:color w:val="000000"/>
              </w:rPr>
            </w:pPr>
            <w:r w:rsidRPr="008F26BF">
              <w:rPr>
                <w:rFonts w:ascii="Times New Roman" w:hAnsi="Times New Roman" w:cs="Times New Roman"/>
                <w:b/>
                <w:color w:val="000000"/>
              </w:rPr>
              <w:t>Амортизация нежилых помещений</w:t>
            </w:r>
            <w:r>
              <w:rPr>
                <w:rFonts w:ascii="Times New Roman" w:hAnsi="Times New Roman" w:cs="Times New Roman"/>
                <w:b/>
                <w:color w:val="000000"/>
              </w:rPr>
              <w:t xml:space="preserve"> (зданий и сооружений)</w:t>
            </w:r>
            <w:r w:rsidRPr="008F26BF">
              <w:rPr>
                <w:rFonts w:ascii="Times New Roman" w:hAnsi="Times New Roman" w:cs="Times New Roman"/>
                <w:b/>
                <w:color w:val="000000"/>
              </w:rPr>
              <w:t xml:space="preserve"> - особо ценного движимого имущества учреждения</w:t>
            </w:r>
          </w:p>
        </w:tc>
        <w:tc>
          <w:tcPr>
            <w:tcW w:w="1812" w:type="dxa"/>
            <w:shd w:val="clear" w:color="auto" w:fill="auto"/>
          </w:tcPr>
          <w:p w:rsidR="006B00BA" w:rsidRPr="008F26BF" w:rsidRDefault="006B00BA" w:rsidP="00D37D70">
            <w:pPr>
              <w:rPr>
                <w:rFonts w:ascii="Times New Roman" w:hAnsi="Times New Roman" w:cs="Times New Roman"/>
                <w:b/>
                <w:color w:val="000000"/>
              </w:rPr>
            </w:pPr>
            <w:r w:rsidRPr="008F26BF">
              <w:rPr>
                <w:rFonts w:ascii="Times New Roman" w:hAnsi="Times New Roman" w:cs="Times New Roman"/>
                <w:b/>
                <w:color w:val="000000"/>
              </w:rPr>
              <w:t>10422000</w:t>
            </w:r>
          </w:p>
        </w:tc>
      </w:tr>
      <w:tr w:rsidR="006B00BA" w:rsidRPr="00524AC9" w:rsidTr="00D37D70">
        <w:tc>
          <w:tcPr>
            <w:tcW w:w="8931" w:type="dxa"/>
            <w:shd w:val="clear" w:color="auto" w:fill="auto"/>
          </w:tcPr>
          <w:p w:rsidR="006B00BA" w:rsidRPr="008F26BF" w:rsidRDefault="006B00BA" w:rsidP="00D37D70">
            <w:pPr>
              <w:rPr>
                <w:rFonts w:ascii="Times New Roman" w:hAnsi="Times New Roman" w:cs="Times New Roman"/>
                <w:color w:val="000000"/>
              </w:rPr>
            </w:pPr>
            <w:r w:rsidRPr="008F26BF">
              <w:rPr>
                <w:rFonts w:ascii="Times New Roman" w:hAnsi="Times New Roman" w:cs="Times New Roman"/>
                <w:color w:val="000000"/>
              </w:rPr>
              <w:t>Уменьшение за счет амортизации стоимости нежилых помещений</w:t>
            </w:r>
            <w:r>
              <w:rPr>
                <w:rFonts w:ascii="Times New Roman" w:hAnsi="Times New Roman" w:cs="Times New Roman"/>
                <w:color w:val="000000"/>
              </w:rPr>
              <w:t xml:space="preserve"> (зданий и сооружений)</w:t>
            </w:r>
            <w:r w:rsidRPr="008F26BF">
              <w:rPr>
                <w:rFonts w:ascii="Times New Roman" w:hAnsi="Times New Roman" w:cs="Times New Roman"/>
                <w:color w:val="000000"/>
              </w:rPr>
              <w:t xml:space="preserve"> - особо ценного движимого имущества учреждения</w:t>
            </w:r>
          </w:p>
        </w:tc>
        <w:tc>
          <w:tcPr>
            <w:tcW w:w="1812" w:type="dxa"/>
            <w:shd w:val="clear" w:color="auto" w:fill="auto"/>
          </w:tcPr>
          <w:p w:rsidR="006B00BA" w:rsidRPr="008F26BF" w:rsidRDefault="006B00BA" w:rsidP="00D37D70">
            <w:pPr>
              <w:rPr>
                <w:rFonts w:ascii="Times New Roman" w:hAnsi="Times New Roman" w:cs="Times New Roman"/>
                <w:color w:val="000000"/>
              </w:rPr>
            </w:pPr>
            <w:r w:rsidRPr="008F26BF">
              <w:rPr>
                <w:rFonts w:ascii="Times New Roman" w:hAnsi="Times New Roman" w:cs="Times New Roman"/>
                <w:color w:val="000000"/>
              </w:rPr>
              <w:t>10422410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Pr>
                <w:rFonts w:ascii="Times New Roman" w:hAnsi="Times New Roman" w:cs="Times New Roman"/>
                <w:b/>
                <w:color w:val="000000"/>
                <w:sz w:val="24"/>
                <w:szCs w:val="24"/>
              </w:rPr>
              <w:t>Амортизация машин и оборудования – особо ценного движимого имущества учреждения</w:t>
            </w:r>
          </w:p>
        </w:tc>
        <w:tc>
          <w:tcPr>
            <w:tcW w:w="1812" w:type="dxa"/>
            <w:shd w:val="clear" w:color="auto" w:fill="auto"/>
          </w:tcPr>
          <w:p w:rsidR="006B00BA" w:rsidRPr="00F145BE" w:rsidRDefault="006B00BA" w:rsidP="00D37D70">
            <w:pPr>
              <w:rPr>
                <w:rFonts w:ascii="Times New Roman" w:hAnsi="Times New Roman" w:cs="Times New Roman"/>
                <w:b/>
                <w:color w:val="000000"/>
              </w:rPr>
            </w:pPr>
            <w:r w:rsidRPr="00F145BE">
              <w:rPr>
                <w:rFonts w:ascii="Times New Roman" w:hAnsi="Times New Roman" w:cs="Times New Roman"/>
                <w:b/>
                <w:color w:val="000000"/>
              </w:rPr>
              <w:t>10424000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Pr>
                <w:rFonts w:ascii="Times New Roman" w:hAnsi="Times New Roman" w:cs="Times New Roman"/>
                <w:color w:val="000000"/>
                <w:sz w:val="24"/>
                <w:szCs w:val="24"/>
              </w:rPr>
              <w:t>Уменьшение за счет стоимости машин и оборудования – особо ценного движимого имущества учреждения</w:t>
            </w:r>
          </w:p>
        </w:tc>
        <w:tc>
          <w:tcPr>
            <w:tcW w:w="1812" w:type="dxa"/>
            <w:shd w:val="clear" w:color="auto" w:fill="auto"/>
          </w:tcPr>
          <w:p w:rsidR="006B00BA" w:rsidRPr="008F26BF" w:rsidRDefault="006B00BA" w:rsidP="00D37D70">
            <w:pPr>
              <w:rPr>
                <w:rFonts w:ascii="Times New Roman" w:hAnsi="Times New Roman" w:cs="Times New Roman"/>
                <w:color w:val="000000"/>
              </w:rPr>
            </w:pPr>
            <w:r w:rsidRPr="008F26BF">
              <w:rPr>
                <w:rFonts w:ascii="Times New Roman" w:hAnsi="Times New Roman" w:cs="Times New Roman"/>
                <w:color w:val="000000"/>
              </w:rPr>
              <w:t>10424410</w:t>
            </w:r>
          </w:p>
        </w:tc>
      </w:tr>
      <w:tr w:rsidR="006B00BA" w:rsidRPr="00524AC9" w:rsidTr="00D37D70">
        <w:tc>
          <w:tcPr>
            <w:tcW w:w="8931" w:type="dxa"/>
            <w:shd w:val="clear" w:color="auto" w:fill="auto"/>
          </w:tcPr>
          <w:p w:rsidR="006B00BA" w:rsidRPr="0016043E" w:rsidRDefault="006B00BA" w:rsidP="00D37D70">
            <w:pPr>
              <w:rPr>
                <w:rFonts w:ascii="Times New Roman" w:hAnsi="Times New Roman" w:cs="Times New Roman"/>
                <w:b/>
                <w:color w:val="000000"/>
              </w:rPr>
            </w:pPr>
            <w:r w:rsidRPr="0016043E">
              <w:rPr>
                <w:rFonts w:ascii="Times New Roman" w:hAnsi="Times New Roman" w:cs="Times New Roman"/>
                <w:b/>
                <w:color w:val="000000"/>
              </w:rPr>
              <w:t>Амортизация инвентаря производственного и хозяйственного - особо ценного движимого имущества учреждения</w:t>
            </w:r>
          </w:p>
        </w:tc>
        <w:tc>
          <w:tcPr>
            <w:tcW w:w="1812" w:type="dxa"/>
            <w:shd w:val="clear" w:color="auto" w:fill="auto"/>
          </w:tcPr>
          <w:p w:rsidR="006B00BA" w:rsidRPr="0016043E" w:rsidRDefault="006B00BA" w:rsidP="00D37D70">
            <w:pPr>
              <w:rPr>
                <w:rFonts w:ascii="Times New Roman" w:hAnsi="Times New Roman" w:cs="Times New Roman"/>
                <w:b/>
                <w:color w:val="000000"/>
              </w:rPr>
            </w:pPr>
            <w:r w:rsidRPr="0016043E">
              <w:rPr>
                <w:rFonts w:ascii="Times New Roman" w:hAnsi="Times New Roman" w:cs="Times New Roman"/>
                <w:b/>
                <w:color w:val="000000"/>
              </w:rPr>
              <w:t>10426000</w:t>
            </w:r>
          </w:p>
        </w:tc>
      </w:tr>
      <w:tr w:rsidR="006B00BA" w:rsidRPr="00524AC9" w:rsidTr="00D37D70">
        <w:tc>
          <w:tcPr>
            <w:tcW w:w="8931" w:type="dxa"/>
            <w:shd w:val="clear" w:color="auto" w:fill="auto"/>
          </w:tcPr>
          <w:p w:rsidR="006B00BA" w:rsidRPr="0016043E" w:rsidRDefault="006B00BA" w:rsidP="00D37D70">
            <w:pPr>
              <w:rPr>
                <w:rFonts w:ascii="Times New Roman" w:hAnsi="Times New Roman" w:cs="Times New Roman"/>
                <w:color w:val="000000"/>
              </w:rPr>
            </w:pPr>
            <w:r w:rsidRPr="0016043E">
              <w:rPr>
                <w:rFonts w:ascii="Times New Roman" w:hAnsi="Times New Roman" w:cs="Times New Roman"/>
                <w:color w:val="000000"/>
              </w:rPr>
              <w:t xml:space="preserve">Уменьшение за счет амортизации стоимости </w:t>
            </w:r>
            <w:r>
              <w:rPr>
                <w:rFonts w:ascii="Times New Roman" w:hAnsi="Times New Roman" w:cs="Times New Roman"/>
                <w:color w:val="000000"/>
              </w:rPr>
              <w:t xml:space="preserve">инвентаря </w:t>
            </w:r>
            <w:r w:rsidRPr="0016043E">
              <w:rPr>
                <w:rFonts w:ascii="Times New Roman" w:hAnsi="Times New Roman" w:cs="Times New Roman"/>
                <w:color w:val="000000"/>
              </w:rPr>
              <w:t>производственного и хозяйственного - особо ценного движимого имущества учреждения</w:t>
            </w:r>
          </w:p>
        </w:tc>
        <w:tc>
          <w:tcPr>
            <w:tcW w:w="1812" w:type="dxa"/>
            <w:shd w:val="clear" w:color="auto" w:fill="auto"/>
          </w:tcPr>
          <w:p w:rsidR="006B00BA" w:rsidRPr="0016043E" w:rsidRDefault="006B00BA" w:rsidP="00D37D70">
            <w:pPr>
              <w:rPr>
                <w:rFonts w:ascii="Times New Roman" w:hAnsi="Times New Roman" w:cs="Times New Roman"/>
                <w:color w:val="000000"/>
              </w:rPr>
            </w:pPr>
            <w:r w:rsidRPr="0016043E">
              <w:rPr>
                <w:rFonts w:ascii="Times New Roman" w:hAnsi="Times New Roman" w:cs="Times New Roman"/>
                <w:color w:val="000000"/>
              </w:rPr>
              <w:t>10426410</w:t>
            </w:r>
          </w:p>
        </w:tc>
      </w:tr>
      <w:tr w:rsidR="006B00BA" w:rsidRPr="00524AC9" w:rsidTr="00D37D70">
        <w:tc>
          <w:tcPr>
            <w:tcW w:w="8931" w:type="dxa"/>
            <w:shd w:val="clear" w:color="auto" w:fill="auto"/>
          </w:tcPr>
          <w:p w:rsidR="006B00BA" w:rsidRPr="0016043E" w:rsidRDefault="006B00BA" w:rsidP="00D37D70">
            <w:pPr>
              <w:rPr>
                <w:rFonts w:ascii="Times New Roman" w:hAnsi="Times New Roman" w:cs="Times New Roman"/>
                <w:b/>
                <w:color w:val="000000"/>
              </w:rPr>
            </w:pPr>
            <w:r w:rsidRPr="0016043E">
              <w:rPr>
                <w:rFonts w:ascii="Times New Roman" w:hAnsi="Times New Roman" w:cs="Times New Roman"/>
                <w:b/>
                <w:color w:val="000000"/>
              </w:rPr>
              <w:t>Амортизация прочих основных средств - особо ценного движимого имущества учреждения</w:t>
            </w:r>
          </w:p>
        </w:tc>
        <w:tc>
          <w:tcPr>
            <w:tcW w:w="1812" w:type="dxa"/>
            <w:shd w:val="clear" w:color="auto" w:fill="auto"/>
          </w:tcPr>
          <w:p w:rsidR="006B00BA" w:rsidRPr="0016043E" w:rsidRDefault="006B00BA" w:rsidP="00D37D70">
            <w:pPr>
              <w:rPr>
                <w:rFonts w:ascii="Times New Roman" w:hAnsi="Times New Roman" w:cs="Times New Roman"/>
                <w:b/>
                <w:color w:val="000000"/>
              </w:rPr>
            </w:pPr>
            <w:r w:rsidRPr="0016043E">
              <w:rPr>
                <w:rFonts w:ascii="Times New Roman" w:hAnsi="Times New Roman" w:cs="Times New Roman"/>
                <w:b/>
                <w:color w:val="000000"/>
              </w:rPr>
              <w:t>10428000</w:t>
            </w:r>
          </w:p>
        </w:tc>
      </w:tr>
      <w:tr w:rsidR="006B00BA" w:rsidRPr="00524AC9" w:rsidTr="00D37D70">
        <w:tc>
          <w:tcPr>
            <w:tcW w:w="8931" w:type="dxa"/>
            <w:shd w:val="clear" w:color="auto" w:fill="auto"/>
          </w:tcPr>
          <w:p w:rsidR="006B00BA" w:rsidRPr="0016043E" w:rsidRDefault="006B00BA" w:rsidP="00D37D70">
            <w:pPr>
              <w:rPr>
                <w:rFonts w:ascii="Times New Roman" w:hAnsi="Times New Roman" w:cs="Times New Roman"/>
                <w:color w:val="000000"/>
              </w:rPr>
            </w:pPr>
            <w:r w:rsidRPr="0016043E">
              <w:rPr>
                <w:rFonts w:ascii="Times New Roman" w:hAnsi="Times New Roman" w:cs="Times New Roman"/>
                <w:color w:val="000000"/>
              </w:rPr>
              <w:t>Уменьшение за счет амортизации стоимости прочих основных средств - особо ценного движимого имущества учреждения</w:t>
            </w:r>
          </w:p>
        </w:tc>
        <w:tc>
          <w:tcPr>
            <w:tcW w:w="1812" w:type="dxa"/>
            <w:shd w:val="clear" w:color="auto" w:fill="auto"/>
          </w:tcPr>
          <w:p w:rsidR="006B00BA" w:rsidRPr="0016043E" w:rsidRDefault="006B00BA" w:rsidP="00D37D70">
            <w:pPr>
              <w:rPr>
                <w:rFonts w:ascii="Times New Roman" w:hAnsi="Times New Roman" w:cs="Times New Roman"/>
                <w:color w:val="000000"/>
              </w:rPr>
            </w:pPr>
            <w:r w:rsidRPr="0016043E">
              <w:rPr>
                <w:rFonts w:ascii="Times New Roman" w:hAnsi="Times New Roman" w:cs="Times New Roman"/>
                <w:color w:val="000000"/>
              </w:rPr>
              <w:t>10428410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Амортизация иного движимого имущества учреждения</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10430000</w:t>
            </w:r>
          </w:p>
        </w:tc>
      </w:tr>
      <w:tr w:rsidR="006B00BA" w:rsidRPr="00524AC9" w:rsidTr="00D37D70">
        <w:tc>
          <w:tcPr>
            <w:tcW w:w="8931" w:type="dxa"/>
            <w:shd w:val="clear" w:color="auto" w:fill="auto"/>
          </w:tcPr>
          <w:p w:rsidR="006B00BA" w:rsidRPr="0016043E" w:rsidRDefault="006B00BA" w:rsidP="00D37D70">
            <w:pPr>
              <w:rPr>
                <w:rFonts w:ascii="Times New Roman" w:hAnsi="Times New Roman" w:cs="Times New Roman"/>
                <w:b/>
                <w:color w:val="000000"/>
              </w:rPr>
            </w:pPr>
            <w:r w:rsidRPr="0016043E">
              <w:rPr>
                <w:rFonts w:ascii="Times New Roman" w:hAnsi="Times New Roman" w:cs="Times New Roman"/>
                <w:b/>
                <w:color w:val="000000"/>
              </w:rPr>
              <w:t xml:space="preserve">Амортизация нежилых помещений </w:t>
            </w:r>
            <w:r>
              <w:rPr>
                <w:rFonts w:ascii="Times New Roman" w:hAnsi="Times New Roman" w:cs="Times New Roman"/>
                <w:b/>
                <w:color w:val="000000"/>
              </w:rPr>
              <w:t>(зданий и сооружений)</w:t>
            </w:r>
            <w:r w:rsidRPr="0016043E">
              <w:rPr>
                <w:rFonts w:ascii="Times New Roman" w:hAnsi="Times New Roman" w:cs="Times New Roman"/>
                <w:b/>
                <w:color w:val="000000"/>
              </w:rPr>
              <w:t>- иного движимого имущества учреждения</w:t>
            </w:r>
          </w:p>
        </w:tc>
        <w:tc>
          <w:tcPr>
            <w:tcW w:w="1812" w:type="dxa"/>
            <w:shd w:val="clear" w:color="auto" w:fill="auto"/>
          </w:tcPr>
          <w:p w:rsidR="006B00BA" w:rsidRPr="0016043E" w:rsidRDefault="006B00BA" w:rsidP="00D37D70">
            <w:pPr>
              <w:rPr>
                <w:rFonts w:ascii="Times New Roman" w:hAnsi="Times New Roman" w:cs="Times New Roman"/>
                <w:b/>
                <w:color w:val="000000"/>
              </w:rPr>
            </w:pPr>
            <w:r w:rsidRPr="0016043E">
              <w:rPr>
                <w:rFonts w:ascii="Times New Roman" w:hAnsi="Times New Roman" w:cs="Times New Roman"/>
                <w:b/>
                <w:color w:val="000000"/>
              </w:rPr>
              <w:t>10432000</w:t>
            </w:r>
          </w:p>
        </w:tc>
      </w:tr>
      <w:tr w:rsidR="006B00BA" w:rsidRPr="00524AC9" w:rsidTr="00D37D70">
        <w:tc>
          <w:tcPr>
            <w:tcW w:w="8931" w:type="dxa"/>
            <w:shd w:val="clear" w:color="auto" w:fill="auto"/>
          </w:tcPr>
          <w:p w:rsidR="006B00BA" w:rsidRPr="0016043E" w:rsidRDefault="006B00BA" w:rsidP="00D37D70">
            <w:pPr>
              <w:rPr>
                <w:rFonts w:ascii="Times New Roman" w:hAnsi="Times New Roman" w:cs="Times New Roman"/>
                <w:color w:val="000000"/>
              </w:rPr>
            </w:pPr>
            <w:r w:rsidRPr="0016043E">
              <w:rPr>
                <w:rFonts w:ascii="Times New Roman" w:hAnsi="Times New Roman" w:cs="Times New Roman"/>
                <w:color w:val="000000"/>
              </w:rPr>
              <w:t>Уменьшение за счет амортизации стоимости нежилых помещений</w:t>
            </w:r>
            <w:r>
              <w:rPr>
                <w:rFonts w:ascii="Times New Roman" w:hAnsi="Times New Roman" w:cs="Times New Roman"/>
                <w:color w:val="000000"/>
              </w:rPr>
              <w:t xml:space="preserve"> (зданий и сооружений)</w:t>
            </w:r>
            <w:r w:rsidRPr="0016043E">
              <w:rPr>
                <w:rFonts w:ascii="Times New Roman" w:hAnsi="Times New Roman" w:cs="Times New Roman"/>
                <w:color w:val="000000"/>
              </w:rPr>
              <w:t xml:space="preserve"> - иного движимого имущества учреждения</w:t>
            </w:r>
          </w:p>
        </w:tc>
        <w:tc>
          <w:tcPr>
            <w:tcW w:w="1812" w:type="dxa"/>
            <w:shd w:val="clear" w:color="auto" w:fill="auto"/>
          </w:tcPr>
          <w:p w:rsidR="006B00BA" w:rsidRPr="0016043E" w:rsidRDefault="006B00BA" w:rsidP="00D37D70">
            <w:pPr>
              <w:rPr>
                <w:rFonts w:ascii="Times New Roman" w:hAnsi="Times New Roman" w:cs="Times New Roman"/>
                <w:color w:val="000000"/>
              </w:rPr>
            </w:pPr>
            <w:r w:rsidRPr="0016043E">
              <w:rPr>
                <w:rFonts w:ascii="Times New Roman" w:hAnsi="Times New Roman" w:cs="Times New Roman"/>
                <w:color w:val="000000"/>
              </w:rPr>
              <w:t>10432410</w:t>
            </w:r>
          </w:p>
        </w:tc>
      </w:tr>
      <w:tr w:rsidR="006B00BA" w:rsidRPr="00524AC9" w:rsidTr="00D37D70">
        <w:tc>
          <w:tcPr>
            <w:tcW w:w="8931" w:type="dxa"/>
            <w:shd w:val="clear" w:color="auto" w:fill="auto"/>
          </w:tcPr>
          <w:p w:rsidR="006B00BA" w:rsidRPr="0016043E" w:rsidRDefault="006B00BA" w:rsidP="00D37D70">
            <w:pPr>
              <w:rPr>
                <w:rFonts w:ascii="Times New Roman" w:hAnsi="Times New Roman" w:cs="Times New Roman"/>
                <w:b/>
                <w:color w:val="000000"/>
              </w:rPr>
            </w:pPr>
            <w:r w:rsidRPr="0016043E">
              <w:rPr>
                <w:rFonts w:ascii="Times New Roman" w:hAnsi="Times New Roman" w:cs="Times New Roman"/>
                <w:b/>
                <w:color w:val="000000"/>
              </w:rPr>
              <w:lastRenderedPageBreak/>
              <w:t>Амортизация машин и оборудования - иного движимого имущества учреждения</w:t>
            </w:r>
          </w:p>
        </w:tc>
        <w:tc>
          <w:tcPr>
            <w:tcW w:w="1812" w:type="dxa"/>
            <w:shd w:val="clear" w:color="auto" w:fill="auto"/>
          </w:tcPr>
          <w:p w:rsidR="006B00BA" w:rsidRPr="0016043E" w:rsidRDefault="006B00BA" w:rsidP="00D37D70">
            <w:pPr>
              <w:rPr>
                <w:rFonts w:ascii="Times New Roman" w:hAnsi="Times New Roman" w:cs="Times New Roman"/>
                <w:b/>
                <w:color w:val="000000"/>
              </w:rPr>
            </w:pPr>
            <w:r w:rsidRPr="0016043E">
              <w:rPr>
                <w:rFonts w:ascii="Times New Roman" w:hAnsi="Times New Roman" w:cs="Times New Roman"/>
                <w:b/>
                <w:color w:val="000000"/>
              </w:rPr>
              <w:t>10434000</w:t>
            </w:r>
          </w:p>
        </w:tc>
      </w:tr>
      <w:tr w:rsidR="006B00BA" w:rsidRPr="00524AC9" w:rsidTr="00D37D70">
        <w:tc>
          <w:tcPr>
            <w:tcW w:w="8931" w:type="dxa"/>
            <w:shd w:val="clear" w:color="auto" w:fill="auto"/>
          </w:tcPr>
          <w:p w:rsidR="006B00BA" w:rsidRPr="0016043E" w:rsidRDefault="006B00BA" w:rsidP="00D37D70">
            <w:pPr>
              <w:rPr>
                <w:rFonts w:ascii="Times New Roman" w:hAnsi="Times New Roman" w:cs="Times New Roman"/>
                <w:color w:val="000000"/>
              </w:rPr>
            </w:pPr>
            <w:r w:rsidRPr="0016043E">
              <w:rPr>
                <w:rFonts w:ascii="Times New Roman" w:hAnsi="Times New Roman" w:cs="Times New Roman"/>
                <w:color w:val="000000"/>
              </w:rPr>
              <w:t>Уменьшение за счет амортизации стоимости машин и оборудования - иного движимого имущества учреждения</w:t>
            </w:r>
          </w:p>
        </w:tc>
        <w:tc>
          <w:tcPr>
            <w:tcW w:w="1812" w:type="dxa"/>
            <w:shd w:val="clear" w:color="auto" w:fill="auto"/>
          </w:tcPr>
          <w:p w:rsidR="006B00BA" w:rsidRPr="0016043E" w:rsidRDefault="006B00BA" w:rsidP="00D37D70">
            <w:pPr>
              <w:rPr>
                <w:rFonts w:ascii="Times New Roman" w:hAnsi="Times New Roman" w:cs="Times New Roman"/>
                <w:color w:val="000000"/>
              </w:rPr>
            </w:pPr>
            <w:r w:rsidRPr="0016043E">
              <w:rPr>
                <w:rFonts w:ascii="Times New Roman" w:hAnsi="Times New Roman" w:cs="Times New Roman"/>
                <w:color w:val="000000"/>
              </w:rPr>
              <w:t>10434410</w:t>
            </w:r>
          </w:p>
        </w:tc>
      </w:tr>
      <w:tr w:rsidR="006B00BA" w:rsidRPr="00524AC9" w:rsidTr="00D37D70">
        <w:tc>
          <w:tcPr>
            <w:tcW w:w="8931" w:type="dxa"/>
            <w:shd w:val="clear" w:color="auto" w:fill="auto"/>
          </w:tcPr>
          <w:p w:rsidR="006B00BA" w:rsidRPr="0016043E" w:rsidRDefault="006B00BA" w:rsidP="00D37D70">
            <w:pPr>
              <w:rPr>
                <w:rFonts w:ascii="Times New Roman" w:hAnsi="Times New Roman" w:cs="Times New Roman"/>
                <w:b/>
                <w:color w:val="000000"/>
              </w:rPr>
            </w:pPr>
            <w:r w:rsidRPr="0016043E">
              <w:rPr>
                <w:rFonts w:ascii="Times New Roman" w:hAnsi="Times New Roman" w:cs="Times New Roman"/>
                <w:b/>
                <w:color w:val="000000"/>
              </w:rPr>
              <w:t>Амортизация инвентаря производственного и хозяйственного - иного движимого имущества учреждения</w:t>
            </w:r>
          </w:p>
        </w:tc>
        <w:tc>
          <w:tcPr>
            <w:tcW w:w="1812" w:type="dxa"/>
            <w:shd w:val="clear" w:color="auto" w:fill="auto"/>
          </w:tcPr>
          <w:p w:rsidR="006B00BA" w:rsidRPr="0016043E" w:rsidRDefault="006B00BA" w:rsidP="00D37D70">
            <w:pPr>
              <w:rPr>
                <w:rFonts w:ascii="Times New Roman" w:hAnsi="Times New Roman" w:cs="Times New Roman"/>
                <w:b/>
                <w:color w:val="000000"/>
              </w:rPr>
            </w:pPr>
            <w:r w:rsidRPr="0016043E">
              <w:rPr>
                <w:rFonts w:ascii="Times New Roman" w:hAnsi="Times New Roman" w:cs="Times New Roman"/>
                <w:b/>
                <w:color w:val="000000"/>
              </w:rPr>
              <w:t>10436000</w:t>
            </w:r>
          </w:p>
        </w:tc>
      </w:tr>
      <w:tr w:rsidR="006B00BA" w:rsidRPr="00524AC9" w:rsidTr="00D37D70">
        <w:tc>
          <w:tcPr>
            <w:tcW w:w="8931" w:type="dxa"/>
            <w:shd w:val="clear" w:color="auto" w:fill="auto"/>
          </w:tcPr>
          <w:p w:rsidR="006B00BA" w:rsidRPr="0016043E" w:rsidRDefault="006B00BA" w:rsidP="00D37D70">
            <w:pPr>
              <w:rPr>
                <w:rFonts w:ascii="Times New Roman" w:hAnsi="Times New Roman" w:cs="Times New Roman"/>
                <w:color w:val="000000"/>
              </w:rPr>
            </w:pPr>
            <w:r w:rsidRPr="0016043E">
              <w:rPr>
                <w:rFonts w:ascii="Times New Roman" w:hAnsi="Times New Roman" w:cs="Times New Roman"/>
                <w:color w:val="000000"/>
              </w:rPr>
              <w:t>Уменьшение за счет амортизации стоимости инвентаря производственного и хозяйственного - иного движимого имущества учреждения</w:t>
            </w:r>
          </w:p>
        </w:tc>
        <w:tc>
          <w:tcPr>
            <w:tcW w:w="1812" w:type="dxa"/>
            <w:shd w:val="clear" w:color="auto" w:fill="auto"/>
          </w:tcPr>
          <w:p w:rsidR="006B00BA" w:rsidRPr="0016043E" w:rsidRDefault="006B00BA" w:rsidP="00D37D70">
            <w:pPr>
              <w:rPr>
                <w:rFonts w:ascii="Times New Roman" w:hAnsi="Times New Roman" w:cs="Times New Roman"/>
                <w:color w:val="000000"/>
              </w:rPr>
            </w:pPr>
            <w:r w:rsidRPr="0016043E">
              <w:rPr>
                <w:rFonts w:ascii="Times New Roman" w:hAnsi="Times New Roman" w:cs="Times New Roman"/>
                <w:color w:val="000000"/>
              </w:rPr>
              <w:t>10436410</w:t>
            </w:r>
          </w:p>
        </w:tc>
      </w:tr>
      <w:tr w:rsidR="006B00BA" w:rsidRPr="00524AC9" w:rsidTr="00D37D70">
        <w:tc>
          <w:tcPr>
            <w:tcW w:w="8931" w:type="dxa"/>
            <w:shd w:val="clear" w:color="auto" w:fill="auto"/>
          </w:tcPr>
          <w:p w:rsidR="006B00BA" w:rsidRPr="0016043E" w:rsidRDefault="006B00BA" w:rsidP="00D37D70">
            <w:pPr>
              <w:rPr>
                <w:rFonts w:ascii="Times New Roman" w:hAnsi="Times New Roman" w:cs="Times New Roman"/>
                <w:b/>
                <w:color w:val="000000"/>
              </w:rPr>
            </w:pPr>
            <w:r w:rsidRPr="0016043E">
              <w:rPr>
                <w:rFonts w:ascii="Times New Roman" w:hAnsi="Times New Roman" w:cs="Times New Roman"/>
                <w:b/>
                <w:color w:val="000000"/>
              </w:rPr>
              <w:t>Амортизация прочих основных средств - иного движимого имущества учреждения</w:t>
            </w:r>
          </w:p>
        </w:tc>
        <w:tc>
          <w:tcPr>
            <w:tcW w:w="1812" w:type="dxa"/>
            <w:shd w:val="clear" w:color="auto" w:fill="auto"/>
          </w:tcPr>
          <w:p w:rsidR="006B00BA" w:rsidRPr="0016043E" w:rsidRDefault="006B00BA" w:rsidP="00D37D70">
            <w:pPr>
              <w:rPr>
                <w:rFonts w:ascii="Times New Roman" w:hAnsi="Times New Roman" w:cs="Times New Roman"/>
                <w:b/>
                <w:color w:val="000000"/>
              </w:rPr>
            </w:pPr>
            <w:r w:rsidRPr="0016043E">
              <w:rPr>
                <w:rFonts w:ascii="Times New Roman" w:hAnsi="Times New Roman" w:cs="Times New Roman"/>
                <w:b/>
                <w:color w:val="000000"/>
              </w:rPr>
              <w:t>10438000</w:t>
            </w:r>
          </w:p>
        </w:tc>
      </w:tr>
      <w:tr w:rsidR="006B00BA" w:rsidRPr="00524AC9" w:rsidTr="00D37D70">
        <w:tc>
          <w:tcPr>
            <w:tcW w:w="8931" w:type="dxa"/>
            <w:shd w:val="clear" w:color="auto" w:fill="auto"/>
          </w:tcPr>
          <w:p w:rsidR="006B00BA" w:rsidRPr="0016043E" w:rsidRDefault="006B00BA" w:rsidP="00D37D70">
            <w:pPr>
              <w:rPr>
                <w:rFonts w:ascii="Times New Roman" w:hAnsi="Times New Roman" w:cs="Times New Roman"/>
                <w:color w:val="000000"/>
              </w:rPr>
            </w:pPr>
            <w:r w:rsidRPr="0016043E">
              <w:rPr>
                <w:rFonts w:ascii="Times New Roman" w:hAnsi="Times New Roman" w:cs="Times New Roman"/>
                <w:color w:val="000000"/>
              </w:rPr>
              <w:t>Уменьшение за счет амортизации стоимости прочих основных средств - иного движимого имущества учреждения</w:t>
            </w:r>
          </w:p>
        </w:tc>
        <w:tc>
          <w:tcPr>
            <w:tcW w:w="1812" w:type="dxa"/>
            <w:shd w:val="clear" w:color="auto" w:fill="auto"/>
          </w:tcPr>
          <w:p w:rsidR="006B00BA" w:rsidRPr="0016043E" w:rsidRDefault="006B00BA" w:rsidP="00D37D70">
            <w:pPr>
              <w:rPr>
                <w:rFonts w:ascii="Times New Roman" w:hAnsi="Times New Roman" w:cs="Times New Roman"/>
                <w:b/>
                <w:color w:val="000000"/>
              </w:rPr>
            </w:pPr>
            <w:r w:rsidRPr="0016043E">
              <w:rPr>
                <w:rFonts w:ascii="Times New Roman" w:hAnsi="Times New Roman" w:cs="Times New Roman"/>
                <w:b/>
                <w:color w:val="000000"/>
              </w:rPr>
              <w:t>10438410</w:t>
            </w:r>
          </w:p>
        </w:tc>
      </w:tr>
      <w:tr w:rsidR="006B00BA" w:rsidRPr="00524AC9" w:rsidTr="00D37D70">
        <w:tc>
          <w:tcPr>
            <w:tcW w:w="8931" w:type="dxa"/>
            <w:shd w:val="clear" w:color="auto" w:fill="auto"/>
          </w:tcPr>
          <w:p w:rsidR="006B00BA" w:rsidRPr="0016043E" w:rsidRDefault="006B00BA" w:rsidP="00D37D70">
            <w:pPr>
              <w:rPr>
                <w:rFonts w:ascii="Times New Roman" w:hAnsi="Times New Roman" w:cs="Times New Roman"/>
                <w:b/>
                <w:color w:val="000000"/>
                <w:sz w:val="26"/>
                <w:szCs w:val="26"/>
              </w:rPr>
            </w:pPr>
            <w:r w:rsidRPr="0016043E">
              <w:rPr>
                <w:rFonts w:ascii="Times New Roman" w:hAnsi="Times New Roman" w:cs="Times New Roman"/>
                <w:b/>
                <w:color w:val="000000"/>
                <w:sz w:val="26"/>
                <w:szCs w:val="26"/>
              </w:rPr>
              <w:t>Материальные запасы</w:t>
            </w:r>
          </w:p>
        </w:tc>
        <w:tc>
          <w:tcPr>
            <w:tcW w:w="1812" w:type="dxa"/>
            <w:shd w:val="clear" w:color="auto" w:fill="auto"/>
          </w:tcPr>
          <w:p w:rsidR="006B00BA" w:rsidRPr="0016043E" w:rsidRDefault="006B00BA" w:rsidP="00D37D70">
            <w:pPr>
              <w:rPr>
                <w:rFonts w:ascii="Times New Roman" w:hAnsi="Times New Roman" w:cs="Times New Roman"/>
                <w:b/>
                <w:color w:val="000000"/>
                <w:sz w:val="26"/>
                <w:szCs w:val="26"/>
              </w:rPr>
            </w:pPr>
            <w:r w:rsidRPr="0016043E">
              <w:rPr>
                <w:rFonts w:ascii="Times New Roman" w:hAnsi="Times New Roman" w:cs="Times New Roman"/>
                <w:b/>
                <w:color w:val="000000"/>
                <w:sz w:val="26"/>
                <w:szCs w:val="26"/>
              </w:rPr>
              <w:t>10500000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Материальные запасы - иное движимое имущество учреждения</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10530000</w:t>
            </w:r>
          </w:p>
        </w:tc>
      </w:tr>
      <w:tr w:rsidR="006B00BA" w:rsidRPr="00524AC9" w:rsidTr="00D37D70">
        <w:tc>
          <w:tcPr>
            <w:tcW w:w="8931" w:type="dxa"/>
            <w:shd w:val="clear" w:color="auto" w:fill="auto"/>
          </w:tcPr>
          <w:p w:rsidR="006B00BA" w:rsidRPr="00706A9F" w:rsidRDefault="006B00BA" w:rsidP="00D37D70">
            <w:pPr>
              <w:rPr>
                <w:rFonts w:ascii="Times New Roman" w:hAnsi="Times New Roman" w:cs="Times New Roman"/>
                <w:b/>
                <w:color w:val="000000"/>
              </w:rPr>
            </w:pPr>
            <w:r w:rsidRPr="00706A9F">
              <w:rPr>
                <w:rFonts w:ascii="Times New Roman" w:hAnsi="Times New Roman" w:cs="Times New Roman"/>
                <w:b/>
                <w:color w:val="000000"/>
              </w:rPr>
              <w:t>Медикаменты и перевязочные средства - иное движимое имущество учреждения</w:t>
            </w:r>
          </w:p>
        </w:tc>
        <w:tc>
          <w:tcPr>
            <w:tcW w:w="1812" w:type="dxa"/>
            <w:shd w:val="clear" w:color="auto" w:fill="auto"/>
          </w:tcPr>
          <w:p w:rsidR="006B00BA" w:rsidRPr="00706A9F" w:rsidRDefault="006B00BA" w:rsidP="00D37D70">
            <w:pPr>
              <w:rPr>
                <w:rFonts w:ascii="Times New Roman" w:hAnsi="Times New Roman" w:cs="Times New Roman"/>
                <w:b/>
                <w:color w:val="000000"/>
              </w:rPr>
            </w:pPr>
            <w:r w:rsidRPr="00706A9F">
              <w:rPr>
                <w:rFonts w:ascii="Times New Roman" w:hAnsi="Times New Roman" w:cs="Times New Roman"/>
                <w:b/>
                <w:color w:val="000000"/>
              </w:rPr>
              <w:t>10531000</w:t>
            </w:r>
          </w:p>
        </w:tc>
      </w:tr>
      <w:tr w:rsidR="006B00BA" w:rsidRPr="00524AC9" w:rsidTr="00D37D70">
        <w:tc>
          <w:tcPr>
            <w:tcW w:w="8931"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Увеличение стоимости медикаментов и перевязочных средств - иного движимого имущества учреждения</w:t>
            </w:r>
          </w:p>
        </w:tc>
        <w:tc>
          <w:tcPr>
            <w:tcW w:w="1812"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10531340</w:t>
            </w:r>
          </w:p>
        </w:tc>
      </w:tr>
      <w:tr w:rsidR="006B00BA" w:rsidRPr="00524AC9" w:rsidTr="00D37D70">
        <w:tc>
          <w:tcPr>
            <w:tcW w:w="8931"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Уменьшение стоимости медикаментов и перевязочных средств - иного движимого имущества учреждения</w:t>
            </w:r>
          </w:p>
        </w:tc>
        <w:tc>
          <w:tcPr>
            <w:tcW w:w="1812"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10531440</w:t>
            </w:r>
          </w:p>
        </w:tc>
      </w:tr>
      <w:tr w:rsidR="006B00BA" w:rsidRPr="00524AC9" w:rsidTr="00D37D70">
        <w:tc>
          <w:tcPr>
            <w:tcW w:w="8931" w:type="dxa"/>
            <w:shd w:val="clear" w:color="auto" w:fill="auto"/>
          </w:tcPr>
          <w:p w:rsidR="006B00BA" w:rsidRPr="00706A9F" w:rsidRDefault="006B00BA" w:rsidP="00D37D70">
            <w:pPr>
              <w:rPr>
                <w:rFonts w:ascii="Times New Roman" w:hAnsi="Times New Roman" w:cs="Times New Roman"/>
                <w:b/>
                <w:color w:val="000000"/>
              </w:rPr>
            </w:pPr>
            <w:r w:rsidRPr="00706A9F">
              <w:rPr>
                <w:rFonts w:ascii="Times New Roman" w:hAnsi="Times New Roman" w:cs="Times New Roman"/>
                <w:b/>
                <w:color w:val="000000"/>
              </w:rPr>
              <w:t>Продукты питания - иное движимое имущество учреждения</w:t>
            </w:r>
          </w:p>
        </w:tc>
        <w:tc>
          <w:tcPr>
            <w:tcW w:w="1812" w:type="dxa"/>
            <w:shd w:val="clear" w:color="auto" w:fill="auto"/>
          </w:tcPr>
          <w:p w:rsidR="006B00BA" w:rsidRPr="00706A9F" w:rsidRDefault="006B00BA" w:rsidP="00D37D70">
            <w:pPr>
              <w:rPr>
                <w:rFonts w:ascii="Times New Roman" w:hAnsi="Times New Roman" w:cs="Times New Roman"/>
                <w:b/>
                <w:color w:val="000000"/>
              </w:rPr>
            </w:pPr>
            <w:r w:rsidRPr="00706A9F">
              <w:rPr>
                <w:rFonts w:ascii="Times New Roman" w:hAnsi="Times New Roman" w:cs="Times New Roman"/>
                <w:b/>
                <w:color w:val="000000"/>
              </w:rPr>
              <w:t>10532000</w:t>
            </w:r>
          </w:p>
        </w:tc>
      </w:tr>
      <w:tr w:rsidR="006B00BA" w:rsidRPr="00524AC9" w:rsidTr="00D37D70">
        <w:tc>
          <w:tcPr>
            <w:tcW w:w="8931"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Увеличение стоимости продуктов питания - иного движимого имущества учреждения</w:t>
            </w:r>
          </w:p>
        </w:tc>
        <w:tc>
          <w:tcPr>
            <w:tcW w:w="1812"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10532340</w:t>
            </w:r>
          </w:p>
        </w:tc>
      </w:tr>
      <w:tr w:rsidR="006B00BA" w:rsidRPr="00524AC9" w:rsidTr="00D37D70">
        <w:tc>
          <w:tcPr>
            <w:tcW w:w="8931"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Уменьшение стоимости продуктов питания - иного движимого имущества учреждения</w:t>
            </w:r>
          </w:p>
        </w:tc>
        <w:tc>
          <w:tcPr>
            <w:tcW w:w="1812"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10532440</w:t>
            </w:r>
          </w:p>
        </w:tc>
      </w:tr>
      <w:tr w:rsidR="006B00BA" w:rsidRPr="00524AC9" w:rsidTr="00D37D70">
        <w:tc>
          <w:tcPr>
            <w:tcW w:w="8931" w:type="dxa"/>
            <w:shd w:val="clear" w:color="auto" w:fill="auto"/>
          </w:tcPr>
          <w:p w:rsidR="006B00BA" w:rsidRPr="00706A9F" w:rsidRDefault="006B00BA" w:rsidP="00D37D70">
            <w:pPr>
              <w:rPr>
                <w:rFonts w:ascii="Times New Roman" w:hAnsi="Times New Roman" w:cs="Times New Roman"/>
                <w:b/>
                <w:color w:val="000000"/>
              </w:rPr>
            </w:pPr>
            <w:r w:rsidRPr="00706A9F">
              <w:rPr>
                <w:rFonts w:ascii="Times New Roman" w:hAnsi="Times New Roman" w:cs="Times New Roman"/>
                <w:b/>
                <w:color w:val="000000"/>
              </w:rPr>
              <w:t>Горюче-смазочные материалы - иное движимое имущество учреждения</w:t>
            </w:r>
          </w:p>
        </w:tc>
        <w:tc>
          <w:tcPr>
            <w:tcW w:w="1812" w:type="dxa"/>
            <w:shd w:val="clear" w:color="auto" w:fill="auto"/>
          </w:tcPr>
          <w:p w:rsidR="006B00BA" w:rsidRPr="00706A9F" w:rsidRDefault="006B00BA" w:rsidP="00D37D70">
            <w:pPr>
              <w:rPr>
                <w:rFonts w:ascii="Times New Roman" w:hAnsi="Times New Roman" w:cs="Times New Roman"/>
                <w:b/>
                <w:color w:val="000000"/>
              </w:rPr>
            </w:pPr>
            <w:r w:rsidRPr="00706A9F">
              <w:rPr>
                <w:rFonts w:ascii="Times New Roman" w:hAnsi="Times New Roman" w:cs="Times New Roman"/>
                <w:b/>
                <w:color w:val="000000"/>
              </w:rPr>
              <w:t>10533000</w:t>
            </w:r>
          </w:p>
        </w:tc>
      </w:tr>
      <w:tr w:rsidR="006B00BA" w:rsidRPr="00524AC9" w:rsidTr="00D37D70">
        <w:tc>
          <w:tcPr>
            <w:tcW w:w="8931"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Увеличение стоимости горюче-смазочных материалов - иного движимого имущества учреждения</w:t>
            </w:r>
          </w:p>
        </w:tc>
        <w:tc>
          <w:tcPr>
            <w:tcW w:w="1812"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10533340</w:t>
            </w:r>
          </w:p>
        </w:tc>
      </w:tr>
      <w:tr w:rsidR="006B00BA" w:rsidRPr="00524AC9" w:rsidTr="00D37D70">
        <w:tc>
          <w:tcPr>
            <w:tcW w:w="8931"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Уменьшение стоимости горюче-смазочных материалов - иного движимого имущества учреждения</w:t>
            </w:r>
          </w:p>
        </w:tc>
        <w:tc>
          <w:tcPr>
            <w:tcW w:w="1812"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10533440</w:t>
            </w:r>
          </w:p>
        </w:tc>
      </w:tr>
      <w:tr w:rsidR="006B00BA" w:rsidRPr="00524AC9" w:rsidTr="00D37D70">
        <w:tc>
          <w:tcPr>
            <w:tcW w:w="8931" w:type="dxa"/>
            <w:shd w:val="clear" w:color="auto" w:fill="auto"/>
          </w:tcPr>
          <w:p w:rsidR="006B00BA" w:rsidRPr="00706A9F" w:rsidRDefault="006B00BA" w:rsidP="00D37D70">
            <w:pPr>
              <w:rPr>
                <w:rFonts w:ascii="Times New Roman" w:hAnsi="Times New Roman" w:cs="Times New Roman"/>
                <w:b/>
                <w:color w:val="000000"/>
              </w:rPr>
            </w:pPr>
            <w:r w:rsidRPr="00706A9F">
              <w:rPr>
                <w:rFonts w:ascii="Times New Roman" w:hAnsi="Times New Roman" w:cs="Times New Roman"/>
                <w:b/>
                <w:color w:val="000000"/>
              </w:rPr>
              <w:t>Строительные материалы - иное движимое имущество учреждения</w:t>
            </w:r>
          </w:p>
        </w:tc>
        <w:tc>
          <w:tcPr>
            <w:tcW w:w="1812" w:type="dxa"/>
            <w:shd w:val="clear" w:color="auto" w:fill="auto"/>
          </w:tcPr>
          <w:p w:rsidR="006B00BA" w:rsidRPr="00706A9F" w:rsidRDefault="006B00BA" w:rsidP="00D37D70">
            <w:pPr>
              <w:rPr>
                <w:rFonts w:ascii="Times New Roman" w:hAnsi="Times New Roman" w:cs="Times New Roman"/>
                <w:b/>
                <w:color w:val="000000"/>
              </w:rPr>
            </w:pPr>
            <w:r w:rsidRPr="00706A9F">
              <w:rPr>
                <w:rFonts w:ascii="Times New Roman" w:hAnsi="Times New Roman" w:cs="Times New Roman"/>
                <w:b/>
                <w:color w:val="000000"/>
              </w:rPr>
              <w:t>10534000</w:t>
            </w:r>
          </w:p>
        </w:tc>
      </w:tr>
      <w:tr w:rsidR="006B00BA" w:rsidRPr="00524AC9" w:rsidTr="00D37D70">
        <w:tc>
          <w:tcPr>
            <w:tcW w:w="8931"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Увеличение стоимости строительных материалов - иного движимого имущества учреждения</w:t>
            </w:r>
          </w:p>
        </w:tc>
        <w:tc>
          <w:tcPr>
            <w:tcW w:w="1812"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10534340</w:t>
            </w:r>
          </w:p>
        </w:tc>
      </w:tr>
      <w:tr w:rsidR="006B00BA" w:rsidRPr="00524AC9" w:rsidTr="00D37D70">
        <w:tc>
          <w:tcPr>
            <w:tcW w:w="8931"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Уменьшение стоимости строительных материалов - иного движимого имущества учреждения</w:t>
            </w:r>
          </w:p>
        </w:tc>
        <w:tc>
          <w:tcPr>
            <w:tcW w:w="1812"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10534440</w:t>
            </w:r>
          </w:p>
        </w:tc>
      </w:tr>
      <w:tr w:rsidR="006B00BA" w:rsidRPr="00524AC9" w:rsidTr="00D37D70">
        <w:tc>
          <w:tcPr>
            <w:tcW w:w="8931" w:type="dxa"/>
            <w:shd w:val="clear" w:color="auto" w:fill="auto"/>
          </w:tcPr>
          <w:p w:rsidR="006B00BA" w:rsidRPr="00706A9F" w:rsidRDefault="006B00BA" w:rsidP="00D37D70">
            <w:pPr>
              <w:rPr>
                <w:rFonts w:ascii="Times New Roman" w:hAnsi="Times New Roman" w:cs="Times New Roman"/>
                <w:b/>
                <w:color w:val="000000"/>
              </w:rPr>
            </w:pPr>
            <w:r w:rsidRPr="00706A9F">
              <w:rPr>
                <w:rFonts w:ascii="Times New Roman" w:hAnsi="Times New Roman" w:cs="Times New Roman"/>
                <w:b/>
                <w:color w:val="000000"/>
              </w:rPr>
              <w:t>Мягкий инвентарь - иное движимое имущество учреждения</w:t>
            </w:r>
          </w:p>
        </w:tc>
        <w:tc>
          <w:tcPr>
            <w:tcW w:w="1812" w:type="dxa"/>
            <w:shd w:val="clear" w:color="auto" w:fill="auto"/>
          </w:tcPr>
          <w:p w:rsidR="006B00BA" w:rsidRPr="00706A9F" w:rsidRDefault="006B00BA" w:rsidP="00D37D70">
            <w:pPr>
              <w:rPr>
                <w:rFonts w:ascii="Times New Roman" w:hAnsi="Times New Roman" w:cs="Times New Roman"/>
                <w:b/>
                <w:color w:val="000000"/>
              </w:rPr>
            </w:pPr>
            <w:r w:rsidRPr="00706A9F">
              <w:rPr>
                <w:rFonts w:ascii="Times New Roman" w:hAnsi="Times New Roman" w:cs="Times New Roman"/>
                <w:b/>
                <w:color w:val="000000"/>
              </w:rPr>
              <w:t>10535000</w:t>
            </w:r>
          </w:p>
        </w:tc>
      </w:tr>
      <w:tr w:rsidR="006B00BA" w:rsidRPr="00524AC9" w:rsidTr="00D37D70">
        <w:tc>
          <w:tcPr>
            <w:tcW w:w="8931"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Увеличение стоимости мягкого инвентаря - иного движимого имущества учреждения</w:t>
            </w:r>
          </w:p>
        </w:tc>
        <w:tc>
          <w:tcPr>
            <w:tcW w:w="1812"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10535340</w:t>
            </w:r>
          </w:p>
        </w:tc>
      </w:tr>
      <w:tr w:rsidR="006B00BA" w:rsidRPr="00524AC9" w:rsidTr="00D37D70">
        <w:tc>
          <w:tcPr>
            <w:tcW w:w="8931"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Уменьшение стоимости мягкого инвентаря - иного движимого имущества учреждения</w:t>
            </w:r>
          </w:p>
        </w:tc>
        <w:tc>
          <w:tcPr>
            <w:tcW w:w="1812"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10535440</w:t>
            </w:r>
          </w:p>
        </w:tc>
      </w:tr>
      <w:tr w:rsidR="006B00BA" w:rsidRPr="00524AC9" w:rsidTr="00D37D70">
        <w:tc>
          <w:tcPr>
            <w:tcW w:w="8931" w:type="dxa"/>
            <w:shd w:val="clear" w:color="auto" w:fill="auto"/>
          </w:tcPr>
          <w:p w:rsidR="006B00BA" w:rsidRPr="00706A9F" w:rsidRDefault="006B00BA" w:rsidP="00D37D70">
            <w:pPr>
              <w:rPr>
                <w:rFonts w:ascii="Times New Roman" w:hAnsi="Times New Roman" w:cs="Times New Roman"/>
                <w:b/>
                <w:color w:val="000000"/>
              </w:rPr>
            </w:pPr>
            <w:r w:rsidRPr="00706A9F">
              <w:rPr>
                <w:rFonts w:ascii="Times New Roman" w:hAnsi="Times New Roman" w:cs="Times New Roman"/>
                <w:b/>
                <w:color w:val="000000"/>
              </w:rPr>
              <w:t>Прочие материальные запасы - иное движимое имущество учреждения</w:t>
            </w:r>
          </w:p>
        </w:tc>
        <w:tc>
          <w:tcPr>
            <w:tcW w:w="1812" w:type="dxa"/>
            <w:shd w:val="clear" w:color="auto" w:fill="auto"/>
          </w:tcPr>
          <w:p w:rsidR="006B00BA" w:rsidRPr="00706A9F" w:rsidRDefault="006B00BA" w:rsidP="00D37D70">
            <w:pPr>
              <w:rPr>
                <w:rFonts w:ascii="Times New Roman" w:hAnsi="Times New Roman" w:cs="Times New Roman"/>
                <w:b/>
                <w:color w:val="000000"/>
              </w:rPr>
            </w:pPr>
            <w:r w:rsidRPr="00706A9F">
              <w:rPr>
                <w:rFonts w:ascii="Times New Roman" w:hAnsi="Times New Roman" w:cs="Times New Roman"/>
                <w:b/>
                <w:color w:val="000000"/>
              </w:rPr>
              <w:t>10536000</w:t>
            </w:r>
          </w:p>
        </w:tc>
      </w:tr>
      <w:tr w:rsidR="006B00BA" w:rsidRPr="00524AC9" w:rsidTr="00D37D70">
        <w:tc>
          <w:tcPr>
            <w:tcW w:w="8931"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 xml:space="preserve">Увеличение стоимости прочих материальных запасов - иного движимого имущества </w:t>
            </w:r>
            <w:r w:rsidRPr="00706A9F">
              <w:rPr>
                <w:rFonts w:ascii="Times New Roman" w:hAnsi="Times New Roman" w:cs="Times New Roman"/>
                <w:color w:val="000000"/>
              </w:rPr>
              <w:lastRenderedPageBreak/>
              <w:t>учреждения</w:t>
            </w:r>
          </w:p>
        </w:tc>
        <w:tc>
          <w:tcPr>
            <w:tcW w:w="1812"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lastRenderedPageBreak/>
              <w:t>10536340</w:t>
            </w:r>
          </w:p>
        </w:tc>
      </w:tr>
      <w:tr w:rsidR="006B00BA" w:rsidRPr="00524AC9" w:rsidTr="00D37D70">
        <w:tc>
          <w:tcPr>
            <w:tcW w:w="8931"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lastRenderedPageBreak/>
              <w:t>Уменьшение стоимости прочих материальных запасов - иного движимого имущества учреждения</w:t>
            </w:r>
          </w:p>
        </w:tc>
        <w:tc>
          <w:tcPr>
            <w:tcW w:w="1812"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10536440</w:t>
            </w:r>
          </w:p>
        </w:tc>
      </w:tr>
      <w:tr w:rsidR="006B00BA" w:rsidRPr="00524AC9" w:rsidTr="00D37D70">
        <w:tc>
          <w:tcPr>
            <w:tcW w:w="8931" w:type="dxa"/>
            <w:shd w:val="clear" w:color="auto" w:fill="auto"/>
          </w:tcPr>
          <w:p w:rsidR="006B00BA" w:rsidRPr="00706A9F" w:rsidRDefault="006B00BA" w:rsidP="00D37D70">
            <w:pPr>
              <w:rPr>
                <w:rFonts w:ascii="Times New Roman" w:hAnsi="Times New Roman" w:cs="Times New Roman"/>
                <w:b/>
                <w:color w:val="000000"/>
                <w:sz w:val="26"/>
                <w:szCs w:val="26"/>
              </w:rPr>
            </w:pPr>
            <w:r w:rsidRPr="00706A9F">
              <w:rPr>
                <w:rFonts w:ascii="Times New Roman" w:hAnsi="Times New Roman" w:cs="Times New Roman"/>
                <w:b/>
                <w:color w:val="000000"/>
                <w:sz w:val="26"/>
                <w:szCs w:val="26"/>
              </w:rPr>
              <w:t>Вложения в нефинансовые активы</w:t>
            </w:r>
          </w:p>
        </w:tc>
        <w:tc>
          <w:tcPr>
            <w:tcW w:w="1812" w:type="dxa"/>
            <w:shd w:val="clear" w:color="auto" w:fill="auto"/>
          </w:tcPr>
          <w:p w:rsidR="006B00BA" w:rsidRPr="00706A9F" w:rsidRDefault="006B00BA" w:rsidP="00D37D70">
            <w:pPr>
              <w:rPr>
                <w:rFonts w:ascii="Times New Roman" w:hAnsi="Times New Roman" w:cs="Times New Roman"/>
                <w:b/>
                <w:color w:val="000000"/>
                <w:sz w:val="26"/>
                <w:szCs w:val="26"/>
              </w:rPr>
            </w:pPr>
            <w:r w:rsidRPr="00706A9F">
              <w:rPr>
                <w:rFonts w:ascii="Times New Roman" w:hAnsi="Times New Roman" w:cs="Times New Roman"/>
                <w:b/>
                <w:color w:val="000000"/>
                <w:sz w:val="26"/>
                <w:szCs w:val="26"/>
              </w:rPr>
              <w:t>10600000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Вложения в недвижимое имущество учреждения</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10610000</w:t>
            </w:r>
          </w:p>
        </w:tc>
      </w:tr>
      <w:tr w:rsidR="006B00BA" w:rsidRPr="00524AC9" w:rsidTr="00D37D70">
        <w:tc>
          <w:tcPr>
            <w:tcW w:w="8931" w:type="dxa"/>
            <w:shd w:val="clear" w:color="auto" w:fill="auto"/>
          </w:tcPr>
          <w:p w:rsidR="006B00BA" w:rsidRPr="00706A9F" w:rsidRDefault="006B00BA" w:rsidP="00D37D70">
            <w:pPr>
              <w:rPr>
                <w:rFonts w:ascii="Times New Roman" w:hAnsi="Times New Roman" w:cs="Times New Roman"/>
                <w:b/>
                <w:color w:val="000000"/>
              </w:rPr>
            </w:pPr>
            <w:r w:rsidRPr="00706A9F">
              <w:rPr>
                <w:rFonts w:ascii="Times New Roman" w:hAnsi="Times New Roman" w:cs="Times New Roman"/>
                <w:b/>
                <w:color w:val="000000"/>
              </w:rPr>
              <w:t>Вложения в основные средства - недвижимое имущество учреждения</w:t>
            </w:r>
          </w:p>
        </w:tc>
        <w:tc>
          <w:tcPr>
            <w:tcW w:w="1812" w:type="dxa"/>
            <w:shd w:val="clear" w:color="auto" w:fill="auto"/>
          </w:tcPr>
          <w:p w:rsidR="006B00BA" w:rsidRPr="00706A9F" w:rsidRDefault="006B00BA" w:rsidP="00D37D70">
            <w:pPr>
              <w:rPr>
                <w:rFonts w:ascii="Times New Roman" w:hAnsi="Times New Roman" w:cs="Times New Roman"/>
                <w:b/>
                <w:color w:val="000000"/>
              </w:rPr>
            </w:pPr>
            <w:r w:rsidRPr="00706A9F">
              <w:rPr>
                <w:rFonts w:ascii="Times New Roman" w:hAnsi="Times New Roman" w:cs="Times New Roman"/>
                <w:b/>
                <w:color w:val="000000"/>
              </w:rPr>
              <w:t>10611000</w:t>
            </w:r>
          </w:p>
        </w:tc>
      </w:tr>
      <w:tr w:rsidR="006B00BA" w:rsidRPr="00524AC9" w:rsidTr="00D37D70">
        <w:tc>
          <w:tcPr>
            <w:tcW w:w="8931"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Увеличение вложений в основные средства - недвижимое имущество учреждения</w:t>
            </w:r>
          </w:p>
        </w:tc>
        <w:tc>
          <w:tcPr>
            <w:tcW w:w="1812"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10611310</w:t>
            </w:r>
          </w:p>
        </w:tc>
      </w:tr>
      <w:tr w:rsidR="006B00BA" w:rsidRPr="00524AC9" w:rsidTr="00D37D70">
        <w:tc>
          <w:tcPr>
            <w:tcW w:w="8931"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Уменьшение вложений в основные средства - недвижимое имущество учреждения</w:t>
            </w:r>
          </w:p>
        </w:tc>
        <w:tc>
          <w:tcPr>
            <w:tcW w:w="1812"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10611410</w:t>
            </w:r>
          </w:p>
        </w:tc>
      </w:tr>
      <w:tr w:rsidR="006B00BA" w:rsidRPr="00524AC9" w:rsidTr="00D37D70">
        <w:tc>
          <w:tcPr>
            <w:tcW w:w="8931" w:type="dxa"/>
            <w:shd w:val="clear" w:color="auto" w:fill="auto"/>
          </w:tcPr>
          <w:p w:rsidR="006B00BA" w:rsidRPr="00706A9F" w:rsidRDefault="006B00BA" w:rsidP="00D37D70">
            <w:pPr>
              <w:rPr>
                <w:rFonts w:ascii="Times New Roman" w:hAnsi="Times New Roman" w:cs="Times New Roman"/>
                <w:b/>
                <w:color w:val="000000"/>
              </w:rPr>
            </w:pPr>
            <w:r w:rsidRPr="00706A9F">
              <w:rPr>
                <w:rFonts w:ascii="Times New Roman" w:hAnsi="Times New Roman" w:cs="Times New Roman"/>
                <w:b/>
                <w:color w:val="000000"/>
              </w:rPr>
              <w:t xml:space="preserve">Вложения в </w:t>
            </w:r>
            <w:proofErr w:type="spellStart"/>
            <w:r w:rsidRPr="00706A9F">
              <w:rPr>
                <w:rFonts w:ascii="Times New Roman" w:hAnsi="Times New Roman" w:cs="Times New Roman"/>
                <w:b/>
                <w:color w:val="000000"/>
              </w:rPr>
              <w:t>непроизведенные</w:t>
            </w:r>
            <w:proofErr w:type="spellEnd"/>
            <w:r w:rsidRPr="00706A9F">
              <w:rPr>
                <w:rFonts w:ascii="Times New Roman" w:hAnsi="Times New Roman" w:cs="Times New Roman"/>
                <w:b/>
                <w:color w:val="000000"/>
              </w:rPr>
              <w:t xml:space="preserve"> активы - недвижимое имущество учреждения</w:t>
            </w:r>
          </w:p>
        </w:tc>
        <w:tc>
          <w:tcPr>
            <w:tcW w:w="1812" w:type="dxa"/>
            <w:shd w:val="clear" w:color="auto" w:fill="auto"/>
          </w:tcPr>
          <w:p w:rsidR="006B00BA" w:rsidRPr="00706A9F" w:rsidRDefault="006B00BA" w:rsidP="00D37D70">
            <w:pPr>
              <w:rPr>
                <w:rFonts w:ascii="Times New Roman" w:hAnsi="Times New Roman" w:cs="Times New Roman"/>
                <w:b/>
                <w:color w:val="000000"/>
              </w:rPr>
            </w:pPr>
            <w:r w:rsidRPr="00706A9F">
              <w:rPr>
                <w:rFonts w:ascii="Times New Roman" w:hAnsi="Times New Roman" w:cs="Times New Roman"/>
                <w:b/>
                <w:color w:val="000000"/>
              </w:rPr>
              <w:t>10613000</w:t>
            </w:r>
          </w:p>
        </w:tc>
      </w:tr>
      <w:tr w:rsidR="006B00BA" w:rsidRPr="00524AC9" w:rsidTr="00D37D70">
        <w:tc>
          <w:tcPr>
            <w:tcW w:w="8931"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 xml:space="preserve">Увеличение вложений в </w:t>
            </w:r>
            <w:proofErr w:type="spellStart"/>
            <w:r w:rsidRPr="00706A9F">
              <w:rPr>
                <w:rFonts w:ascii="Times New Roman" w:hAnsi="Times New Roman" w:cs="Times New Roman"/>
                <w:color w:val="000000"/>
              </w:rPr>
              <w:t>непроизведенные</w:t>
            </w:r>
            <w:proofErr w:type="spellEnd"/>
            <w:r w:rsidRPr="00706A9F">
              <w:rPr>
                <w:rFonts w:ascii="Times New Roman" w:hAnsi="Times New Roman" w:cs="Times New Roman"/>
                <w:color w:val="000000"/>
              </w:rPr>
              <w:t xml:space="preserve"> активы - недвижимое имущество учреждения</w:t>
            </w:r>
          </w:p>
        </w:tc>
        <w:tc>
          <w:tcPr>
            <w:tcW w:w="1812"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10613330</w:t>
            </w:r>
          </w:p>
        </w:tc>
      </w:tr>
      <w:tr w:rsidR="006B00BA" w:rsidRPr="00524AC9" w:rsidTr="00D37D70">
        <w:tc>
          <w:tcPr>
            <w:tcW w:w="8931"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 xml:space="preserve">Уменьшение вложений в </w:t>
            </w:r>
            <w:proofErr w:type="spellStart"/>
            <w:r w:rsidRPr="00706A9F">
              <w:rPr>
                <w:rFonts w:ascii="Times New Roman" w:hAnsi="Times New Roman" w:cs="Times New Roman"/>
                <w:color w:val="000000"/>
              </w:rPr>
              <w:t>непроизведенные</w:t>
            </w:r>
            <w:proofErr w:type="spellEnd"/>
            <w:r w:rsidRPr="00706A9F">
              <w:rPr>
                <w:rFonts w:ascii="Times New Roman" w:hAnsi="Times New Roman" w:cs="Times New Roman"/>
                <w:color w:val="000000"/>
              </w:rPr>
              <w:t xml:space="preserve"> активы - недвижимое имущество учреждения</w:t>
            </w:r>
          </w:p>
        </w:tc>
        <w:tc>
          <w:tcPr>
            <w:tcW w:w="1812"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10613430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Вложения в особо ценное движимое имущество учреждения</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10620000</w:t>
            </w:r>
          </w:p>
        </w:tc>
      </w:tr>
      <w:tr w:rsidR="006B00BA" w:rsidRPr="00524AC9" w:rsidTr="00D37D70">
        <w:tc>
          <w:tcPr>
            <w:tcW w:w="8931" w:type="dxa"/>
            <w:shd w:val="clear" w:color="auto" w:fill="auto"/>
          </w:tcPr>
          <w:p w:rsidR="006B00BA" w:rsidRPr="00E33B03" w:rsidRDefault="006B00BA" w:rsidP="00D37D70">
            <w:pPr>
              <w:rPr>
                <w:rFonts w:ascii="Times New Roman" w:hAnsi="Times New Roman" w:cs="Times New Roman"/>
                <w:b/>
                <w:color w:val="000000"/>
              </w:rPr>
            </w:pPr>
            <w:r w:rsidRPr="00E33B03">
              <w:rPr>
                <w:rFonts w:ascii="Times New Roman" w:hAnsi="Times New Roman" w:cs="Times New Roman"/>
                <w:b/>
                <w:color w:val="000000"/>
              </w:rPr>
              <w:t>Вложения в основные средства - особо ценное движимое имущество учреждения</w:t>
            </w:r>
          </w:p>
        </w:tc>
        <w:tc>
          <w:tcPr>
            <w:tcW w:w="1812" w:type="dxa"/>
            <w:shd w:val="clear" w:color="auto" w:fill="auto"/>
          </w:tcPr>
          <w:p w:rsidR="006B00BA" w:rsidRPr="00E33B03" w:rsidRDefault="006B00BA" w:rsidP="00D37D70">
            <w:pPr>
              <w:rPr>
                <w:rFonts w:ascii="Times New Roman" w:hAnsi="Times New Roman" w:cs="Times New Roman"/>
                <w:b/>
                <w:color w:val="000000"/>
              </w:rPr>
            </w:pPr>
            <w:r w:rsidRPr="00E33B03">
              <w:rPr>
                <w:rFonts w:ascii="Times New Roman" w:hAnsi="Times New Roman" w:cs="Times New Roman"/>
                <w:b/>
                <w:color w:val="000000"/>
              </w:rPr>
              <w:t>10621000</w:t>
            </w:r>
          </w:p>
        </w:tc>
      </w:tr>
      <w:tr w:rsidR="006B00BA" w:rsidRPr="00524AC9" w:rsidTr="00D37D70">
        <w:tc>
          <w:tcPr>
            <w:tcW w:w="8931" w:type="dxa"/>
            <w:shd w:val="clear" w:color="auto" w:fill="auto"/>
          </w:tcPr>
          <w:p w:rsidR="006B00BA" w:rsidRPr="00E33B03" w:rsidRDefault="006B00BA" w:rsidP="00D37D70">
            <w:pPr>
              <w:rPr>
                <w:rFonts w:ascii="Times New Roman" w:hAnsi="Times New Roman" w:cs="Times New Roman"/>
                <w:color w:val="000000"/>
              </w:rPr>
            </w:pPr>
            <w:r w:rsidRPr="00E33B03">
              <w:rPr>
                <w:rFonts w:ascii="Times New Roman" w:hAnsi="Times New Roman" w:cs="Times New Roman"/>
                <w:color w:val="000000"/>
              </w:rPr>
              <w:t>Увеличение вложений в основные средства - особо ценное движимое имущество учреждения</w:t>
            </w:r>
          </w:p>
        </w:tc>
        <w:tc>
          <w:tcPr>
            <w:tcW w:w="1812" w:type="dxa"/>
            <w:shd w:val="clear" w:color="auto" w:fill="auto"/>
          </w:tcPr>
          <w:p w:rsidR="006B00BA" w:rsidRPr="00E33B03" w:rsidRDefault="006B00BA" w:rsidP="00D37D70">
            <w:pPr>
              <w:rPr>
                <w:rFonts w:ascii="Times New Roman" w:hAnsi="Times New Roman" w:cs="Times New Roman"/>
                <w:color w:val="000000"/>
              </w:rPr>
            </w:pPr>
            <w:r w:rsidRPr="00E33B03">
              <w:rPr>
                <w:rFonts w:ascii="Times New Roman" w:hAnsi="Times New Roman" w:cs="Times New Roman"/>
                <w:color w:val="000000"/>
              </w:rPr>
              <w:t>10621310</w:t>
            </w:r>
          </w:p>
        </w:tc>
      </w:tr>
      <w:tr w:rsidR="006B00BA" w:rsidRPr="00524AC9" w:rsidTr="00D37D70">
        <w:tc>
          <w:tcPr>
            <w:tcW w:w="8931" w:type="dxa"/>
            <w:shd w:val="clear" w:color="auto" w:fill="auto"/>
          </w:tcPr>
          <w:p w:rsidR="006B00BA" w:rsidRPr="00E33B03" w:rsidRDefault="006B00BA" w:rsidP="00D37D70">
            <w:pPr>
              <w:rPr>
                <w:rFonts w:ascii="Times New Roman" w:hAnsi="Times New Roman" w:cs="Times New Roman"/>
                <w:color w:val="000000"/>
              </w:rPr>
            </w:pPr>
            <w:r w:rsidRPr="00E33B03">
              <w:rPr>
                <w:rFonts w:ascii="Times New Roman" w:hAnsi="Times New Roman" w:cs="Times New Roman"/>
                <w:color w:val="000000"/>
              </w:rPr>
              <w:t>Уменьшение вложений в основные средства - особо ценное движимое имущество учреждения</w:t>
            </w:r>
          </w:p>
        </w:tc>
        <w:tc>
          <w:tcPr>
            <w:tcW w:w="1812" w:type="dxa"/>
            <w:shd w:val="clear" w:color="auto" w:fill="auto"/>
          </w:tcPr>
          <w:p w:rsidR="006B00BA" w:rsidRPr="00E33B03" w:rsidRDefault="006B00BA" w:rsidP="00D37D70">
            <w:pPr>
              <w:rPr>
                <w:rFonts w:ascii="Times New Roman" w:hAnsi="Times New Roman" w:cs="Times New Roman"/>
                <w:color w:val="000000"/>
              </w:rPr>
            </w:pPr>
            <w:r w:rsidRPr="00E33B03">
              <w:rPr>
                <w:rFonts w:ascii="Times New Roman" w:hAnsi="Times New Roman" w:cs="Times New Roman"/>
                <w:color w:val="000000"/>
              </w:rPr>
              <w:t>10621410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Вложения в иное движимое имущество учреждения</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10630000</w:t>
            </w:r>
          </w:p>
        </w:tc>
      </w:tr>
      <w:tr w:rsidR="006B00BA" w:rsidRPr="00524AC9" w:rsidTr="00D37D70">
        <w:tc>
          <w:tcPr>
            <w:tcW w:w="8931" w:type="dxa"/>
            <w:shd w:val="clear" w:color="auto" w:fill="auto"/>
          </w:tcPr>
          <w:p w:rsidR="006B00BA" w:rsidRPr="00E33B03" w:rsidRDefault="006B00BA" w:rsidP="00D37D70">
            <w:pPr>
              <w:rPr>
                <w:rFonts w:ascii="Times New Roman" w:hAnsi="Times New Roman" w:cs="Times New Roman"/>
                <w:b/>
                <w:color w:val="000000"/>
              </w:rPr>
            </w:pPr>
            <w:r w:rsidRPr="00E33B03">
              <w:rPr>
                <w:rFonts w:ascii="Times New Roman" w:hAnsi="Times New Roman" w:cs="Times New Roman"/>
                <w:b/>
                <w:color w:val="000000"/>
              </w:rPr>
              <w:t>Вложения в основные средства - иное движимое имущество учреждения</w:t>
            </w:r>
          </w:p>
        </w:tc>
        <w:tc>
          <w:tcPr>
            <w:tcW w:w="1812" w:type="dxa"/>
            <w:shd w:val="clear" w:color="auto" w:fill="auto"/>
          </w:tcPr>
          <w:p w:rsidR="006B00BA" w:rsidRPr="00E33B03" w:rsidRDefault="006B00BA" w:rsidP="00D37D70">
            <w:pPr>
              <w:rPr>
                <w:rFonts w:ascii="Times New Roman" w:hAnsi="Times New Roman" w:cs="Times New Roman"/>
                <w:b/>
                <w:color w:val="000000"/>
              </w:rPr>
            </w:pPr>
            <w:r w:rsidRPr="00E33B03">
              <w:rPr>
                <w:rFonts w:ascii="Times New Roman" w:hAnsi="Times New Roman" w:cs="Times New Roman"/>
                <w:b/>
                <w:color w:val="000000"/>
              </w:rPr>
              <w:t>10631000</w:t>
            </w:r>
          </w:p>
        </w:tc>
      </w:tr>
      <w:tr w:rsidR="006B00BA" w:rsidRPr="00524AC9" w:rsidTr="00D37D70">
        <w:tc>
          <w:tcPr>
            <w:tcW w:w="8931" w:type="dxa"/>
            <w:shd w:val="clear" w:color="auto" w:fill="auto"/>
          </w:tcPr>
          <w:p w:rsidR="006B00BA" w:rsidRPr="00E33B03" w:rsidRDefault="006B00BA" w:rsidP="00D37D70">
            <w:pPr>
              <w:rPr>
                <w:rFonts w:ascii="Times New Roman" w:hAnsi="Times New Roman" w:cs="Times New Roman"/>
                <w:color w:val="000000"/>
              </w:rPr>
            </w:pPr>
            <w:r w:rsidRPr="00E33B03">
              <w:rPr>
                <w:rFonts w:ascii="Times New Roman" w:hAnsi="Times New Roman" w:cs="Times New Roman"/>
                <w:color w:val="000000"/>
              </w:rPr>
              <w:t>Увеличение вложений в основные средства - иное движимое имущество учреждения</w:t>
            </w:r>
          </w:p>
        </w:tc>
        <w:tc>
          <w:tcPr>
            <w:tcW w:w="1812" w:type="dxa"/>
            <w:shd w:val="clear" w:color="auto" w:fill="auto"/>
          </w:tcPr>
          <w:p w:rsidR="006B00BA" w:rsidRPr="00E33B03" w:rsidRDefault="006B00BA" w:rsidP="00D37D70">
            <w:pPr>
              <w:rPr>
                <w:rFonts w:ascii="Times New Roman" w:hAnsi="Times New Roman" w:cs="Times New Roman"/>
                <w:color w:val="000000"/>
              </w:rPr>
            </w:pPr>
            <w:r w:rsidRPr="00E33B03">
              <w:rPr>
                <w:rFonts w:ascii="Times New Roman" w:hAnsi="Times New Roman" w:cs="Times New Roman"/>
                <w:color w:val="000000"/>
              </w:rPr>
              <w:t>10631310</w:t>
            </w:r>
          </w:p>
        </w:tc>
      </w:tr>
      <w:tr w:rsidR="006B00BA" w:rsidRPr="00524AC9" w:rsidTr="00D37D70">
        <w:tc>
          <w:tcPr>
            <w:tcW w:w="8931" w:type="dxa"/>
            <w:shd w:val="clear" w:color="auto" w:fill="auto"/>
          </w:tcPr>
          <w:p w:rsidR="006B00BA" w:rsidRPr="00E33B03" w:rsidRDefault="006B00BA" w:rsidP="00D37D70">
            <w:pPr>
              <w:rPr>
                <w:rFonts w:ascii="Times New Roman" w:hAnsi="Times New Roman" w:cs="Times New Roman"/>
                <w:color w:val="000000"/>
              </w:rPr>
            </w:pPr>
            <w:r w:rsidRPr="00E33B03">
              <w:rPr>
                <w:rFonts w:ascii="Times New Roman" w:hAnsi="Times New Roman" w:cs="Times New Roman"/>
                <w:color w:val="000000"/>
              </w:rPr>
              <w:t>Уменьшение вложений в основные средства - иное движимое имущество учреждения</w:t>
            </w:r>
          </w:p>
        </w:tc>
        <w:tc>
          <w:tcPr>
            <w:tcW w:w="1812" w:type="dxa"/>
            <w:shd w:val="clear" w:color="auto" w:fill="auto"/>
          </w:tcPr>
          <w:p w:rsidR="006B00BA" w:rsidRPr="00E33B03" w:rsidRDefault="006B00BA" w:rsidP="00D37D70">
            <w:pPr>
              <w:rPr>
                <w:rFonts w:ascii="Times New Roman" w:hAnsi="Times New Roman" w:cs="Times New Roman"/>
                <w:color w:val="000000"/>
              </w:rPr>
            </w:pPr>
            <w:r w:rsidRPr="00E33B03">
              <w:rPr>
                <w:rFonts w:ascii="Times New Roman" w:hAnsi="Times New Roman" w:cs="Times New Roman"/>
                <w:color w:val="000000"/>
              </w:rPr>
              <w:t>10631410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Вложения в </w:t>
            </w:r>
            <w:proofErr w:type="spellStart"/>
            <w:r>
              <w:rPr>
                <w:rFonts w:ascii="Times New Roman" w:hAnsi="Times New Roman" w:cs="Times New Roman"/>
                <w:b/>
                <w:color w:val="000000"/>
                <w:sz w:val="24"/>
                <w:szCs w:val="24"/>
              </w:rPr>
              <w:t>непроизведенные</w:t>
            </w:r>
            <w:proofErr w:type="spellEnd"/>
            <w:r>
              <w:rPr>
                <w:rFonts w:ascii="Times New Roman" w:hAnsi="Times New Roman" w:cs="Times New Roman"/>
                <w:b/>
                <w:color w:val="000000"/>
                <w:sz w:val="24"/>
                <w:szCs w:val="24"/>
              </w:rPr>
              <w:t xml:space="preserve"> активы – иное движимое учреждения</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Pr>
                <w:rFonts w:ascii="Times New Roman" w:hAnsi="Times New Roman" w:cs="Times New Roman"/>
                <w:b/>
                <w:color w:val="000000"/>
                <w:sz w:val="24"/>
                <w:szCs w:val="24"/>
              </w:rPr>
              <w:t>10633000</w:t>
            </w:r>
          </w:p>
        </w:tc>
      </w:tr>
      <w:tr w:rsidR="006B00BA" w:rsidRPr="00524AC9" w:rsidTr="00D37D70">
        <w:tc>
          <w:tcPr>
            <w:tcW w:w="8931"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Увеличение вложе</w:t>
            </w:r>
            <w:r>
              <w:rPr>
                <w:rFonts w:ascii="Times New Roman" w:hAnsi="Times New Roman" w:cs="Times New Roman"/>
                <w:color w:val="000000"/>
              </w:rPr>
              <w:t xml:space="preserve">ний в </w:t>
            </w:r>
            <w:proofErr w:type="spellStart"/>
            <w:r>
              <w:rPr>
                <w:rFonts w:ascii="Times New Roman" w:hAnsi="Times New Roman" w:cs="Times New Roman"/>
                <w:color w:val="000000"/>
              </w:rPr>
              <w:t>непроизведенные</w:t>
            </w:r>
            <w:proofErr w:type="spellEnd"/>
            <w:r>
              <w:rPr>
                <w:rFonts w:ascii="Times New Roman" w:hAnsi="Times New Roman" w:cs="Times New Roman"/>
                <w:color w:val="000000"/>
              </w:rPr>
              <w:t xml:space="preserve"> активы – иное движимое</w:t>
            </w:r>
            <w:r w:rsidRPr="00706A9F">
              <w:rPr>
                <w:rFonts w:ascii="Times New Roman" w:hAnsi="Times New Roman" w:cs="Times New Roman"/>
                <w:color w:val="000000"/>
              </w:rPr>
              <w:t xml:space="preserve"> имущество учреждения</w:t>
            </w:r>
          </w:p>
        </w:tc>
        <w:tc>
          <w:tcPr>
            <w:tcW w:w="1812" w:type="dxa"/>
            <w:shd w:val="clear" w:color="auto" w:fill="auto"/>
          </w:tcPr>
          <w:p w:rsidR="006B00BA" w:rsidRPr="00E33B03" w:rsidRDefault="006B00BA" w:rsidP="00D37D70">
            <w:pPr>
              <w:rPr>
                <w:rFonts w:ascii="Times New Roman" w:hAnsi="Times New Roman" w:cs="Times New Roman"/>
                <w:color w:val="000000"/>
              </w:rPr>
            </w:pPr>
            <w:r>
              <w:rPr>
                <w:rFonts w:ascii="Times New Roman" w:hAnsi="Times New Roman" w:cs="Times New Roman"/>
                <w:color w:val="000000"/>
              </w:rPr>
              <w:t>10633310</w:t>
            </w:r>
          </w:p>
        </w:tc>
      </w:tr>
      <w:tr w:rsidR="006B00BA" w:rsidRPr="00524AC9" w:rsidTr="00D37D70">
        <w:tc>
          <w:tcPr>
            <w:tcW w:w="8931" w:type="dxa"/>
            <w:shd w:val="clear" w:color="auto" w:fill="auto"/>
          </w:tcPr>
          <w:p w:rsidR="006B00BA" w:rsidRPr="00706A9F" w:rsidRDefault="006B00BA" w:rsidP="00D37D70">
            <w:pPr>
              <w:rPr>
                <w:rFonts w:ascii="Times New Roman" w:hAnsi="Times New Roman" w:cs="Times New Roman"/>
                <w:color w:val="000000"/>
              </w:rPr>
            </w:pPr>
            <w:r w:rsidRPr="00706A9F">
              <w:rPr>
                <w:rFonts w:ascii="Times New Roman" w:hAnsi="Times New Roman" w:cs="Times New Roman"/>
                <w:color w:val="000000"/>
              </w:rPr>
              <w:t xml:space="preserve">Уменьшение вложений в </w:t>
            </w:r>
            <w:proofErr w:type="spellStart"/>
            <w:r w:rsidRPr="00706A9F">
              <w:rPr>
                <w:rFonts w:ascii="Times New Roman" w:hAnsi="Times New Roman" w:cs="Times New Roman"/>
                <w:color w:val="000000"/>
              </w:rPr>
              <w:t>непроизведенные</w:t>
            </w:r>
            <w:proofErr w:type="spellEnd"/>
            <w:r w:rsidRPr="00706A9F">
              <w:rPr>
                <w:rFonts w:ascii="Times New Roman" w:hAnsi="Times New Roman" w:cs="Times New Roman"/>
                <w:color w:val="000000"/>
              </w:rPr>
              <w:t xml:space="preserve"> активы </w:t>
            </w:r>
            <w:r>
              <w:rPr>
                <w:rFonts w:ascii="Times New Roman" w:hAnsi="Times New Roman" w:cs="Times New Roman"/>
                <w:color w:val="000000"/>
              </w:rPr>
              <w:t>–</w:t>
            </w:r>
            <w:r w:rsidRPr="00706A9F">
              <w:rPr>
                <w:rFonts w:ascii="Times New Roman" w:hAnsi="Times New Roman" w:cs="Times New Roman"/>
                <w:color w:val="000000"/>
              </w:rPr>
              <w:t xml:space="preserve"> </w:t>
            </w:r>
            <w:r>
              <w:rPr>
                <w:rFonts w:ascii="Times New Roman" w:hAnsi="Times New Roman" w:cs="Times New Roman"/>
                <w:color w:val="000000"/>
              </w:rPr>
              <w:t>иное движимое</w:t>
            </w:r>
            <w:r w:rsidRPr="00706A9F">
              <w:rPr>
                <w:rFonts w:ascii="Times New Roman" w:hAnsi="Times New Roman" w:cs="Times New Roman"/>
                <w:color w:val="000000"/>
              </w:rPr>
              <w:t xml:space="preserve"> имущество учреждения</w:t>
            </w:r>
          </w:p>
        </w:tc>
        <w:tc>
          <w:tcPr>
            <w:tcW w:w="1812" w:type="dxa"/>
            <w:shd w:val="clear" w:color="auto" w:fill="auto"/>
          </w:tcPr>
          <w:p w:rsidR="006B00BA" w:rsidRPr="00E33B03" w:rsidRDefault="006B00BA" w:rsidP="00D37D70">
            <w:pPr>
              <w:rPr>
                <w:rFonts w:ascii="Times New Roman" w:hAnsi="Times New Roman" w:cs="Times New Roman"/>
                <w:color w:val="000000"/>
              </w:rPr>
            </w:pPr>
            <w:r w:rsidRPr="00E33B03">
              <w:rPr>
                <w:rFonts w:ascii="Times New Roman" w:hAnsi="Times New Roman" w:cs="Times New Roman"/>
                <w:color w:val="000000"/>
              </w:rPr>
              <w:t>10633410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Вложения в материальные запасы - иное движимое имущество учреждения</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10634000</w:t>
            </w:r>
          </w:p>
        </w:tc>
      </w:tr>
      <w:tr w:rsidR="006B00BA" w:rsidRPr="00524AC9" w:rsidTr="00D37D70">
        <w:tc>
          <w:tcPr>
            <w:tcW w:w="8931" w:type="dxa"/>
            <w:shd w:val="clear" w:color="auto" w:fill="auto"/>
          </w:tcPr>
          <w:p w:rsidR="006B00BA" w:rsidRPr="00E33B03" w:rsidRDefault="006B00BA" w:rsidP="00D37D70">
            <w:pPr>
              <w:rPr>
                <w:rFonts w:ascii="Times New Roman" w:hAnsi="Times New Roman" w:cs="Times New Roman"/>
                <w:color w:val="000000"/>
              </w:rPr>
            </w:pPr>
            <w:r w:rsidRPr="00E33B03">
              <w:rPr>
                <w:rFonts w:ascii="Times New Roman" w:hAnsi="Times New Roman" w:cs="Times New Roman"/>
                <w:color w:val="000000"/>
              </w:rPr>
              <w:t>Увеличение вложений в материальные запасы - иное движимое имущество учреждения</w:t>
            </w:r>
          </w:p>
        </w:tc>
        <w:tc>
          <w:tcPr>
            <w:tcW w:w="1812" w:type="dxa"/>
            <w:shd w:val="clear" w:color="auto" w:fill="auto"/>
          </w:tcPr>
          <w:p w:rsidR="006B00BA" w:rsidRPr="00E33B03" w:rsidRDefault="006B00BA" w:rsidP="00D37D70">
            <w:pPr>
              <w:rPr>
                <w:rFonts w:ascii="Times New Roman" w:hAnsi="Times New Roman" w:cs="Times New Roman"/>
                <w:color w:val="000000"/>
              </w:rPr>
            </w:pPr>
            <w:r w:rsidRPr="00E33B03">
              <w:rPr>
                <w:rFonts w:ascii="Times New Roman" w:hAnsi="Times New Roman" w:cs="Times New Roman"/>
                <w:color w:val="000000"/>
              </w:rPr>
              <w:t>10634340</w:t>
            </w:r>
          </w:p>
        </w:tc>
      </w:tr>
      <w:tr w:rsidR="006B00BA" w:rsidRPr="00524AC9" w:rsidTr="00D37D70">
        <w:tc>
          <w:tcPr>
            <w:tcW w:w="8931" w:type="dxa"/>
            <w:shd w:val="clear" w:color="auto" w:fill="auto"/>
          </w:tcPr>
          <w:p w:rsidR="006B00BA" w:rsidRPr="00E33B03" w:rsidRDefault="006B00BA" w:rsidP="00D37D70">
            <w:pPr>
              <w:rPr>
                <w:rFonts w:ascii="Times New Roman" w:hAnsi="Times New Roman" w:cs="Times New Roman"/>
                <w:color w:val="000000"/>
              </w:rPr>
            </w:pPr>
            <w:r w:rsidRPr="00E33B03">
              <w:rPr>
                <w:rFonts w:ascii="Times New Roman" w:hAnsi="Times New Roman" w:cs="Times New Roman"/>
                <w:color w:val="000000"/>
              </w:rPr>
              <w:t>Уменьшение вложений в материальные запасы - иное движимое имущество учреждения</w:t>
            </w:r>
          </w:p>
        </w:tc>
        <w:tc>
          <w:tcPr>
            <w:tcW w:w="1812" w:type="dxa"/>
            <w:shd w:val="clear" w:color="auto" w:fill="auto"/>
          </w:tcPr>
          <w:p w:rsidR="006B00BA" w:rsidRPr="00E33B03" w:rsidRDefault="006B00BA" w:rsidP="00D37D70">
            <w:pPr>
              <w:rPr>
                <w:rFonts w:ascii="Times New Roman" w:hAnsi="Times New Roman" w:cs="Times New Roman"/>
                <w:color w:val="000000"/>
              </w:rPr>
            </w:pPr>
            <w:r w:rsidRPr="00E33B03">
              <w:rPr>
                <w:rFonts w:ascii="Times New Roman" w:hAnsi="Times New Roman" w:cs="Times New Roman"/>
                <w:color w:val="000000"/>
              </w:rPr>
              <w:t>10634440</w:t>
            </w:r>
          </w:p>
        </w:tc>
      </w:tr>
      <w:tr w:rsidR="006B00BA" w:rsidRPr="00524AC9" w:rsidTr="00D37D70">
        <w:tc>
          <w:tcPr>
            <w:tcW w:w="8931" w:type="dxa"/>
            <w:shd w:val="clear" w:color="auto" w:fill="auto"/>
          </w:tcPr>
          <w:p w:rsidR="006B00BA" w:rsidRPr="00117628" w:rsidRDefault="006B00BA" w:rsidP="00D37D70">
            <w:pPr>
              <w:rPr>
                <w:rFonts w:ascii="Times New Roman" w:hAnsi="Times New Roman" w:cs="Times New Roman"/>
                <w:b/>
                <w:color w:val="000000"/>
                <w:sz w:val="26"/>
                <w:szCs w:val="26"/>
              </w:rPr>
            </w:pPr>
            <w:r w:rsidRPr="00117628">
              <w:rPr>
                <w:rFonts w:ascii="Times New Roman" w:hAnsi="Times New Roman" w:cs="Times New Roman"/>
                <w:b/>
                <w:color w:val="000000"/>
                <w:sz w:val="26"/>
                <w:szCs w:val="26"/>
              </w:rPr>
              <w:t>Затраты на изготовление готовой продукции, выполнение работ, услуг</w:t>
            </w:r>
          </w:p>
        </w:tc>
        <w:tc>
          <w:tcPr>
            <w:tcW w:w="1812" w:type="dxa"/>
            <w:shd w:val="clear" w:color="auto" w:fill="auto"/>
          </w:tcPr>
          <w:p w:rsidR="006B00BA" w:rsidRPr="00117628" w:rsidRDefault="006B00BA" w:rsidP="00D37D70">
            <w:pPr>
              <w:rPr>
                <w:rFonts w:ascii="Times New Roman" w:hAnsi="Times New Roman" w:cs="Times New Roman"/>
                <w:b/>
                <w:color w:val="000000"/>
                <w:sz w:val="26"/>
                <w:szCs w:val="26"/>
              </w:rPr>
            </w:pPr>
            <w:r w:rsidRPr="00117628">
              <w:rPr>
                <w:rFonts w:ascii="Times New Roman" w:hAnsi="Times New Roman" w:cs="Times New Roman"/>
                <w:b/>
                <w:color w:val="000000"/>
                <w:sz w:val="26"/>
                <w:szCs w:val="26"/>
              </w:rPr>
              <w:t>10900000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Себестоимость готовой продукции, работ, услуг</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10960000</w:t>
            </w:r>
          </w:p>
        </w:tc>
      </w:tr>
      <w:tr w:rsidR="006B00BA" w:rsidRPr="00524AC9" w:rsidTr="00D37D70">
        <w:tc>
          <w:tcPr>
            <w:tcW w:w="8931" w:type="dxa"/>
            <w:shd w:val="clear" w:color="auto" w:fill="auto"/>
          </w:tcPr>
          <w:p w:rsidR="006B00BA" w:rsidRPr="00117628" w:rsidRDefault="006B00BA" w:rsidP="00D37D70">
            <w:pPr>
              <w:rPr>
                <w:rFonts w:ascii="Times New Roman" w:hAnsi="Times New Roman" w:cs="Times New Roman"/>
                <w:b/>
                <w:color w:val="000000"/>
                <w:sz w:val="24"/>
                <w:szCs w:val="24"/>
              </w:rPr>
            </w:pPr>
            <w:r w:rsidRPr="00117628">
              <w:rPr>
                <w:rFonts w:ascii="Times New Roman" w:hAnsi="Times New Roman" w:cs="Times New Roman"/>
                <w:b/>
                <w:color w:val="000000"/>
                <w:sz w:val="24"/>
                <w:szCs w:val="24"/>
              </w:rPr>
              <w:t>Прямые затраты на изготовление готовой продукции, выполнение работ, услуг</w:t>
            </w:r>
          </w:p>
        </w:tc>
        <w:tc>
          <w:tcPr>
            <w:tcW w:w="1812" w:type="dxa"/>
            <w:shd w:val="clear" w:color="auto" w:fill="auto"/>
          </w:tcPr>
          <w:p w:rsidR="006B00BA" w:rsidRPr="00117628" w:rsidRDefault="006B00BA" w:rsidP="00D37D70">
            <w:pPr>
              <w:rPr>
                <w:rFonts w:ascii="Times New Roman" w:hAnsi="Times New Roman" w:cs="Times New Roman"/>
                <w:b/>
                <w:color w:val="000000"/>
                <w:sz w:val="24"/>
                <w:szCs w:val="24"/>
              </w:rPr>
            </w:pPr>
            <w:r w:rsidRPr="00117628">
              <w:rPr>
                <w:rFonts w:ascii="Times New Roman" w:hAnsi="Times New Roman" w:cs="Times New Roman"/>
                <w:b/>
                <w:color w:val="000000"/>
                <w:sz w:val="24"/>
                <w:szCs w:val="24"/>
              </w:rPr>
              <w:t>10960200</w:t>
            </w:r>
          </w:p>
        </w:tc>
      </w:tr>
      <w:tr w:rsidR="006B00BA" w:rsidRPr="00524AC9" w:rsidTr="00D37D70">
        <w:tc>
          <w:tcPr>
            <w:tcW w:w="8931" w:type="dxa"/>
            <w:shd w:val="clear" w:color="auto" w:fill="auto"/>
          </w:tcPr>
          <w:p w:rsidR="006B00BA" w:rsidRPr="00117628" w:rsidRDefault="006B00BA" w:rsidP="00D37D70">
            <w:pPr>
              <w:rPr>
                <w:rFonts w:ascii="Times New Roman" w:hAnsi="Times New Roman" w:cs="Times New Roman"/>
                <w:b/>
                <w:color w:val="000000"/>
              </w:rPr>
            </w:pPr>
            <w:r w:rsidRPr="00117628">
              <w:rPr>
                <w:rFonts w:ascii="Times New Roman" w:hAnsi="Times New Roman" w:cs="Times New Roman"/>
                <w:b/>
                <w:color w:val="000000"/>
              </w:rPr>
              <w:t xml:space="preserve">Затраты по оплате труда и начислениям на выплаты по оплате труда в себестоимости </w:t>
            </w:r>
            <w:r w:rsidRPr="00117628">
              <w:rPr>
                <w:rFonts w:ascii="Times New Roman" w:hAnsi="Times New Roman" w:cs="Times New Roman"/>
                <w:b/>
                <w:color w:val="000000"/>
              </w:rPr>
              <w:lastRenderedPageBreak/>
              <w:t>готовой продукции, работ, услуг</w:t>
            </w:r>
          </w:p>
        </w:tc>
        <w:tc>
          <w:tcPr>
            <w:tcW w:w="1812" w:type="dxa"/>
            <w:shd w:val="clear" w:color="auto" w:fill="auto"/>
          </w:tcPr>
          <w:p w:rsidR="006B00BA" w:rsidRPr="00117628" w:rsidRDefault="006B00BA" w:rsidP="00D37D70">
            <w:pPr>
              <w:rPr>
                <w:rFonts w:ascii="Times New Roman" w:hAnsi="Times New Roman" w:cs="Times New Roman"/>
                <w:b/>
                <w:color w:val="000000"/>
              </w:rPr>
            </w:pPr>
            <w:r w:rsidRPr="00117628">
              <w:rPr>
                <w:rFonts w:ascii="Times New Roman" w:hAnsi="Times New Roman" w:cs="Times New Roman"/>
                <w:b/>
                <w:color w:val="000000"/>
              </w:rPr>
              <w:lastRenderedPageBreak/>
              <w:t>10960210</w:t>
            </w:r>
          </w:p>
        </w:tc>
      </w:tr>
      <w:tr w:rsidR="006B00BA" w:rsidRPr="00524AC9" w:rsidTr="00D37D70">
        <w:tc>
          <w:tcPr>
            <w:tcW w:w="8931" w:type="dxa"/>
            <w:shd w:val="clear" w:color="auto" w:fill="auto"/>
          </w:tcPr>
          <w:p w:rsidR="006B00BA" w:rsidRPr="00117628" w:rsidRDefault="006B00BA" w:rsidP="00D37D70">
            <w:pPr>
              <w:rPr>
                <w:rFonts w:ascii="Times New Roman" w:hAnsi="Times New Roman" w:cs="Times New Roman"/>
                <w:color w:val="000000"/>
              </w:rPr>
            </w:pPr>
            <w:r w:rsidRPr="00117628">
              <w:rPr>
                <w:rFonts w:ascii="Times New Roman" w:hAnsi="Times New Roman" w:cs="Times New Roman"/>
                <w:color w:val="000000"/>
              </w:rPr>
              <w:lastRenderedPageBreak/>
              <w:t>Затраты на заработную плату в себестоимости готовой продукции, работ, услуг</w:t>
            </w:r>
          </w:p>
        </w:tc>
        <w:tc>
          <w:tcPr>
            <w:tcW w:w="1812" w:type="dxa"/>
            <w:shd w:val="clear" w:color="auto" w:fill="auto"/>
          </w:tcPr>
          <w:p w:rsidR="006B00BA" w:rsidRPr="00117628" w:rsidRDefault="006B00BA" w:rsidP="00D37D70">
            <w:pPr>
              <w:rPr>
                <w:rFonts w:ascii="Times New Roman" w:hAnsi="Times New Roman" w:cs="Times New Roman"/>
                <w:color w:val="000000"/>
              </w:rPr>
            </w:pPr>
            <w:r w:rsidRPr="00117628">
              <w:rPr>
                <w:rFonts w:ascii="Times New Roman" w:hAnsi="Times New Roman" w:cs="Times New Roman"/>
                <w:color w:val="000000"/>
              </w:rPr>
              <w:t>10960211</w:t>
            </w:r>
          </w:p>
        </w:tc>
      </w:tr>
      <w:tr w:rsidR="006B00BA" w:rsidRPr="00524AC9" w:rsidTr="00D37D70">
        <w:tc>
          <w:tcPr>
            <w:tcW w:w="8931" w:type="dxa"/>
            <w:shd w:val="clear" w:color="auto" w:fill="auto"/>
          </w:tcPr>
          <w:p w:rsidR="006B00BA" w:rsidRPr="00117628" w:rsidRDefault="006B00BA" w:rsidP="00D37D70">
            <w:pPr>
              <w:rPr>
                <w:rFonts w:ascii="Times New Roman" w:hAnsi="Times New Roman" w:cs="Times New Roman"/>
                <w:color w:val="000000"/>
              </w:rPr>
            </w:pPr>
            <w:r w:rsidRPr="00117628">
              <w:rPr>
                <w:rFonts w:ascii="Times New Roman" w:hAnsi="Times New Roman" w:cs="Times New Roman"/>
                <w:color w:val="000000"/>
              </w:rPr>
              <w:t>Затраты на прочие выплаты в себестоимости готовой продукции, работ, услуг</w:t>
            </w:r>
          </w:p>
        </w:tc>
        <w:tc>
          <w:tcPr>
            <w:tcW w:w="1812" w:type="dxa"/>
            <w:shd w:val="clear" w:color="auto" w:fill="auto"/>
          </w:tcPr>
          <w:p w:rsidR="006B00BA" w:rsidRPr="00117628" w:rsidRDefault="006B00BA" w:rsidP="00D37D70">
            <w:pPr>
              <w:rPr>
                <w:rFonts w:ascii="Times New Roman" w:hAnsi="Times New Roman" w:cs="Times New Roman"/>
                <w:color w:val="000000"/>
              </w:rPr>
            </w:pPr>
            <w:r w:rsidRPr="00117628">
              <w:rPr>
                <w:rFonts w:ascii="Times New Roman" w:hAnsi="Times New Roman" w:cs="Times New Roman"/>
                <w:color w:val="000000"/>
              </w:rPr>
              <w:t>10960212</w:t>
            </w:r>
          </w:p>
        </w:tc>
      </w:tr>
      <w:tr w:rsidR="006B00BA" w:rsidRPr="00524AC9" w:rsidTr="00D37D70">
        <w:tc>
          <w:tcPr>
            <w:tcW w:w="8931" w:type="dxa"/>
            <w:shd w:val="clear" w:color="auto" w:fill="auto"/>
          </w:tcPr>
          <w:p w:rsidR="006B00BA" w:rsidRPr="00117628" w:rsidRDefault="006B00BA" w:rsidP="00D37D70">
            <w:pPr>
              <w:rPr>
                <w:rFonts w:ascii="Times New Roman" w:hAnsi="Times New Roman" w:cs="Times New Roman"/>
                <w:color w:val="000000"/>
              </w:rPr>
            </w:pPr>
            <w:r w:rsidRPr="00117628">
              <w:rPr>
                <w:rFonts w:ascii="Times New Roman" w:hAnsi="Times New Roman" w:cs="Times New Roman"/>
                <w:color w:val="000000"/>
              </w:rPr>
              <w:t>Затраты на начисления на выплаты по оплате труда в себестоимости готовой продукции, работ, услуг</w:t>
            </w:r>
          </w:p>
        </w:tc>
        <w:tc>
          <w:tcPr>
            <w:tcW w:w="1812" w:type="dxa"/>
            <w:shd w:val="clear" w:color="auto" w:fill="auto"/>
          </w:tcPr>
          <w:p w:rsidR="006B00BA" w:rsidRPr="00117628" w:rsidRDefault="006B00BA" w:rsidP="00D37D70">
            <w:pPr>
              <w:rPr>
                <w:rFonts w:ascii="Times New Roman" w:hAnsi="Times New Roman" w:cs="Times New Roman"/>
                <w:color w:val="000000"/>
              </w:rPr>
            </w:pPr>
            <w:r w:rsidRPr="00117628">
              <w:rPr>
                <w:rFonts w:ascii="Times New Roman" w:hAnsi="Times New Roman" w:cs="Times New Roman"/>
                <w:color w:val="000000"/>
              </w:rPr>
              <w:t>10960213</w:t>
            </w:r>
          </w:p>
        </w:tc>
      </w:tr>
      <w:tr w:rsidR="006B00BA" w:rsidRPr="00524AC9" w:rsidTr="00D37D70">
        <w:tc>
          <w:tcPr>
            <w:tcW w:w="8931" w:type="dxa"/>
            <w:shd w:val="clear" w:color="auto" w:fill="auto"/>
          </w:tcPr>
          <w:p w:rsidR="006B00BA" w:rsidRPr="00117628" w:rsidRDefault="006B00BA" w:rsidP="00D37D70">
            <w:pPr>
              <w:rPr>
                <w:rFonts w:ascii="Times New Roman" w:hAnsi="Times New Roman" w:cs="Times New Roman"/>
                <w:b/>
                <w:color w:val="000000"/>
              </w:rPr>
            </w:pPr>
            <w:r w:rsidRPr="00117628">
              <w:rPr>
                <w:rFonts w:ascii="Times New Roman" w:hAnsi="Times New Roman" w:cs="Times New Roman"/>
                <w:b/>
                <w:color w:val="000000"/>
              </w:rPr>
              <w:t>Затраты по оплате работ, услуг в себестоимости готовой продукции, работ, услуг</w:t>
            </w:r>
          </w:p>
        </w:tc>
        <w:tc>
          <w:tcPr>
            <w:tcW w:w="1812" w:type="dxa"/>
            <w:shd w:val="clear" w:color="auto" w:fill="auto"/>
          </w:tcPr>
          <w:p w:rsidR="006B00BA" w:rsidRPr="00117628" w:rsidRDefault="006B00BA" w:rsidP="00D37D70">
            <w:pPr>
              <w:rPr>
                <w:rFonts w:ascii="Times New Roman" w:hAnsi="Times New Roman" w:cs="Times New Roman"/>
                <w:b/>
                <w:color w:val="000000"/>
              </w:rPr>
            </w:pPr>
            <w:r w:rsidRPr="00117628">
              <w:rPr>
                <w:rFonts w:ascii="Times New Roman" w:hAnsi="Times New Roman" w:cs="Times New Roman"/>
                <w:b/>
                <w:color w:val="000000"/>
              </w:rPr>
              <w:t>10960220</w:t>
            </w:r>
          </w:p>
        </w:tc>
      </w:tr>
      <w:tr w:rsidR="006B00BA" w:rsidRPr="00524AC9" w:rsidTr="00D37D70">
        <w:tc>
          <w:tcPr>
            <w:tcW w:w="8931" w:type="dxa"/>
            <w:shd w:val="clear" w:color="auto" w:fill="auto"/>
          </w:tcPr>
          <w:p w:rsidR="006B00BA" w:rsidRPr="00117628" w:rsidRDefault="006B00BA" w:rsidP="00D37D70">
            <w:pPr>
              <w:rPr>
                <w:rFonts w:ascii="Times New Roman" w:hAnsi="Times New Roman" w:cs="Times New Roman"/>
                <w:color w:val="000000"/>
              </w:rPr>
            </w:pPr>
            <w:r w:rsidRPr="00117628">
              <w:rPr>
                <w:rFonts w:ascii="Times New Roman" w:hAnsi="Times New Roman" w:cs="Times New Roman"/>
                <w:color w:val="000000"/>
              </w:rPr>
              <w:t>Затраты на услуги связи в себестоимости готовой продукции, работ, услуг</w:t>
            </w:r>
          </w:p>
        </w:tc>
        <w:tc>
          <w:tcPr>
            <w:tcW w:w="1812" w:type="dxa"/>
            <w:shd w:val="clear" w:color="auto" w:fill="auto"/>
          </w:tcPr>
          <w:p w:rsidR="006B00BA" w:rsidRPr="00117628" w:rsidRDefault="006B00BA" w:rsidP="00D37D70">
            <w:pPr>
              <w:rPr>
                <w:rFonts w:ascii="Times New Roman" w:hAnsi="Times New Roman" w:cs="Times New Roman"/>
                <w:color w:val="000000"/>
              </w:rPr>
            </w:pPr>
            <w:r w:rsidRPr="00117628">
              <w:rPr>
                <w:rFonts w:ascii="Times New Roman" w:hAnsi="Times New Roman" w:cs="Times New Roman"/>
                <w:color w:val="000000"/>
              </w:rPr>
              <w:t>10960221</w:t>
            </w:r>
          </w:p>
        </w:tc>
      </w:tr>
      <w:tr w:rsidR="006B00BA" w:rsidRPr="00524AC9" w:rsidTr="00D37D70">
        <w:tc>
          <w:tcPr>
            <w:tcW w:w="8931" w:type="dxa"/>
            <w:shd w:val="clear" w:color="auto" w:fill="auto"/>
          </w:tcPr>
          <w:p w:rsidR="006B00BA" w:rsidRPr="00117628" w:rsidRDefault="006B00BA" w:rsidP="00D37D70">
            <w:pPr>
              <w:rPr>
                <w:rFonts w:ascii="Times New Roman" w:hAnsi="Times New Roman" w:cs="Times New Roman"/>
                <w:color w:val="000000"/>
              </w:rPr>
            </w:pPr>
            <w:r w:rsidRPr="00117628">
              <w:rPr>
                <w:rFonts w:ascii="Times New Roman" w:hAnsi="Times New Roman" w:cs="Times New Roman"/>
                <w:color w:val="000000"/>
              </w:rPr>
              <w:t>Затраты на транспортные услуги в себестоимости готовой продукции, работ, услуг</w:t>
            </w:r>
          </w:p>
        </w:tc>
        <w:tc>
          <w:tcPr>
            <w:tcW w:w="1812" w:type="dxa"/>
            <w:shd w:val="clear" w:color="auto" w:fill="auto"/>
          </w:tcPr>
          <w:p w:rsidR="006B00BA" w:rsidRPr="00117628" w:rsidRDefault="006B00BA" w:rsidP="00D37D70">
            <w:pPr>
              <w:rPr>
                <w:rFonts w:ascii="Times New Roman" w:hAnsi="Times New Roman" w:cs="Times New Roman"/>
                <w:color w:val="000000"/>
              </w:rPr>
            </w:pPr>
            <w:r w:rsidRPr="00117628">
              <w:rPr>
                <w:rFonts w:ascii="Times New Roman" w:hAnsi="Times New Roman" w:cs="Times New Roman"/>
                <w:color w:val="000000"/>
              </w:rPr>
              <w:t>10960222</w:t>
            </w:r>
          </w:p>
        </w:tc>
      </w:tr>
      <w:tr w:rsidR="006B00BA" w:rsidRPr="00524AC9" w:rsidTr="00D37D70">
        <w:tc>
          <w:tcPr>
            <w:tcW w:w="8931" w:type="dxa"/>
            <w:shd w:val="clear" w:color="auto" w:fill="auto"/>
          </w:tcPr>
          <w:p w:rsidR="006B00BA" w:rsidRPr="00117628" w:rsidRDefault="006B00BA" w:rsidP="00D37D70">
            <w:pPr>
              <w:rPr>
                <w:rFonts w:ascii="Times New Roman" w:hAnsi="Times New Roman" w:cs="Times New Roman"/>
                <w:color w:val="000000"/>
              </w:rPr>
            </w:pPr>
            <w:r w:rsidRPr="00117628">
              <w:rPr>
                <w:rFonts w:ascii="Times New Roman" w:hAnsi="Times New Roman" w:cs="Times New Roman"/>
                <w:color w:val="000000"/>
              </w:rPr>
              <w:t>Затраты на коммунальные услуги в себестоимости готовой продукции, работ, услуг</w:t>
            </w:r>
          </w:p>
        </w:tc>
        <w:tc>
          <w:tcPr>
            <w:tcW w:w="1812" w:type="dxa"/>
            <w:shd w:val="clear" w:color="auto" w:fill="auto"/>
          </w:tcPr>
          <w:p w:rsidR="006B00BA" w:rsidRPr="00117628" w:rsidRDefault="006B00BA" w:rsidP="00D37D70">
            <w:pPr>
              <w:rPr>
                <w:rFonts w:ascii="Times New Roman" w:hAnsi="Times New Roman" w:cs="Times New Roman"/>
                <w:color w:val="000000"/>
              </w:rPr>
            </w:pPr>
            <w:r w:rsidRPr="00117628">
              <w:rPr>
                <w:rFonts w:ascii="Times New Roman" w:hAnsi="Times New Roman" w:cs="Times New Roman"/>
                <w:color w:val="000000"/>
              </w:rPr>
              <w:t>10960223</w:t>
            </w:r>
          </w:p>
        </w:tc>
      </w:tr>
      <w:tr w:rsidR="006B00BA" w:rsidRPr="00524AC9" w:rsidTr="00D37D70">
        <w:tc>
          <w:tcPr>
            <w:tcW w:w="8931" w:type="dxa"/>
            <w:shd w:val="clear" w:color="auto" w:fill="auto"/>
          </w:tcPr>
          <w:p w:rsidR="006B00BA" w:rsidRPr="00117628" w:rsidRDefault="006B00BA" w:rsidP="00D37D70">
            <w:pPr>
              <w:rPr>
                <w:rFonts w:ascii="Times New Roman" w:hAnsi="Times New Roman" w:cs="Times New Roman"/>
                <w:color w:val="000000"/>
              </w:rPr>
            </w:pPr>
            <w:r w:rsidRPr="00117628">
              <w:rPr>
                <w:rFonts w:ascii="Times New Roman" w:hAnsi="Times New Roman" w:cs="Times New Roman"/>
                <w:color w:val="000000"/>
              </w:rPr>
              <w:t>Затраты на работы, услуги по содержанию имущества в себестоимости готовой продукции, работ, услуг</w:t>
            </w:r>
          </w:p>
        </w:tc>
        <w:tc>
          <w:tcPr>
            <w:tcW w:w="1812" w:type="dxa"/>
            <w:shd w:val="clear" w:color="auto" w:fill="auto"/>
          </w:tcPr>
          <w:p w:rsidR="006B00BA" w:rsidRPr="00117628" w:rsidRDefault="006B00BA" w:rsidP="00D37D70">
            <w:pPr>
              <w:rPr>
                <w:rFonts w:ascii="Times New Roman" w:hAnsi="Times New Roman" w:cs="Times New Roman"/>
                <w:color w:val="000000"/>
              </w:rPr>
            </w:pPr>
            <w:r w:rsidRPr="00117628">
              <w:rPr>
                <w:rFonts w:ascii="Times New Roman" w:hAnsi="Times New Roman" w:cs="Times New Roman"/>
                <w:color w:val="000000"/>
              </w:rPr>
              <w:t>10960225</w:t>
            </w:r>
          </w:p>
        </w:tc>
      </w:tr>
      <w:tr w:rsidR="006B00BA" w:rsidRPr="00524AC9" w:rsidTr="00D37D70">
        <w:tc>
          <w:tcPr>
            <w:tcW w:w="8931" w:type="dxa"/>
            <w:shd w:val="clear" w:color="auto" w:fill="auto"/>
          </w:tcPr>
          <w:p w:rsidR="006B00BA" w:rsidRPr="00117628" w:rsidRDefault="006B00BA" w:rsidP="00D37D70">
            <w:pPr>
              <w:rPr>
                <w:rFonts w:ascii="Times New Roman" w:hAnsi="Times New Roman" w:cs="Times New Roman"/>
                <w:color w:val="000000"/>
              </w:rPr>
            </w:pPr>
            <w:r w:rsidRPr="00117628">
              <w:rPr>
                <w:rFonts w:ascii="Times New Roman" w:hAnsi="Times New Roman" w:cs="Times New Roman"/>
                <w:color w:val="000000"/>
              </w:rPr>
              <w:t>Затраты на прочие работы, услуги в себестоимости готовой продукции, работ, услуг</w:t>
            </w:r>
          </w:p>
        </w:tc>
        <w:tc>
          <w:tcPr>
            <w:tcW w:w="1812" w:type="dxa"/>
            <w:shd w:val="clear" w:color="auto" w:fill="auto"/>
          </w:tcPr>
          <w:p w:rsidR="006B00BA" w:rsidRPr="00117628" w:rsidRDefault="006B00BA" w:rsidP="00D37D70">
            <w:pPr>
              <w:rPr>
                <w:rFonts w:ascii="Times New Roman" w:hAnsi="Times New Roman" w:cs="Times New Roman"/>
                <w:color w:val="000000"/>
              </w:rPr>
            </w:pPr>
            <w:r w:rsidRPr="00117628">
              <w:rPr>
                <w:rFonts w:ascii="Times New Roman" w:hAnsi="Times New Roman" w:cs="Times New Roman"/>
                <w:color w:val="000000"/>
              </w:rPr>
              <w:t>10960226</w:t>
            </w:r>
          </w:p>
        </w:tc>
      </w:tr>
      <w:tr w:rsidR="006B00BA" w:rsidRPr="00524AC9" w:rsidTr="00D37D70">
        <w:tc>
          <w:tcPr>
            <w:tcW w:w="8931" w:type="dxa"/>
            <w:shd w:val="clear" w:color="auto" w:fill="auto"/>
          </w:tcPr>
          <w:p w:rsidR="006B00BA" w:rsidRPr="00117628" w:rsidRDefault="006B00BA" w:rsidP="00D37D70">
            <w:pPr>
              <w:rPr>
                <w:rFonts w:ascii="Times New Roman" w:hAnsi="Times New Roman" w:cs="Times New Roman"/>
                <w:b/>
                <w:color w:val="000000"/>
              </w:rPr>
            </w:pPr>
            <w:r w:rsidRPr="00117628">
              <w:rPr>
                <w:rFonts w:ascii="Times New Roman" w:hAnsi="Times New Roman" w:cs="Times New Roman"/>
                <w:b/>
                <w:color w:val="000000"/>
              </w:rPr>
              <w:t>Затраты по операциям с активами в себестоимости готовой продукции, работ, услуг</w:t>
            </w:r>
          </w:p>
        </w:tc>
        <w:tc>
          <w:tcPr>
            <w:tcW w:w="1812" w:type="dxa"/>
            <w:shd w:val="clear" w:color="auto" w:fill="auto"/>
          </w:tcPr>
          <w:p w:rsidR="006B00BA" w:rsidRPr="00117628" w:rsidRDefault="006B00BA" w:rsidP="00D37D70">
            <w:pPr>
              <w:rPr>
                <w:rFonts w:ascii="Times New Roman" w:hAnsi="Times New Roman" w:cs="Times New Roman"/>
                <w:b/>
                <w:color w:val="000000"/>
              </w:rPr>
            </w:pPr>
            <w:r w:rsidRPr="00117628">
              <w:rPr>
                <w:rFonts w:ascii="Times New Roman" w:hAnsi="Times New Roman" w:cs="Times New Roman"/>
                <w:b/>
                <w:color w:val="000000"/>
              </w:rPr>
              <w:t>10960270</w:t>
            </w:r>
          </w:p>
        </w:tc>
      </w:tr>
      <w:tr w:rsidR="006B00BA" w:rsidRPr="00524AC9" w:rsidTr="00D37D70">
        <w:tc>
          <w:tcPr>
            <w:tcW w:w="8931" w:type="dxa"/>
            <w:shd w:val="clear" w:color="auto" w:fill="auto"/>
          </w:tcPr>
          <w:p w:rsidR="006B00BA" w:rsidRPr="00117628" w:rsidRDefault="006B00BA" w:rsidP="00D37D70">
            <w:pPr>
              <w:rPr>
                <w:rFonts w:ascii="Times New Roman" w:hAnsi="Times New Roman" w:cs="Times New Roman"/>
                <w:color w:val="000000"/>
              </w:rPr>
            </w:pPr>
            <w:r w:rsidRPr="00117628">
              <w:rPr>
                <w:rFonts w:ascii="Times New Roman" w:hAnsi="Times New Roman" w:cs="Times New Roman"/>
                <w:color w:val="000000"/>
              </w:rPr>
              <w:t>Затраты по амортизации основных средств и нематериальных активов в себестоимости готовой продукции, работ, услуг</w:t>
            </w:r>
          </w:p>
        </w:tc>
        <w:tc>
          <w:tcPr>
            <w:tcW w:w="1812" w:type="dxa"/>
            <w:shd w:val="clear" w:color="auto" w:fill="auto"/>
          </w:tcPr>
          <w:p w:rsidR="006B00BA" w:rsidRPr="00117628" w:rsidRDefault="006B00BA" w:rsidP="00D37D70">
            <w:pPr>
              <w:rPr>
                <w:rFonts w:ascii="Times New Roman" w:hAnsi="Times New Roman" w:cs="Times New Roman"/>
                <w:color w:val="000000"/>
              </w:rPr>
            </w:pPr>
            <w:r w:rsidRPr="00117628">
              <w:rPr>
                <w:rFonts w:ascii="Times New Roman" w:hAnsi="Times New Roman" w:cs="Times New Roman"/>
                <w:color w:val="000000"/>
              </w:rPr>
              <w:t>10960271</w:t>
            </w:r>
          </w:p>
        </w:tc>
      </w:tr>
      <w:tr w:rsidR="006B00BA" w:rsidRPr="00524AC9" w:rsidTr="00D37D70">
        <w:tc>
          <w:tcPr>
            <w:tcW w:w="8931" w:type="dxa"/>
            <w:shd w:val="clear" w:color="auto" w:fill="auto"/>
          </w:tcPr>
          <w:p w:rsidR="006B00BA" w:rsidRPr="00117628" w:rsidRDefault="006B00BA" w:rsidP="00D37D70">
            <w:pPr>
              <w:rPr>
                <w:rFonts w:ascii="Times New Roman" w:hAnsi="Times New Roman" w:cs="Times New Roman"/>
                <w:color w:val="000000"/>
              </w:rPr>
            </w:pPr>
            <w:r w:rsidRPr="00117628">
              <w:rPr>
                <w:rFonts w:ascii="Times New Roman" w:hAnsi="Times New Roman" w:cs="Times New Roman"/>
                <w:color w:val="000000"/>
              </w:rPr>
              <w:t>Затраты по расходованию материальных запасов в себестоимости готовой продукции, работ, услуг</w:t>
            </w:r>
          </w:p>
        </w:tc>
        <w:tc>
          <w:tcPr>
            <w:tcW w:w="1812" w:type="dxa"/>
            <w:shd w:val="clear" w:color="auto" w:fill="auto"/>
          </w:tcPr>
          <w:p w:rsidR="006B00BA" w:rsidRPr="00117628" w:rsidRDefault="006B00BA" w:rsidP="00D37D70">
            <w:pPr>
              <w:rPr>
                <w:rFonts w:ascii="Times New Roman" w:hAnsi="Times New Roman" w:cs="Times New Roman"/>
                <w:color w:val="000000"/>
              </w:rPr>
            </w:pPr>
            <w:r w:rsidRPr="00117628">
              <w:rPr>
                <w:rFonts w:ascii="Times New Roman" w:hAnsi="Times New Roman" w:cs="Times New Roman"/>
                <w:color w:val="000000"/>
              </w:rPr>
              <w:t>10960272</w:t>
            </w:r>
          </w:p>
        </w:tc>
      </w:tr>
      <w:tr w:rsidR="006B00BA" w:rsidRPr="00524AC9" w:rsidTr="00D37D70">
        <w:tc>
          <w:tcPr>
            <w:tcW w:w="8931" w:type="dxa"/>
            <w:shd w:val="clear" w:color="auto" w:fill="auto"/>
          </w:tcPr>
          <w:p w:rsidR="006B00BA" w:rsidRPr="00117628" w:rsidRDefault="006B00BA" w:rsidP="00D37D70">
            <w:pPr>
              <w:rPr>
                <w:rFonts w:ascii="Times New Roman" w:hAnsi="Times New Roman" w:cs="Times New Roman"/>
                <w:b/>
                <w:color w:val="000000"/>
              </w:rPr>
            </w:pPr>
            <w:r w:rsidRPr="00117628">
              <w:rPr>
                <w:rFonts w:ascii="Times New Roman" w:hAnsi="Times New Roman" w:cs="Times New Roman"/>
                <w:b/>
                <w:color w:val="000000"/>
              </w:rPr>
              <w:t>Прочие затраты в себестоимости готовой продукции, работ, услуг</w:t>
            </w:r>
          </w:p>
        </w:tc>
        <w:tc>
          <w:tcPr>
            <w:tcW w:w="1812" w:type="dxa"/>
            <w:shd w:val="clear" w:color="auto" w:fill="auto"/>
          </w:tcPr>
          <w:p w:rsidR="006B00BA" w:rsidRPr="00117628" w:rsidRDefault="006B00BA" w:rsidP="00D37D70">
            <w:pPr>
              <w:rPr>
                <w:rFonts w:ascii="Times New Roman" w:hAnsi="Times New Roman" w:cs="Times New Roman"/>
                <w:b/>
                <w:color w:val="000000"/>
              </w:rPr>
            </w:pPr>
            <w:r w:rsidRPr="00117628">
              <w:rPr>
                <w:rFonts w:ascii="Times New Roman" w:hAnsi="Times New Roman" w:cs="Times New Roman"/>
                <w:b/>
                <w:color w:val="000000"/>
              </w:rPr>
              <w:t>10960290</w:t>
            </w:r>
          </w:p>
        </w:tc>
      </w:tr>
      <w:tr w:rsidR="006B00BA" w:rsidRPr="00524AC9" w:rsidTr="00D37D70">
        <w:tc>
          <w:tcPr>
            <w:tcW w:w="8931" w:type="dxa"/>
            <w:shd w:val="clear" w:color="auto" w:fill="auto"/>
          </w:tcPr>
          <w:p w:rsidR="006B00BA" w:rsidRPr="00117628" w:rsidRDefault="006B00BA" w:rsidP="00D37D70">
            <w:pPr>
              <w:rPr>
                <w:rFonts w:ascii="Times New Roman" w:hAnsi="Times New Roman" w:cs="Times New Roman"/>
                <w:b/>
                <w:color w:val="000000"/>
                <w:sz w:val="26"/>
                <w:szCs w:val="26"/>
              </w:rPr>
            </w:pPr>
            <w:r w:rsidRPr="00117628">
              <w:rPr>
                <w:rFonts w:ascii="Times New Roman" w:hAnsi="Times New Roman" w:cs="Times New Roman"/>
                <w:b/>
                <w:color w:val="000000"/>
                <w:sz w:val="26"/>
                <w:szCs w:val="26"/>
              </w:rPr>
              <w:t>Финансовые активы</w:t>
            </w:r>
          </w:p>
        </w:tc>
        <w:tc>
          <w:tcPr>
            <w:tcW w:w="1812" w:type="dxa"/>
            <w:shd w:val="clear" w:color="auto" w:fill="auto"/>
          </w:tcPr>
          <w:p w:rsidR="006B00BA" w:rsidRPr="00117628" w:rsidRDefault="006B00BA" w:rsidP="00D37D70">
            <w:pPr>
              <w:rPr>
                <w:rFonts w:ascii="Times New Roman" w:hAnsi="Times New Roman" w:cs="Times New Roman"/>
                <w:b/>
                <w:color w:val="000000"/>
                <w:sz w:val="26"/>
                <w:szCs w:val="26"/>
              </w:rPr>
            </w:pPr>
            <w:r w:rsidRPr="00117628">
              <w:rPr>
                <w:rFonts w:ascii="Times New Roman" w:hAnsi="Times New Roman" w:cs="Times New Roman"/>
                <w:b/>
                <w:color w:val="000000"/>
                <w:sz w:val="26"/>
                <w:szCs w:val="26"/>
              </w:rPr>
              <w:t>20000000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Денежные средства учреждения</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20100000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Денежные средства на лицевых счетах учреждения в органе казначейства</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20110000</w:t>
            </w:r>
          </w:p>
        </w:tc>
      </w:tr>
      <w:tr w:rsidR="006B00BA" w:rsidRPr="00524AC9" w:rsidTr="00D37D70">
        <w:tc>
          <w:tcPr>
            <w:tcW w:w="8931" w:type="dxa"/>
            <w:shd w:val="clear" w:color="auto" w:fill="auto"/>
          </w:tcPr>
          <w:p w:rsidR="006B00BA" w:rsidRPr="00117628" w:rsidRDefault="006B00BA" w:rsidP="00D37D70">
            <w:pPr>
              <w:rPr>
                <w:rFonts w:ascii="Times New Roman" w:hAnsi="Times New Roman" w:cs="Times New Roman"/>
                <w:b/>
                <w:color w:val="000000"/>
              </w:rPr>
            </w:pPr>
            <w:r w:rsidRPr="00117628">
              <w:rPr>
                <w:rFonts w:ascii="Times New Roman" w:hAnsi="Times New Roman" w:cs="Times New Roman"/>
                <w:b/>
                <w:color w:val="000000"/>
              </w:rPr>
              <w:t>Денежные средства учреждения на лицевых счетах в органе казначейства</w:t>
            </w:r>
          </w:p>
        </w:tc>
        <w:tc>
          <w:tcPr>
            <w:tcW w:w="1812" w:type="dxa"/>
            <w:shd w:val="clear" w:color="auto" w:fill="auto"/>
          </w:tcPr>
          <w:p w:rsidR="006B00BA" w:rsidRPr="00117628" w:rsidRDefault="006B00BA" w:rsidP="00D37D70">
            <w:pPr>
              <w:rPr>
                <w:rFonts w:ascii="Times New Roman" w:hAnsi="Times New Roman" w:cs="Times New Roman"/>
                <w:b/>
                <w:color w:val="000000"/>
              </w:rPr>
            </w:pPr>
            <w:r w:rsidRPr="00117628">
              <w:rPr>
                <w:rFonts w:ascii="Times New Roman" w:hAnsi="Times New Roman" w:cs="Times New Roman"/>
                <w:b/>
                <w:color w:val="000000"/>
              </w:rPr>
              <w:t>20111000</w:t>
            </w:r>
          </w:p>
        </w:tc>
      </w:tr>
      <w:tr w:rsidR="006B00BA" w:rsidRPr="00524AC9" w:rsidTr="00D37D70">
        <w:tc>
          <w:tcPr>
            <w:tcW w:w="8931" w:type="dxa"/>
            <w:shd w:val="clear" w:color="auto" w:fill="auto"/>
          </w:tcPr>
          <w:p w:rsidR="006B00BA" w:rsidRPr="00117628" w:rsidRDefault="006B00BA" w:rsidP="00D37D70">
            <w:pPr>
              <w:rPr>
                <w:rFonts w:ascii="Times New Roman" w:hAnsi="Times New Roman" w:cs="Times New Roman"/>
                <w:color w:val="000000"/>
              </w:rPr>
            </w:pPr>
            <w:r w:rsidRPr="00117628">
              <w:rPr>
                <w:rFonts w:ascii="Times New Roman" w:hAnsi="Times New Roman" w:cs="Times New Roman"/>
                <w:color w:val="000000"/>
              </w:rPr>
              <w:t>Поступления денежных средств учреждения на лицевые счета в органе казначейства</w:t>
            </w:r>
          </w:p>
        </w:tc>
        <w:tc>
          <w:tcPr>
            <w:tcW w:w="1812" w:type="dxa"/>
            <w:shd w:val="clear" w:color="auto" w:fill="auto"/>
          </w:tcPr>
          <w:p w:rsidR="006B00BA" w:rsidRPr="00117628" w:rsidRDefault="006B00BA" w:rsidP="00D37D70">
            <w:pPr>
              <w:rPr>
                <w:rFonts w:ascii="Times New Roman" w:hAnsi="Times New Roman" w:cs="Times New Roman"/>
                <w:color w:val="000000"/>
              </w:rPr>
            </w:pPr>
            <w:r w:rsidRPr="00117628">
              <w:rPr>
                <w:rFonts w:ascii="Times New Roman" w:hAnsi="Times New Roman" w:cs="Times New Roman"/>
                <w:color w:val="000000"/>
              </w:rPr>
              <w:t>20111510</w:t>
            </w:r>
          </w:p>
        </w:tc>
      </w:tr>
      <w:tr w:rsidR="006B00BA" w:rsidRPr="00524AC9" w:rsidTr="00D37D70">
        <w:tc>
          <w:tcPr>
            <w:tcW w:w="8931" w:type="dxa"/>
            <w:shd w:val="clear" w:color="auto" w:fill="auto"/>
          </w:tcPr>
          <w:p w:rsidR="006B00BA" w:rsidRPr="00117628" w:rsidRDefault="006B00BA" w:rsidP="00D37D70">
            <w:pPr>
              <w:rPr>
                <w:rFonts w:ascii="Times New Roman" w:hAnsi="Times New Roman" w:cs="Times New Roman"/>
                <w:color w:val="000000"/>
              </w:rPr>
            </w:pPr>
            <w:r w:rsidRPr="00117628">
              <w:rPr>
                <w:rFonts w:ascii="Times New Roman" w:hAnsi="Times New Roman" w:cs="Times New Roman"/>
                <w:color w:val="000000"/>
              </w:rPr>
              <w:t>Выбытия денежных средств учреждения с лицевых счетов в органе казначейства</w:t>
            </w:r>
          </w:p>
        </w:tc>
        <w:tc>
          <w:tcPr>
            <w:tcW w:w="1812" w:type="dxa"/>
            <w:shd w:val="clear" w:color="auto" w:fill="auto"/>
          </w:tcPr>
          <w:p w:rsidR="006B00BA" w:rsidRPr="00117628" w:rsidRDefault="006B00BA" w:rsidP="00D37D70">
            <w:pPr>
              <w:rPr>
                <w:rFonts w:ascii="Times New Roman" w:hAnsi="Times New Roman" w:cs="Times New Roman"/>
                <w:color w:val="000000"/>
              </w:rPr>
            </w:pPr>
            <w:r w:rsidRPr="00117628">
              <w:rPr>
                <w:rFonts w:ascii="Times New Roman" w:hAnsi="Times New Roman" w:cs="Times New Roman"/>
                <w:color w:val="000000"/>
              </w:rPr>
              <w:t>20111610</w:t>
            </w:r>
          </w:p>
        </w:tc>
      </w:tr>
      <w:tr w:rsidR="006B00BA" w:rsidRPr="00524AC9" w:rsidTr="00D37D70">
        <w:tc>
          <w:tcPr>
            <w:tcW w:w="8931" w:type="dxa"/>
            <w:shd w:val="clear" w:color="auto" w:fill="auto"/>
          </w:tcPr>
          <w:p w:rsidR="006B00BA" w:rsidRPr="00117628" w:rsidRDefault="006B00BA" w:rsidP="00D37D70">
            <w:pPr>
              <w:rPr>
                <w:rFonts w:ascii="Times New Roman" w:hAnsi="Times New Roman" w:cs="Times New Roman"/>
                <w:b/>
                <w:color w:val="000000"/>
              </w:rPr>
            </w:pPr>
            <w:r w:rsidRPr="00117628">
              <w:rPr>
                <w:rFonts w:ascii="Times New Roman" w:hAnsi="Times New Roman" w:cs="Times New Roman"/>
                <w:b/>
                <w:color w:val="000000"/>
              </w:rPr>
              <w:t>Денежные учреждения в кассе учреждения</w:t>
            </w:r>
          </w:p>
        </w:tc>
        <w:tc>
          <w:tcPr>
            <w:tcW w:w="1812" w:type="dxa"/>
            <w:shd w:val="clear" w:color="auto" w:fill="auto"/>
          </w:tcPr>
          <w:p w:rsidR="006B00BA" w:rsidRPr="00117628" w:rsidRDefault="006B00BA" w:rsidP="00D37D70">
            <w:pPr>
              <w:rPr>
                <w:rFonts w:ascii="Times New Roman" w:hAnsi="Times New Roman" w:cs="Times New Roman"/>
                <w:b/>
                <w:color w:val="000000"/>
              </w:rPr>
            </w:pPr>
            <w:r w:rsidRPr="00117628">
              <w:rPr>
                <w:rFonts w:ascii="Times New Roman" w:hAnsi="Times New Roman" w:cs="Times New Roman"/>
                <w:b/>
                <w:color w:val="000000"/>
              </w:rPr>
              <w:t>20130000</w:t>
            </w:r>
          </w:p>
        </w:tc>
      </w:tr>
      <w:tr w:rsidR="006B00BA" w:rsidRPr="00524AC9" w:rsidTr="00D37D70">
        <w:tc>
          <w:tcPr>
            <w:tcW w:w="8931" w:type="dxa"/>
            <w:shd w:val="clear" w:color="auto" w:fill="auto"/>
          </w:tcPr>
          <w:p w:rsidR="006B00BA" w:rsidRPr="00744D60" w:rsidRDefault="006B00BA" w:rsidP="00D37D70">
            <w:pPr>
              <w:rPr>
                <w:rFonts w:ascii="Times New Roman" w:hAnsi="Times New Roman" w:cs="Times New Roman"/>
                <w:b/>
                <w:color w:val="000000"/>
              </w:rPr>
            </w:pPr>
            <w:r w:rsidRPr="00744D60">
              <w:rPr>
                <w:rFonts w:ascii="Times New Roman" w:hAnsi="Times New Roman" w:cs="Times New Roman"/>
                <w:b/>
                <w:color w:val="000000"/>
              </w:rPr>
              <w:t>Касса</w:t>
            </w:r>
          </w:p>
        </w:tc>
        <w:tc>
          <w:tcPr>
            <w:tcW w:w="1812" w:type="dxa"/>
            <w:shd w:val="clear" w:color="auto" w:fill="auto"/>
          </w:tcPr>
          <w:p w:rsidR="006B00BA" w:rsidRPr="00744D60" w:rsidRDefault="006B00BA" w:rsidP="00D37D70">
            <w:pPr>
              <w:rPr>
                <w:rFonts w:ascii="Times New Roman" w:hAnsi="Times New Roman" w:cs="Times New Roman"/>
                <w:b/>
                <w:color w:val="000000"/>
              </w:rPr>
            </w:pPr>
            <w:r w:rsidRPr="00744D60">
              <w:rPr>
                <w:rFonts w:ascii="Times New Roman" w:hAnsi="Times New Roman" w:cs="Times New Roman"/>
                <w:b/>
                <w:color w:val="000000"/>
              </w:rPr>
              <w:t>20134000</w:t>
            </w:r>
          </w:p>
        </w:tc>
      </w:tr>
      <w:tr w:rsidR="006B00BA" w:rsidRPr="00524AC9" w:rsidTr="00D37D70">
        <w:tc>
          <w:tcPr>
            <w:tcW w:w="8931" w:type="dxa"/>
            <w:shd w:val="clear" w:color="auto" w:fill="auto"/>
          </w:tcPr>
          <w:p w:rsidR="006B00BA" w:rsidRPr="00117628" w:rsidRDefault="006B00BA" w:rsidP="00D37D70">
            <w:pPr>
              <w:rPr>
                <w:rFonts w:ascii="Times New Roman" w:hAnsi="Times New Roman" w:cs="Times New Roman"/>
                <w:color w:val="000000"/>
              </w:rPr>
            </w:pPr>
            <w:r>
              <w:rPr>
                <w:rFonts w:ascii="Times New Roman" w:hAnsi="Times New Roman" w:cs="Times New Roman"/>
                <w:color w:val="000000"/>
              </w:rPr>
              <w:t>Поступления денежных сре</w:t>
            </w:r>
            <w:proofErr w:type="gramStart"/>
            <w:r>
              <w:rPr>
                <w:rFonts w:ascii="Times New Roman" w:hAnsi="Times New Roman" w:cs="Times New Roman"/>
                <w:color w:val="000000"/>
              </w:rPr>
              <w:t>дств в к</w:t>
            </w:r>
            <w:proofErr w:type="gramEnd"/>
            <w:r>
              <w:rPr>
                <w:rFonts w:ascii="Times New Roman" w:hAnsi="Times New Roman" w:cs="Times New Roman"/>
                <w:color w:val="000000"/>
              </w:rPr>
              <w:t>ассу учреждения</w:t>
            </w:r>
          </w:p>
        </w:tc>
        <w:tc>
          <w:tcPr>
            <w:tcW w:w="1812" w:type="dxa"/>
            <w:shd w:val="clear" w:color="auto" w:fill="auto"/>
          </w:tcPr>
          <w:p w:rsidR="006B00BA" w:rsidRPr="00117628" w:rsidRDefault="006B00BA" w:rsidP="00D37D70">
            <w:pPr>
              <w:rPr>
                <w:rFonts w:ascii="Times New Roman" w:hAnsi="Times New Roman" w:cs="Times New Roman"/>
                <w:color w:val="000000"/>
              </w:rPr>
            </w:pPr>
            <w:r>
              <w:rPr>
                <w:rFonts w:ascii="Times New Roman" w:hAnsi="Times New Roman" w:cs="Times New Roman"/>
                <w:color w:val="000000"/>
              </w:rPr>
              <w:t>20134510</w:t>
            </w:r>
          </w:p>
        </w:tc>
      </w:tr>
      <w:tr w:rsidR="006B00BA" w:rsidRPr="00524AC9" w:rsidTr="00D37D70">
        <w:tc>
          <w:tcPr>
            <w:tcW w:w="8931" w:type="dxa"/>
            <w:shd w:val="clear" w:color="auto" w:fill="auto"/>
          </w:tcPr>
          <w:p w:rsidR="006B00BA" w:rsidRPr="00117628" w:rsidRDefault="006B00BA" w:rsidP="00D37D70">
            <w:pPr>
              <w:rPr>
                <w:rFonts w:ascii="Times New Roman" w:hAnsi="Times New Roman" w:cs="Times New Roman"/>
                <w:color w:val="000000"/>
              </w:rPr>
            </w:pPr>
            <w:r>
              <w:rPr>
                <w:rFonts w:ascii="Times New Roman" w:hAnsi="Times New Roman" w:cs="Times New Roman"/>
                <w:color w:val="000000"/>
              </w:rPr>
              <w:t>Выбытия денежных средств из кассы учреждения</w:t>
            </w:r>
          </w:p>
        </w:tc>
        <w:tc>
          <w:tcPr>
            <w:tcW w:w="1812" w:type="dxa"/>
            <w:shd w:val="clear" w:color="auto" w:fill="auto"/>
          </w:tcPr>
          <w:p w:rsidR="006B00BA" w:rsidRPr="00117628" w:rsidRDefault="006B00BA" w:rsidP="00D37D70">
            <w:pPr>
              <w:rPr>
                <w:rFonts w:ascii="Times New Roman" w:hAnsi="Times New Roman" w:cs="Times New Roman"/>
                <w:color w:val="000000"/>
              </w:rPr>
            </w:pPr>
            <w:r>
              <w:rPr>
                <w:rFonts w:ascii="Times New Roman" w:hAnsi="Times New Roman" w:cs="Times New Roman"/>
                <w:color w:val="000000"/>
              </w:rPr>
              <w:t>20134610</w:t>
            </w:r>
          </w:p>
        </w:tc>
      </w:tr>
      <w:tr w:rsidR="006B00BA" w:rsidRPr="00524AC9" w:rsidTr="00D37D70">
        <w:tc>
          <w:tcPr>
            <w:tcW w:w="8931" w:type="dxa"/>
            <w:shd w:val="clear" w:color="auto" w:fill="auto"/>
          </w:tcPr>
          <w:p w:rsidR="006B00BA" w:rsidRPr="00D2610F" w:rsidRDefault="006B00BA" w:rsidP="00D37D70">
            <w:pPr>
              <w:rPr>
                <w:rFonts w:ascii="Times New Roman" w:hAnsi="Times New Roman" w:cs="Times New Roman"/>
                <w:b/>
                <w:color w:val="000000"/>
                <w:sz w:val="26"/>
                <w:szCs w:val="26"/>
              </w:rPr>
            </w:pPr>
            <w:r w:rsidRPr="00D2610F">
              <w:rPr>
                <w:rFonts w:ascii="Times New Roman" w:hAnsi="Times New Roman" w:cs="Times New Roman"/>
                <w:b/>
                <w:color w:val="000000"/>
                <w:sz w:val="26"/>
                <w:szCs w:val="26"/>
              </w:rPr>
              <w:t>Расчеты по доходам</w:t>
            </w:r>
          </w:p>
        </w:tc>
        <w:tc>
          <w:tcPr>
            <w:tcW w:w="1812" w:type="dxa"/>
            <w:shd w:val="clear" w:color="auto" w:fill="auto"/>
          </w:tcPr>
          <w:p w:rsidR="006B00BA" w:rsidRPr="00D2610F" w:rsidRDefault="006B00BA" w:rsidP="00D37D70">
            <w:pPr>
              <w:rPr>
                <w:rFonts w:ascii="Times New Roman" w:hAnsi="Times New Roman" w:cs="Times New Roman"/>
                <w:b/>
                <w:color w:val="000000"/>
                <w:sz w:val="26"/>
                <w:szCs w:val="26"/>
              </w:rPr>
            </w:pPr>
            <w:r w:rsidRPr="00D2610F">
              <w:rPr>
                <w:rFonts w:ascii="Times New Roman" w:hAnsi="Times New Roman" w:cs="Times New Roman"/>
                <w:b/>
                <w:color w:val="000000"/>
                <w:sz w:val="26"/>
                <w:szCs w:val="26"/>
              </w:rPr>
              <w:t>20500000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Расчеты по доходам от собственности</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20520000</w:t>
            </w:r>
          </w:p>
        </w:tc>
      </w:tr>
      <w:tr w:rsidR="006B00BA" w:rsidRPr="00524AC9" w:rsidTr="00D37D70">
        <w:tc>
          <w:tcPr>
            <w:tcW w:w="8931" w:type="dxa"/>
            <w:shd w:val="clear" w:color="auto" w:fill="auto"/>
          </w:tcPr>
          <w:p w:rsidR="006B00BA" w:rsidRPr="00D2610F" w:rsidRDefault="006B00BA" w:rsidP="00D37D70">
            <w:pPr>
              <w:rPr>
                <w:rFonts w:ascii="Times New Roman" w:hAnsi="Times New Roman" w:cs="Times New Roman"/>
                <w:b/>
                <w:color w:val="000000"/>
              </w:rPr>
            </w:pPr>
            <w:r w:rsidRPr="00D2610F">
              <w:rPr>
                <w:rFonts w:ascii="Times New Roman" w:hAnsi="Times New Roman" w:cs="Times New Roman"/>
                <w:b/>
                <w:color w:val="000000"/>
              </w:rPr>
              <w:t>Расчеты с плательщиками доходов от собственности</w:t>
            </w:r>
          </w:p>
        </w:tc>
        <w:tc>
          <w:tcPr>
            <w:tcW w:w="1812" w:type="dxa"/>
            <w:shd w:val="clear" w:color="auto" w:fill="auto"/>
          </w:tcPr>
          <w:p w:rsidR="006B00BA" w:rsidRPr="00D2610F" w:rsidRDefault="006B00BA" w:rsidP="00D37D70">
            <w:pPr>
              <w:rPr>
                <w:rFonts w:ascii="Times New Roman" w:hAnsi="Times New Roman" w:cs="Times New Roman"/>
                <w:b/>
                <w:color w:val="000000"/>
              </w:rPr>
            </w:pPr>
            <w:r w:rsidRPr="00D2610F">
              <w:rPr>
                <w:rFonts w:ascii="Times New Roman" w:hAnsi="Times New Roman" w:cs="Times New Roman"/>
                <w:b/>
                <w:color w:val="000000"/>
              </w:rPr>
              <w:t>20521000</w:t>
            </w:r>
          </w:p>
        </w:tc>
      </w:tr>
      <w:tr w:rsidR="006B00BA" w:rsidRPr="00524AC9" w:rsidTr="00D37D70">
        <w:tc>
          <w:tcPr>
            <w:tcW w:w="8931" w:type="dxa"/>
            <w:shd w:val="clear" w:color="auto" w:fill="auto"/>
          </w:tcPr>
          <w:p w:rsidR="006B00BA" w:rsidRPr="00D2610F" w:rsidRDefault="006B00BA" w:rsidP="00D37D70">
            <w:pPr>
              <w:rPr>
                <w:rFonts w:ascii="Times New Roman" w:hAnsi="Times New Roman" w:cs="Times New Roman"/>
                <w:color w:val="000000"/>
              </w:rPr>
            </w:pPr>
            <w:r w:rsidRPr="00D2610F">
              <w:rPr>
                <w:rFonts w:ascii="Times New Roman" w:hAnsi="Times New Roman" w:cs="Times New Roman"/>
                <w:color w:val="000000"/>
              </w:rPr>
              <w:t>Увеличение дебиторской задолженности по доходам от собственности</w:t>
            </w:r>
          </w:p>
        </w:tc>
        <w:tc>
          <w:tcPr>
            <w:tcW w:w="1812" w:type="dxa"/>
            <w:shd w:val="clear" w:color="auto" w:fill="auto"/>
          </w:tcPr>
          <w:p w:rsidR="006B00BA" w:rsidRPr="00D2610F" w:rsidRDefault="006B00BA" w:rsidP="00D37D70">
            <w:pPr>
              <w:rPr>
                <w:rFonts w:ascii="Times New Roman" w:hAnsi="Times New Roman" w:cs="Times New Roman"/>
                <w:color w:val="000000"/>
              </w:rPr>
            </w:pPr>
            <w:r w:rsidRPr="00D2610F">
              <w:rPr>
                <w:rFonts w:ascii="Times New Roman" w:hAnsi="Times New Roman" w:cs="Times New Roman"/>
                <w:color w:val="000000"/>
              </w:rPr>
              <w:t>20521560</w:t>
            </w:r>
          </w:p>
        </w:tc>
      </w:tr>
      <w:tr w:rsidR="006B00BA" w:rsidRPr="00524AC9" w:rsidTr="00D37D70">
        <w:tc>
          <w:tcPr>
            <w:tcW w:w="8931" w:type="dxa"/>
            <w:shd w:val="clear" w:color="auto" w:fill="auto"/>
          </w:tcPr>
          <w:p w:rsidR="006B00BA" w:rsidRPr="00D2610F" w:rsidRDefault="006B00BA" w:rsidP="00D37D70">
            <w:pPr>
              <w:rPr>
                <w:rFonts w:ascii="Times New Roman" w:hAnsi="Times New Roman" w:cs="Times New Roman"/>
                <w:color w:val="000000"/>
              </w:rPr>
            </w:pPr>
            <w:r w:rsidRPr="00D2610F">
              <w:rPr>
                <w:rFonts w:ascii="Times New Roman" w:hAnsi="Times New Roman" w:cs="Times New Roman"/>
                <w:color w:val="000000"/>
              </w:rPr>
              <w:lastRenderedPageBreak/>
              <w:t>Уменьшение дебиторской задолженности по доходам от собственности</w:t>
            </w:r>
          </w:p>
        </w:tc>
        <w:tc>
          <w:tcPr>
            <w:tcW w:w="1812" w:type="dxa"/>
            <w:shd w:val="clear" w:color="auto" w:fill="auto"/>
          </w:tcPr>
          <w:p w:rsidR="006B00BA" w:rsidRPr="00D2610F" w:rsidRDefault="006B00BA" w:rsidP="00D37D70">
            <w:pPr>
              <w:rPr>
                <w:rFonts w:ascii="Times New Roman" w:hAnsi="Times New Roman" w:cs="Times New Roman"/>
                <w:color w:val="000000"/>
              </w:rPr>
            </w:pPr>
            <w:r w:rsidRPr="00D2610F">
              <w:rPr>
                <w:rFonts w:ascii="Times New Roman" w:hAnsi="Times New Roman" w:cs="Times New Roman"/>
                <w:color w:val="000000"/>
              </w:rPr>
              <w:t>20521660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Расчеты по доходам от оказания платных работ, услуг</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20530000</w:t>
            </w:r>
          </w:p>
        </w:tc>
      </w:tr>
      <w:tr w:rsidR="006B00BA" w:rsidRPr="00524AC9" w:rsidTr="00D37D70">
        <w:tc>
          <w:tcPr>
            <w:tcW w:w="8931" w:type="dxa"/>
            <w:shd w:val="clear" w:color="auto" w:fill="auto"/>
          </w:tcPr>
          <w:p w:rsidR="006B00BA" w:rsidRPr="00D2610F" w:rsidRDefault="006B00BA" w:rsidP="00D37D70">
            <w:pPr>
              <w:rPr>
                <w:rFonts w:ascii="Times New Roman" w:hAnsi="Times New Roman" w:cs="Times New Roman"/>
                <w:b/>
                <w:color w:val="000000"/>
              </w:rPr>
            </w:pPr>
            <w:r w:rsidRPr="00D2610F">
              <w:rPr>
                <w:rFonts w:ascii="Times New Roman" w:hAnsi="Times New Roman" w:cs="Times New Roman"/>
                <w:b/>
                <w:color w:val="000000"/>
              </w:rPr>
              <w:t>Расчеты с плательщиками доходов от оказания платных работ, услуг</w:t>
            </w:r>
          </w:p>
        </w:tc>
        <w:tc>
          <w:tcPr>
            <w:tcW w:w="1812" w:type="dxa"/>
            <w:shd w:val="clear" w:color="auto" w:fill="auto"/>
          </w:tcPr>
          <w:p w:rsidR="006B00BA" w:rsidRPr="00D2610F" w:rsidRDefault="006B00BA" w:rsidP="00D37D70">
            <w:pPr>
              <w:rPr>
                <w:rFonts w:ascii="Times New Roman" w:hAnsi="Times New Roman" w:cs="Times New Roman"/>
                <w:b/>
                <w:color w:val="000000"/>
              </w:rPr>
            </w:pPr>
            <w:r w:rsidRPr="00D2610F">
              <w:rPr>
                <w:rFonts w:ascii="Times New Roman" w:hAnsi="Times New Roman" w:cs="Times New Roman"/>
                <w:b/>
                <w:color w:val="000000"/>
              </w:rPr>
              <w:t>20531000</w:t>
            </w:r>
          </w:p>
        </w:tc>
      </w:tr>
      <w:tr w:rsidR="006B00BA" w:rsidRPr="00524AC9" w:rsidTr="00D37D70">
        <w:tc>
          <w:tcPr>
            <w:tcW w:w="8931" w:type="dxa"/>
            <w:shd w:val="clear" w:color="auto" w:fill="auto"/>
          </w:tcPr>
          <w:p w:rsidR="006B00BA" w:rsidRPr="00D2610F" w:rsidRDefault="006B00BA" w:rsidP="00D37D70">
            <w:pPr>
              <w:rPr>
                <w:rFonts w:ascii="Times New Roman" w:hAnsi="Times New Roman" w:cs="Times New Roman"/>
                <w:color w:val="000000"/>
              </w:rPr>
            </w:pPr>
            <w:r w:rsidRPr="00D2610F">
              <w:rPr>
                <w:rFonts w:ascii="Times New Roman" w:hAnsi="Times New Roman" w:cs="Times New Roman"/>
                <w:color w:val="000000"/>
              </w:rPr>
              <w:t>Увеличение дебиторской задолженности по доходам от оказания платных работ, услуг</w:t>
            </w:r>
          </w:p>
        </w:tc>
        <w:tc>
          <w:tcPr>
            <w:tcW w:w="1812" w:type="dxa"/>
            <w:shd w:val="clear" w:color="auto" w:fill="auto"/>
          </w:tcPr>
          <w:p w:rsidR="006B00BA" w:rsidRPr="00D2610F" w:rsidRDefault="006B00BA" w:rsidP="00D37D70">
            <w:pPr>
              <w:rPr>
                <w:rFonts w:ascii="Times New Roman" w:hAnsi="Times New Roman" w:cs="Times New Roman"/>
                <w:color w:val="000000"/>
              </w:rPr>
            </w:pPr>
            <w:r w:rsidRPr="00D2610F">
              <w:rPr>
                <w:rFonts w:ascii="Times New Roman" w:hAnsi="Times New Roman" w:cs="Times New Roman"/>
                <w:color w:val="000000"/>
              </w:rPr>
              <w:t>20531560</w:t>
            </w:r>
          </w:p>
        </w:tc>
      </w:tr>
      <w:tr w:rsidR="006B00BA" w:rsidRPr="00524AC9" w:rsidTr="00D37D70">
        <w:tc>
          <w:tcPr>
            <w:tcW w:w="8931" w:type="dxa"/>
            <w:shd w:val="clear" w:color="auto" w:fill="auto"/>
          </w:tcPr>
          <w:p w:rsidR="006B00BA" w:rsidRPr="00D2610F" w:rsidRDefault="006B00BA" w:rsidP="00D37D70">
            <w:pPr>
              <w:rPr>
                <w:rFonts w:ascii="Times New Roman" w:hAnsi="Times New Roman" w:cs="Times New Roman"/>
                <w:color w:val="000000"/>
              </w:rPr>
            </w:pPr>
            <w:r w:rsidRPr="00D2610F">
              <w:rPr>
                <w:rFonts w:ascii="Times New Roman" w:hAnsi="Times New Roman" w:cs="Times New Roman"/>
                <w:color w:val="000000"/>
              </w:rPr>
              <w:t>Уменьшение дебиторской задолженности по доходам от оказания платных работ, услуг</w:t>
            </w:r>
          </w:p>
        </w:tc>
        <w:tc>
          <w:tcPr>
            <w:tcW w:w="1812" w:type="dxa"/>
            <w:shd w:val="clear" w:color="auto" w:fill="auto"/>
          </w:tcPr>
          <w:p w:rsidR="006B00BA" w:rsidRPr="00D2610F" w:rsidRDefault="006B00BA" w:rsidP="00D37D70">
            <w:pPr>
              <w:rPr>
                <w:rFonts w:ascii="Times New Roman" w:hAnsi="Times New Roman" w:cs="Times New Roman"/>
                <w:color w:val="000000"/>
              </w:rPr>
            </w:pPr>
            <w:r w:rsidRPr="00D2610F">
              <w:rPr>
                <w:rFonts w:ascii="Times New Roman" w:hAnsi="Times New Roman" w:cs="Times New Roman"/>
                <w:color w:val="000000"/>
              </w:rPr>
              <w:t>20531660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Расчеты по суммам принудительного изъятия</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20540000</w:t>
            </w:r>
          </w:p>
        </w:tc>
      </w:tr>
      <w:tr w:rsidR="006B00BA" w:rsidRPr="00524AC9" w:rsidTr="00D37D70">
        <w:tc>
          <w:tcPr>
            <w:tcW w:w="8931" w:type="dxa"/>
            <w:shd w:val="clear" w:color="auto" w:fill="auto"/>
          </w:tcPr>
          <w:p w:rsidR="006B00BA" w:rsidRPr="00D2610F" w:rsidRDefault="006B00BA" w:rsidP="00D37D70">
            <w:pPr>
              <w:rPr>
                <w:rFonts w:ascii="Times New Roman" w:hAnsi="Times New Roman" w:cs="Times New Roman"/>
                <w:b/>
                <w:color w:val="000000"/>
              </w:rPr>
            </w:pPr>
            <w:r w:rsidRPr="00D2610F">
              <w:rPr>
                <w:rFonts w:ascii="Times New Roman" w:hAnsi="Times New Roman" w:cs="Times New Roman"/>
                <w:b/>
                <w:color w:val="000000"/>
              </w:rPr>
              <w:t>Расчеты с плательщиками сумм принудительного изъятия</w:t>
            </w:r>
          </w:p>
        </w:tc>
        <w:tc>
          <w:tcPr>
            <w:tcW w:w="1812" w:type="dxa"/>
            <w:shd w:val="clear" w:color="auto" w:fill="auto"/>
          </w:tcPr>
          <w:p w:rsidR="006B00BA" w:rsidRPr="00D2610F" w:rsidRDefault="006B00BA" w:rsidP="00D37D70">
            <w:pPr>
              <w:rPr>
                <w:rFonts w:ascii="Times New Roman" w:hAnsi="Times New Roman" w:cs="Times New Roman"/>
                <w:b/>
                <w:color w:val="000000"/>
              </w:rPr>
            </w:pPr>
            <w:r w:rsidRPr="00D2610F">
              <w:rPr>
                <w:rFonts w:ascii="Times New Roman" w:hAnsi="Times New Roman" w:cs="Times New Roman"/>
                <w:b/>
                <w:color w:val="000000"/>
              </w:rPr>
              <w:t>20541000</w:t>
            </w:r>
          </w:p>
        </w:tc>
      </w:tr>
      <w:tr w:rsidR="006B00BA" w:rsidRPr="00524AC9" w:rsidTr="00D37D70">
        <w:tc>
          <w:tcPr>
            <w:tcW w:w="8931" w:type="dxa"/>
            <w:shd w:val="clear" w:color="auto" w:fill="auto"/>
          </w:tcPr>
          <w:p w:rsidR="006B00BA" w:rsidRPr="00D2610F" w:rsidRDefault="006B00BA" w:rsidP="00D37D70">
            <w:pPr>
              <w:rPr>
                <w:rFonts w:ascii="Times New Roman" w:hAnsi="Times New Roman" w:cs="Times New Roman"/>
                <w:color w:val="000000"/>
              </w:rPr>
            </w:pPr>
            <w:r w:rsidRPr="00D2610F">
              <w:rPr>
                <w:rFonts w:ascii="Times New Roman" w:hAnsi="Times New Roman" w:cs="Times New Roman"/>
                <w:color w:val="000000"/>
              </w:rPr>
              <w:t>Увеличение дебиторской задолженности по суммам принудительного изъятия</w:t>
            </w:r>
          </w:p>
        </w:tc>
        <w:tc>
          <w:tcPr>
            <w:tcW w:w="1812" w:type="dxa"/>
            <w:shd w:val="clear" w:color="auto" w:fill="auto"/>
          </w:tcPr>
          <w:p w:rsidR="006B00BA" w:rsidRPr="00D2610F" w:rsidRDefault="006B00BA" w:rsidP="00D37D70">
            <w:pPr>
              <w:rPr>
                <w:rFonts w:ascii="Times New Roman" w:hAnsi="Times New Roman" w:cs="Times New Roman"/>
                <w:color w:val="000000"/>
              </w:rPr>
            </w:pPr>
            <w:r w:rsidRPr="00D2610F">
              <w:rPr>
                <w:rFonts w:ascii="Times New Roman" w:hAnsi="Times New Roman" w:cs="Times New Roman"/>
                <w:color w:val="000000"/>
              </w:rPr>
              <w:t>20541560</w:t>
            </w:r>
          </w:p>
        </w:tc>
      </w:tr>
      <w:tr w:rsidR="006B00BA" w:rsidRPr="00524AC9" w:rsidTr="00D37D70">
        <w:tc>
          <w:tcPr>
            <w:tcW w:w="8931" w:type="dxa"/>
            <w:shd w:val="clear" w:color="auto" w:fill="auto"/>
          </w:tcPr>
          <w:p w:rsidR="006B00BA" w:rsidRPr="00D2610F" w:rsidRDefault="006B00BA" w:rsidP="00D37D70">
            <w:pPr>
              <w:rPr>
                <w:rFonts w:ascii="Times New Roman" w:hAnsi="Times New Roman" w:cs="Times New Roman"/>
                <w:color w:val="000000"/>
              </w:rPr>
            </w:pPr>
            <w:r w:rsidRPr="00D2610F">
              <w:rPr>
                <w:rFonts w:ascii="Times New Roman" w:hAnsi="Times New Roman" w:cs="Times New Roman"/>
                <w:color w:val="000000"/>
              </w:rPr>
              <w:t>Уменьшение дебиторской задолженности по суммам принудительного изъятия</w:t>
            </w:r>
          </w:p>
        </w:tc>
        <w:tc>
          <w:tcPr>
            <w:tcW w:w="1812" w:type="dxa"/>
            <w:shd w:val="clear" w:color="auto" w:fill="auto"/>
          </w:tcPr>
          <w:p w:rsidR="006B00BA" w:rsidRPr="00D2610F" w:rsidRDefault="006B00BA" w:rsidP="00D37D70">
            <w:pPr>
              <w:rPr>
                <w:rFonts w:ascii="Times New Roman" w:hAnsi="Times New Roman" w:cs="Times New Roman"/>
                <w:color w:val="000000"/>
              </w:rPr>
            </w:pPr>
            <w:r w:rsidRPr="00D2610F">
              <w:rPr>
                <w:rFonts w:ascii="Times New Roman" w:hAnsi="Times New Roman" w:cs="Times New Roman"/>
                <w:color w:val="000000"/>
              </w:rPr>
              <w:t>20541660</w:t>
            </w:r>
          </w:p>
        </w:tc>
      </w:tr>
      <w:tr w:rsidR="006B00BA" w:rsidRPr="00524AC9" w:rsidTr="00D37D70">
        <w:tc>
          <w:tcPr>
            <w:tcW w:w="8931" w:type="dxa"/>
            <w:shd w:val="clear" w:color="auto" w:fill="auto"/>
          </w:tcPr>
          <w:p w:rsidR="006B00BA" w:rsidRPr="00D2610F" w:rsidRDefault="006B00BA" w:rsidP="00D37D70">
            <w:pPr>
              <w:rPr>
                <w:rFonts w:ascii="Times New Roman" w:hAnsi="Times New Roman" w:cs="Times New Roman"/>
                <w:b/>
                <w:color w:val="000000"/>
              </w:rPr>
            </w:pPr>
            <w:r w:rsidRPr="00D2610F">
              <w:rPr>
                <w:rFonts w:ascii="Times New Roman" w:hAnsi="Times New Roman" w:cs="Times New Roman"/>
                <w:b/>
                <w:color w:val="000000"/>
              </w:rPr>
              <w:t>Расчеты по прочим доходам</w:t>
            </w:r>
          </w:p>
        </w:tc>
        <w:tc>
          <w:tcPr>
            <w:tcW w:w="1812" w:type="dxa"/>
            <w:shd w:val="clear" w:color="auto" w:fill="auto"/>
          </w:tcPr>
          <w:p w:rsidR="006B00BA" w:rsidRPr="00D2610F" w:rsidRDefault="006B00BA" w:rsidP="00D37D70">
            <w:pPr>
              <w:rPr>
                <w:rFonts w:ascii="Times New Roman" w:hAnsi="Times New Roman" w:cs="Times New Roman"/>
                <w:b/>
                <w:color w:val="000000"/>
              </w:rPr>
            </w:pPr>
            <w:r w:rsidRPr="00D2610F">
              <w:rPr>
                <w:rFonts w:ascii="Times New Roman" w:hAnsi="Times New Roman" w:cs="Times New Roman"/>
                <w:b/>
                <w:color w:val="000000"/>
              </w:rPr>
              <w:t>20580000</w:t>
            </w:r>
          </w:p>
        </w:tc>
      </w:tr>
      <w:tr w:rsidR="006B00BA" w:rsidRPr="00524AC9" w:rsidTr="00D37D70">
        <w:tc>
          <w:tcPr>
            <w:tcW w:w="8931" w:type="dxa"/>
            <w:shd w:val="clear" w:color="auto" w:fill="auto"/>
          </w:tcPr>
          <w:p w:rsidR="006B00BA" w:rsidRPr="00D2610F" w:rsidRDefault="006B00BA" w:rsidP="00D37D70">
            <w:pPr>
              <w:rPr>
                <w:rFonts w:ascii="Times New Roman" w:hAnsi="Times New Roman" w:cs="Times New Roman"/>
                <w:b/>
                <w:color w:val="000000"/>
              </w:rPr>
            </w:pPr>
            <w:r w:rsidRPr="00D2610F">
              <w:rPr>
                <w:rFonts w:ascii="Times New Roman" w:hAnsi="Times New Roman" w:cs="Times New Roman"/>
                <w:b/>
                <w:color w:val="000000"/>
              </w:rPr>
              <w:t>Расчеты по субсидиям на иные цели</w:t>
            </w:r>
          </w:p>
        </w:tc>
        <w:tc>
          <w:tcPr>
            <w:tcW w:w="1812" w:type="dxa"/>
            <w:shd w:val="clear" w:color="auto" w:fill="auto"/>
          </w:tcPr>
          <w:p w:rsidR="006B00BA" w:rsidRPr="00D2610F" w:rsidRDefault="006B00BA" w:rsidP="00D37D70">
            <w:pPr>
              <w:rPr>
                <w:rFonts w:ascii="Times New Roman" w:hAnsi="Times New Roman" w:cs="Times New Roman"/>
                <w:b/>
                <w:color w:val="000000"/>
              </w:rPr>
            </w:pPr>
            <w:r w:rsidRPr="00D2610F">
              <w:rPr>
                <w:rFonts w:ascii="Times New Roman" w:hAnsi="Times New Roman" w:cs="Times New Roman"/>
                <w:b/>
                <w:color w:val="000000"/>
              </w:rPr>
              <w:t>20583000</w:t>
            </w:r>
          </w:p>
        </w:tc>
      </w:tr>
      <w:tr w:rsidR="006B00BA" w:rsidRPr="00524AC9" w:rsidTr="00D37D70">
        <w:tc>
          <w:tcPr>
            <w:tcW w:w="8931" w:type="dxa"/>
            <w:shd w:val="clear" w:color="auto" w:fill="auto"/>
          </w:tcPr>
          <w:p w:rsidR="006B00BA" w:rsidRPr="00D2610F" w:rsidRDefault="006B00BA" w:rsidP="00D37D70">
            <w:pPr>
              <w:rPr>
                <w:rFonts w:ascii="Times New Roman" w:hAnsi="Times New Roman" w:cs="Times New Roman"/>
                <w:color w:val="000000"/>
              </w:rPr>
            </w:pPr>
            <w:r>
              <w:rPr>
                <w:rFonts w:ascii="Times New Roman" w:hAnsi="Times New Roman" w:cs="Times New Roman"/>
                <w:color w:val="000000"/>
              </w:rPr>
              <w:t>Увеличение дебиторской задолженности по субсидиям на иные цели</w:t>
            </w:r>
          </w:p>
        </w:tc>
        <w:tc>
          <w:tcPr>
            <w:tcW w:w="1812" w:type="dxa"/>
            <w:shd w:val="clear" w:color="auto" w:fill="auto"/>
          </w:tcPr>
          <w:p w:rsidR="006B00BA" w:rsidRPr="00D2610F" w:rsidRDefault="006B00BA" w:rsidP="00D37D70">
            <w:pPr>
              <w:rPr>
                <w:rFonts w:ascii="Times New Roman" w:hAnsi="Times New Roman" w:cs="Times New Roman"/>
                <w:color w:val="000000"/>
              </w:rPr>
            </w:pPr>
            <w:r>
              <w:rPr>
                <w:rFonts w:ascii="Times New Roman" w:hAnsi="Times New Roman" w:cs="Times New Roman"/>
                <w:color w:val="000000"/>
              </w:rPr>
              <w:t>20583560</w:t>
            </w:r>
          </w:p>
        </w:tc>
      </w:tr>
      <w:tr w:rsidR="006B00BA" w:rsidRPr="00524AC9" w:rsidTr="00D37D70">
        <w:tc>
          <w:tcPr>
            <w:tcW w:w="8931" w:type="dxa"/>
            <w:shd w:val="clear" w:color="auto" w:fill="auto"/>
          </w:tcPr>
          <w:p w:rsidR="006B00BA" w:rsidRPr="00D2610F" w:rsidRDefault="006B00BA" w:rsidP="00D37D70">
            <w:pPr>
              <w:rPr>
                <w:rFonts w:ascii="Times New Roman" w:hAnsi="Times New Roman" w:cs="Times New Roman"/>
                <w:color w:val="000000"/>
              </w:rPr>
            </w:pPr>
            <w:r>
              <w:rPr>
                <w:rFonts w:ascii="Times New Roman" w:hAnsi="Times New Roman" w:cs="Times New Roman"/>
                <w:color w:val="000000"/>
              </w:rPr>
              <w:t>Уменьшение дебиторской задолженности по субсидиям на иные цели</w:t>
            </w:r>
          </w:p>
        </w:tc>
        <w:tc>
          <w:tcPr>
            <w:tcW w:w="1812" w:type="dxa"/>
            <w:shd w:val="clear" w:color="auto" w:fill="auto"/>
          </w:tcPr>
          <w:p w:rsidR="006B00BA" w:rsidRPr="00D2610F" w:rsidRDefault="006B00BA" w:rsidP="00D37D70">
            <w:pPr>
              <w:rPr>
                <w:rFonts w:ascii="Times New Roman" w:hAnsi="Times New Roman" w:cs="Times New Roman"/>
                <w:color w:val="000000"/>
              </w:rPr>
            </w:pPr>
            <w:r>
              <w:rPr>
                <w:rFonts w:ascii="Times New Roman" w:hAnsi="Times New Roman" w:cs="Times New Roman"/>
                <w:color w:val="000000"/>
              </w:rPr>
              <w:t>20583660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b/>
                <w:color w:val="000000"/>
                <w:sz w:val="26"/>
                <w:szCs w:val="26"/>
              </w:rPr>
            </w:pPr>
            <w:r w:rsidRPr="008D5743">
              <w:rPr>
                <w:rFonts w:ascii="Times New Roman" w:hAnsi="Times New Roman" w:cs="Times New Roman"/>
                <w:b/>
                <w:color w:val="000000"/>
                <w:sz w:val="26"/>
                <w:szCs w:val="26"/>
              </w:rPr>
              <w:t>Расчеты по выданным авансам</w:t>
            </w:r>
          </w:p>
        </w:tc>
        <w:tc>
          <w:tcPr>
            <w:tcW w:w="1812" w:type="dxa"/>
            <w:shd w:val="clear" w:color="auto" w:fill="auto"/>
          </w:tcPr>
          <w:p w:rsidR="006B00BA" w:rsidRPr="008D5743" w:rsidRDefault="006B00BA" w:rsidP="00D37D70">
            <w:pPr>
              <w:rPr>
                <w:rFonts w:ascii="Times New Roman" w:hAnsi="Times New Roman" w:cs="Times New Roman"/>
                <w:b/>
                <w:color w:val="000000"/>
                <w:sz w:val="26"/>
                <w:szCs w:val="26"/>
              </w:rPr>
            </w:pPr>
            <w:r w:rsidRPr="008D5743">
              <w:rPr>
                <w:rFonts w:ascii="Times New Roman" w:hAnsi="Times New Roman" w:cs="Times New Roman"/>
                <w:b/>
                <w:color w:val="000000"/>
                <w:sz w:val="26"/>
                <w:szCs w:val="26"/>
              </w:rPr>
              <w:t>20600000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Расчеты по авансам по оплате труда и начислениям на выплаты по оплате труда</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20610000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b/>
                <w:color w:val="000000"/>
              </w:rPr>
            </w:pPr>
            <w:r w:rsidRPr="008D5743">
              <w:rPr>
                <w:rFonts w:ascii="Times New Roman" w:hAnsi="Times New Roman" w:cs="Times New Roman"/>
                <w:b/>
                <w:color w:val="000000"/>
              </w:rPr>
              <w:t>Расчеты по авансам по прочим выплатам</w:t>
            </w:r>
          </w:p>
        </w:tc>
        <w:tc>
          <w:tcPr>
            <w:tcW w:w="1812" w:type="dxa"/>
            <w:shd w:val="clear" w:color="auto" w:fill="auto"/>
          </w:tcPr>
          <w:p w:rsidR="006B00BA" w:rsidRPr="008D5743" w:rsidRDefault="006B00BA" w:rsidP="00D37D70">
            <w:pPr>
              <w:rPr>
                <w:rFonts w:ascii="Times New Roman" w:hAnsi="Times New Roman" w:cs="Times New Roman"/>
                <w:b/>
                <w:color w:val="000000"/>
              </w:rPr>
            </w:pPr>
            <w:r w:rsidRPr="008D5743">
              <w:rPr>
                <w:rFonts w:ascii="Times New Roman" w:hAnsi="Times New Roman" w:cs="Times New Roman"/>
                <w:b/>
                <w:color w:val="000000"/>
              </w:rPr>
              <w:t>20612000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Увеличение дебиторской задолженности по авансам по прочим выплатам</w:t>
            </w:r>
          </w:p>
        </w:tc>
        <w:tc>
          <w:tcPr>
            <w:tcW w:w="1812"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20612560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Уменьшение дебиторской задолженности по авансам по прочим выплатам</w:t>
            </w:r>
          </w:p>
        </w:tc>
        <w:tc>
          <w:tcPr>
            <w:tcW w:w="1812"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20612660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b/>
                <w:color w:val="000000"/>
              </w:rPr>
            </w:pPr>
            <w:r w:rsidRPr="008D5743">
              <w:rPr>
                <w:rFonts w:ascii="Times New Roman" w:hAnsi="Times New Roman" w:cs="Times New Roman"/>
                <w:b/>
                <w:color w:val="000000"/>
              </w:rPr>
              <w:t>Расчеты по авансам по начислениям на выплаты по оплате труда</w:t>
            </w:r>
          </w:p>
        </w:tc>
        <w:tc>
          <w:tcPr>
            <w:tcW w:w="1812" w:type="dxa"/>
            <w:shd w:val="clear" w:color="auto" w:fill="auto"/>
          </w:tcPr>
          <w:p w:rsidR="006B00BA" w:rsidRPr="008D5743" w:rsidRDefault="006B00BA" w:rsidP="00D37D70">
            <w:pPr>
              <w:rPr>
                <w:rFonts w:ascii="Times New Roman" w:hAnsi="Times New Roman" w:cs="Times New Roman"/>
                <w:b/>
                <w:color w:val="000000"/>
              </w:rPr>
            </w:pPr>
            <w:r w:rsidRPr="008D5743">
              <w:rPr>
                <w:rFonts w:ascii="Times New Roman" w:hAnsi="Times New Roman" w:cs="Times New Roman"/>
                <w:b/>
                <w:color w:val="000000"/>
              </w:rPr>
              <w:t>20613000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Увеличение дебиторской задолженности по авансам по начислениям на выплаты по оплате труда</w:t>
            </w:r>
          </w:p>
        </w:tc>
        <w:tc>
          <w:tcPr>
            <w:tcW w:w="1812"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20613560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Уменьшение дебиторской задолженности по авансам по начислениям на выплаты по оплате труда</w:t>
            </w:r>
          </w:p>
        </w:tc>
        <w:tc>
          <w:tcPr>
            <w:tcW w:w="1812"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20613660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Расчеты по авансам по работам, услугам</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20620000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b/>
                <w:color w:val="000000"/>
              </w:rPr>
            </w:pPr>
            <w:r w:rsidRPr="008D5743">
              <w:rPr>
                <w:rFonts w:ascii="Times New Roman" w:hAnsi="Times New Roman" w:cs="Times New Roman"/>
                <w:b/>
                <w:color w:val="000000"/>
              </w:rPr>
              <w:t>Расчеты по авансам по услугам связи</w:t>
            </w:r>
          </w:p>
        </w:tc>
        <w:tc>
          <w:tcPr>
            <w:tcW w:w="1812" w:type="dxa"/>
            <w:shd w:val="clear" w:color="auto" w:fill="auto"/>
          </w:tcPr>
          <w:p w:rsidR="006B00BA" w:rsidRPr="008D5743" w:rsidRDefault="006B00BA" w:rsidP="00D37D70">
            <w:pPr>
              <w:rPr>
                <w:rFonts w:ascii="Times New Roman" w:hAnsi="Times New Roman" w:cs="Times New Roman"/>
                <w:b/>
                <w:color w:val="000000"/>
              </w:rPr>
            </w:pPr>
            <w:r w:rsidRPr="008D5743">
              <w:rPr>
                <w:rFonts w:ascii="Times New Roman" w:hAnsi="Times New Roman" w:cs="Times New Roman"/>
                <w:b/>
                <w:color w:val="000000"/>
              </w:rPr>
              <w:t>20621000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Увеличение дебиторской задолженности по авансам по услугам связи</w:t>
            </w:r>
          </w:p>
        </w:tc>
        <w:tc>
          <w:tcPr>
            <w:tcW w:w="1812"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20621560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Уменьшение дебиторской задолженности по авансам по услугам связи</w:t>
            </w:r>
          </w:p>
        </w:tc>
        <w:tc>
          <w:tcPr>
            <w:tcW w:w="1812"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20621660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b/>
                <w:color w:val="000000"/>
              </w:rPr>
            </w:pPr>
            <w:r w:rsidRPr="008D5743">
              <w:rPr>
                <w:rFonts w:ascii="Times New Roman" w:hAnsi="Times New Roman" w:cs="Times New Roman"/>
                <w:b/>
                <w:color w:val="000000"/>
              </w:rPr>
              <w:t>Расчеты по авансам по транспортным услугам</w:t>
            </w:r>
          </w:p>
        </w:tc>
        <w:tc>
          <w:tcPr>
            <w:tcW w:w="1812" w:type="dxa"/>
            <w:shd w:val="clear" w:color="auto" w:fill="auto"/>
          </w:tcPr>
          <w:p w:rsidR="006B00BA" w:rsidRPr="008D5743" w:rsidRDefault="006B00BA" w:rsidP="00D37D70">
            <w:pPr>
              <w:rPr>
                <w:rFonts w:ascii="Times New Roman" w:hAnsi="Times New Roman" w:cs="Times New Roman"/>
                <w:b/>
                <w:color w:val="000000"/>
              </w:rPr>
            </w:pPr>
            <w:r w:rsidRPr="008D5743">
              <w:rPr>
                <w:rFonts w:ascii="Times New Roman" w:hAnsi="Times New Roman" w:cs="Times New Roman"/>
                <w:b/>
                <w:color w:val="000000"/>
              </w:rPr>
              <w:t>20622000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Увеличение дебиторской задолженности по авансам по транспортным услугам</w:t>
            </w:r>
          </w:p>
        </w:tc>
        <w:tc>
          <w:tcPr>
            <w:tcW w:w="1812"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20622560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Уменьшение дебиторской задолженности по авансам по транспортным услугам</w:t>
            </w:r>
          </w:p>
        </w:tc>
        <w:tc>
          <w:tcPr>
            <w:tcW w:w="1812"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20622660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b/>
                <w:color w:val="000000"/>
              </w:rPr>
            </w:pPr>
            <w:r w:rsidRPr="008D5743">
              <w:rPr>
                <w:rFonts w:ascii="Times New Roman" w:hAnsi="Times New Roman" w:cs="Times New Roman"/>
                <w:b/>
                <w:color w:val="000000"/>
              </w:rPr>
              <w:t>Расчеты по авансам по коммунальным услугам</w:t>
            </w:r>
          </w:p>
        </w:tc>
        <w:tc>
          <w:tcPr>
            <w:tcW w:w="1812" w:type="dxa"/>
            <w:shd w:val="clear" w:color="auto" w:fill="auto"/>
          </w:tcPr>
          <w:p w:rsidR="006B00BA" w:rsidRPr="008D5743" w:rsidRDefault="006B00BA" w:rsidP="00D37D70">
            <w:pPr>
              <w:rPr>
                <w:rFonts w:ascii="Times New Roman" w:hAnsi="Times New Roman" w:cs="Times New Roman"/>
                <w:b/>
                <w:color w:val="000000"/>
              </w:rPr>
            </w:pPr>
            <w:r w:rsidRPr="008D5743">
              <w:rPr>
                <w:rFonts w:ascii="Times New Roman" w:hAnsi="Times New Roman" w:cs="Times New Roman"/>
                <w:b/>
                <w:color w:val="000000"/>
              </w:rPr>
              <w:t>20623000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lastRenderedPageBreak/>
              <w:t>Увеличение дебиторской задолженности по авансам по коммунальным услугам</w:t>
            </w:r>
          </w:p>
        </w:tc>
        <w:tc>
          <w:tcPr>
            <w:tcW w:w="1812"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20623560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Уменьшение дебиторской задолженности по авансам по коммунальным услугам</w:t>
            </w:r>
          </w:p>
        </w:tc>
        <w:tc>
          <w:tcPr>
            <w:tcW w:w="1812"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20623660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b/>
                <w:color w:val="000000"/>
              </w:rPr>
            </w:pPr>
            <w:r w:rsidRPr="008D5743">
              <w:rPr>
                <w:rFonts w:ascii="Times New Roman" w:hAnsi="Times New Roman" w:cs="Times New Roman"/>
                <w:b/>
                <w:color w:val="000000"/>
              </w:rPr>
              <w:t>Расчеты по авансам по работам, услугам по содержанию имущества</w:t>
            </w:r>
          </w:p>
        </w:tc>
        <w:tc>
          <w:tcPr>
            <w:tcW w:w="1812" w:type="dxa"/>
            <w:shd w:val="clear" w:color="auto" w:fill="auto"/>
          </w:tcPr>
          <w:p w:rsidR="006B00BA" w:rsidRPr="008D5743" w:rsidRDefault="006B00BA" w:rsidP="00D37D70">
            <w:pPr>
              <w:rPr>
                <w:rFonts w:ascii="Times New Roman" w:hAnsi="Times New Roman" w:cs="Times New Roman"/>
                <w:b/>
                <w:color w:val="000000"/>
              </w:rPr>
            </w:pPr>
            <w:r w:rsidRPr="008D5743">
              <w:rPr>
                <w:rFonts w:ascii="Times New Roman" w:hAnsi="Times New Roman" w:cs="Times New Roman"/>
                <w:b/>
                <w:color w:val="000000"/>
              </w:rPr>
              <w:t>20625000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Увеличение дебиторской задолженности по авансам по работам, услугам по содержанию имущества</w:t>
            </w:r>
          </w:p>
        </w:tc>
        <w:tc>
          <w:tcPr>
            <w:tcW w:w="1812"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20625560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Уменьшение дебиторской задолженности по авансам по работам, услугам по содержанию имущества</w:t>
            </w:r>
          </w:p>
        </w:tc>
        <w:tc>
          <w:tcPr>
            <w:tcW w:w="1812"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20625660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b/>
                <w:color w:val="000000"/>
              </w:rPr>
            </w:pPr>
            <w:r w:rsidRPr="008D5743">
              <w:rPr>
                <w:rFonts w:ascii="Times New Roman" w:hAnsi="Times New Roman" w:cs="Times New Roman"/>
                <w:b/>
                <w:color w:val="000000"/>
              </w:rPr>
              <w:t>Расчеты по авансам по прочим работам, услугам</w:t>
            </w:r>
          </w:p>
        </w:tc>
        <w:tc>
          <w:tcPr>
            <w:tcW w:w="1812" w:type="dxa"/>
            <w:shd w:val="clear" w:color="auto" w:fill="auto"/>
          </w:tcPr>
          <w:p w:rsidR="006B00BA" w:rsidRPr="008D5743" w:rsidRDefault="006B00BA" w:rsidP="00D37D70">
            <w:pPr>
              <w:rPr>
                <w:rFonts w:ascii="Times New Roman" w:hAnsi="Times New Roman" w:cs="Times New Roman"/>
                <w:b/>
                <w:color w:val="000000"/>
              </w:rPr>
            </w:pPr>
            <w:r w:rsidRPr="008D5743">
              <w:rPr>
                <w:rFonts w:ascii="Times New Roman" w:hAnsi="Times New Roman" w:cs="Times New Roman"/>
                <w:b/>
                <w:color w:val="000000"/>
              </w:rPr>
              <w:t>20626000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Увеличение дебиторской задолженности по авансам по прочим работам, услугам</w:t>
            </w:r>
          </w:p>
        </w:tc>
        <w:tc>
          <w:tcPr>
            <w:tcW w:w="1812"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20626560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Уменьшение дебиторской задолженности по авансам по прочим работам, услугам</w:t>
            </w:r>
          </w:p>
        </w:tc>
        <w:tc>
          <w:tcPr>
            <w:tcW w:w="1812"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20626660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Расчеты по авансам по поступлению нефинансовых активов</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20630000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b/>
                <w:color w:val="000000"/>
              </w:rPr>
            </w:pPr>
            <w:r w:rsidRPr="008D5743">
              <w:rPr>
                <w:rFonts w:ascii="Times New Roman" w:hAnsi="Times New Roman" w:cs="Times New Roman"/>
                <w:b/>
                <w:color w:val="000000"/>
              </w:rPr>
              <w:t>Расчеты по авансам по приобретению основных средств</w:t>
            </w:r>
          </w:p>
        </w:tc>
        <w:tc>
          <w:tcPr>
            <w:tcW w:w="1812" w:type="dxa"/>
            <w:shd w:val="clear" w:color="auto" w:fill="auto"/>
          </w:tcPr>
          <w:p w:rsidR="006B00BA" w:rsidRPr="008D5743" w:rsidRDefault="006B00BA" w:rsidP="00D37D70">
            <w:pPr>
              <w:rPr>
                <w:rFonts w:ascii="Times New Roman" w:hAnsi="Times New Roman" w:cs="Times New Roman"/>
                <w:b/>
                <w:color w:val="000000"/>
              </w:rPr>
            </w:pPr>
            <w:r w:rsidRPr="008D5743">
              <w:rPr>
                <w:rFonts w:ascii="Times New Roman" w:hAnsi="Times New Roman" w:cs="Times New Roman"/>
                <w:b/>
                <w:color w:val="000000"/>
              </w:rPr>
              <w:t>20631000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Увеличение дебиторской задолженности по авансам по приобретению основных средств</w:t>
            </w:r>
          </w:p>
        </w:tc>
        <w:tc>
          <w:tcPr>
            <w:tcW w:w="1812"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20631560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Уменьшение дебиторской задолженности по авансам по приобретению основных средств</w:t>
            </w:r>
          </w:p>
        </w:tc>
        <w:tc>
          <w:tcPr>
            <w:tcW w:w="1812"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20631660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b/>
                <w:color w:val="000000"/>
              </w:rPr>
            </w:pPr>
            <w:r w:rsidRPr="008D5743">
              <w:rPr>
                <w:rFonts w:ascii="Times New Roman" w:hAnsi="Times New Roman" w:cs="Times New Roman"/>
                <w:b/>
                <w:color w:val="000000"/>
              </w:rPr>
              <w:t xml:space="preserve">Расчеты по авансам по приобретению </w:t>
            </w:r>
            <w:proofErr w:type="spellStart"/>
            <w:r w:rsidRPr="008D5743">
              <w:rPr>
                <w:rFonts w:ascii="Times New Roman" w:hAnsi="Times New Roman" w:cs="Times New Roman"/>
                <w:b/>
                <w:color w:val="000000"/>
              </w:rPr>
              <w:t>непроизведенных</w:t>
            </w:r>
            <w:proofErr w:type="spellEnd"/>
            <w:r w:rsidRPr="008D5743">
              <w:rPr>
                <w:rFonts w:ascii="Times New Roman" w:hAnsi="Times New Roman" w:cs="Times New Roman"/>
                <w:b/>
                <w:color w:val="000000"/>
              </w:rPr>
              <w:t xml:space="preserve"> активов</w:t>
            </w:r>
          </w:p>
        </w:tc>
        <w:tc>
          <w:tcPr>
            <w:tcW w:w="1812" w:type="dxa"/>
            <w:shd w:val="clear" w:color="auto" w:fill="auto"/>
          </w:tcPr>
          <w:p w:rsidR="006B00BA" w:rsidRPr="008D5743" w:rsidRDefault="006B00BA" w:rsidP="00D37D70">
            <w:pPr>
              <w:rPr>
                <w:rFonts w:ascii="Times New Roman" w:hAnsi="Times New Roman" w:cs="Times New Roman"/>
                <w:b/>
                <w:color w:val="000000"/>
              </w:rPr>
            </w:pPr>
            <w:r w:rsidRPr="008D5743">
              <w:rPr>
                <w:rFonts w:ascii="Times New Roman" w:hAnsi="Times New Roman" w:cs="Times New Roman"/>
                <w:b/>
                <w:color w:val="000000"/>
              </w:rPr>
              <w:t>20633000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 xml:space="preserve">Увеличение дебиторской задолженности по авансам по приобретению </w:t>
            </w:r>
            <w:proofErr w:type="spellStart"/>
            <w:r w:rsidRPr="008D5743">
              <w:rPr>
                <w:rFonts w:ascii="Times New Roman" w:hAnsi="Times New Roman" w:cs="Times New Roman"/>
                <w:color w:val="000000"/>
              </w:rPr>
              <w:t>непроизведенных</w:t>
            </w:r>
            <w:proofErr w:type="spellEnd"/>
            <w:r w:rsidRPr="008D5743">
              <w:rPr>
                <w:rFonts w:ascii="Times New Roman" w:hAnsi="Times New Roman" w:cs="Times New Roman"/>
                <w:color w:val="000000"/>
              </w:rPr>
              <w:t xml:space="preserve"> активов</w:t>
            </w:r>
          </w:p>
        </w:tc>
        <w:tc>
          <w:tcPr>
            <w:tcW w:w="1812"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20633560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 xml:space="preserve">Уменьшение дебиторской задолженности по авансам по приобретению </w:t>
            </w:r>
            <w:proofErr w:type="spellStart"/>
            <w:r w:rsidRPr="008D5743">
              <w:rPr>
                <w:rFonts w:ascii="Times New Roman" w:hAnsi="Times New Roman" w:cs="Times New Roman"/>
                <w:color w:val="000000"/>
              </w:rPr>
              <w:t>непроизведенных</w:t>
            </w:r>
            <w:proofErr w:type="spellEnd"/>
            <w:r w:rsidRPr="008D5743">
              <w:rPr>
                <w:rFonts w:ascii="Times New Roman" w:hAnsi="Times New Roman" w:cs="Times New Roman"/>
                <w:color w:val="000000"/>
              </w:rPr>
              <w:t xml:space="preserve"> активов</w:t>
            </w:r>
          </w:p>
        </w:tc>
        <w:tc>
          <w:tcPr>
            <w:tcW w:w="1812"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20633660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b/>
                <w:color w:val="000000"/>
              </w:rPr>
            </w:pPr>
            <w:r w:rsidRPr="008D5743">
              <w:rPr>
                <w:rFonts w:ascii="Times New Roman" w:hAnsi="Times New Roman" w:cs="Times New Roman"/>
                <w:b/>
                <w:color w:val="000000"/>
              </w:rPr>
              <w:t>Расчеты по авансам по приобретению материальных запасов</w:t>
            </w:r>
          </w:p>
        </w:tc>
        <w:tc>
          <w:tcPr>
            <w:tcW w:w="1812" w:type="dxa"/>
            <w:shd w:val="clear" w:color="auto" w:fill="auto"/>
          </w:tcPr>
          <w:p w:rsidR="006B00BA" w:rsidRPr="008D5743" w:rsidRDefault="006B00BA" w:rsidP="00D37D70">
            <w:pPr>
              <w:rPr>
                <w:rFonts w:ascii="Times New Roman" w:hAnsi="Times New Roman" w:cs="Times New Roman"/>
                <w:b/>
                <w:color w:val="000000"/>
              </w:rPr>
            </w:pPr>
            <w:r w:rsidRPr="008D5743">
              <w:rPr>
                <w:rFonts w:ascii="Times New Roman" w:hAnsi="Times New Roman" w:cs="Times New Roman"/>
                <w:b/>
                <w:color w:val="000000"/>
              </w:rPr>
              <w:t>20634000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Увеличение дебиторской задолженности по авансам по приобретению материальных запасов</w:t>
            </w:r>
          </w:p>
        </w:tc>
        <w:tc>
          <w:tcPr>
            <w:tcW w:w="1812"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20634560</w:t>
            </w:r>
          </w:p>
        </w:tc>
      </w:tr>
      <w:tr w:rsidR="006B00BA" w:rsidRPr="00524AC9" w:rsidTr="00D37D70">
        <w:tc>
          <w:tcPr>
            <w:tcW w:w="8931"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Уменьшение дебиторской задолженности по авансам по приобретению материальных запасов</w:t>
            </w:r>
          </w:p>
        </w:tc>
        <w:tc>
          <w:tcPr>
            <w:tcW w:w="1812" w:type="dxa"/>
            <w:shd w:val="clear" w:color="auto" w:fill="auto"/>
          </w:tcPr>
          <w:p w:rsidR="006B00BA" w:rsidRPr="008D5743" w:rsidRDefault="006B00BA" w:rsidP="00D37D70">
            <w:pPr>
              <w:rPr>
                <w:rFonts w:ascii="Times New Roman" w:hAnsi="Times New Roman" w:cs="Times New Roman"/>
                <w:color w:val="000000"/>
              </w:rPr>
            </w:pPr>
            <w:r w:rsidRPr="008D5743">
              <w:rPr>
                <w:rFonts w:ascii="Times New Roman" w:hAnsi="Times New Roman" w:cs="Times New Roman"/>
                <w:color w:val="000000"/>
              </w:rPr>
              <w:t>20634660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Pr>
                <w:rFonts w:ascii="Times New Roman" w:hAnsi="Times New Roman" w:cs="Times New Roman"/>
                <w:b/>
                <w:color w:val="000000"/>
                <w:sz w:val="24"/>
                <w:szCs w:val="24"/>
              </w:rPr>
              <w:t>Расчеты по безвозмездным перечислениям организациям</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Pr>
                <w:rFonts w:ascii="Times New Roman" w:hAnsi="Times New Roman" w:cs="Times New Roman"/>
                <w:b/>
                <w:color w:val="000000"/>
                <w:sz w:val="24"/>
                <w:szCs w:val="24"/>
              </w:rPr>
              <w:t>20640000</w:t>
            </w:r>
          </w:p>
        </w:tc>
      </w:tr>
      <w:tr w:rsidR="006B00BA" w:rsidRPr="00524AC9" w:rsidTr="00D37D70">
        <w:tc>
          <w:tcPr>
            <w:tcW w:w="8931" w:type="dxa"/>
            <w:shd w:val="clear" w:color="auto" w:fill="auto"/>
          </w:tcPr>
          <w:p w:rsidR="006B00BA" w:rsidRPr="00DB68E6" w:rsidRDefault="006B00BA" w:rsidP="00D37D70">
            <w:pPr>
              <w:rPr>
                <w:rFonts w:ascii="Times New Roman" w:hAnsi="Times New Roman" w:cs="Times New Roman"/>
                <w:b/>
                <w:color w:val="000000"/>
              </w:rPr>
            </w:pPr>
            <w:r w:rsidRPr="00DB68E6">
              <w:rPr>
                <w:rFonts w:ascii="Times New Roman" w:hAnsi="Times New Roman" w:cs="Times New Roman"/>
                <w:b/>
                <w:color w:val="000000"/>
              </w:rPr>
              <w:t>Расчеты по безвозмездным перечислениям государственным и муниципальным организациям</w:t>
            </w:r>
          </w:p>
        </w:tc>
        <w:tc>
          <w:tcPr>
            <w:tcW w:w="1812" w:type="dxa"/>
            <w:shd w:val="clear" w:color="auto" w:fill="auto"/>
          </w:tcPr>
          <w:p w:rsidR="006B00BA" w:rsidRPr="00DB68E6" w:rsidRDefault="006B00BA" w:rsidP="00D37D70">
            <w:pPr>
              <w:rPr>
                <w:rFonts w:ascii="Times New Roman" w:hAnsi="Times New Roman" w:cs="Times New Roman"/>
                <w:b/>
                <w:color w:val="000000"/>
              </w:rPr>
            </w:pPr>
            <w:r w:rsidRPr="00DB68E6">
              <w:rPr>
                <w:rFonts w:ascii="Times New Roman" w:hAnsi="Times New Roman" w:cs="Times New Roman"/>
                <w:b/>
                <w:color w:val="000000"/>
              </w:rPr>
              <w:t>20641000</w:t>
            </w:r>
          </w:p>
        </w:tc>
      </w:tr>
      <w:tr w:rsidR="006B00BA" w:rsidRPr="00524AC9" w:rsidTr="00D37D70">
        <w:tc>
          <w:tcPr>
            <w:tcW w:w="8931" w:type="dxa"/>
            <w:shd w:val="clear" w:color="auto" w:fill="auto"/>
          </w:tcPr>
          <w:p w:rsidR="006B00BA" w:rsidRPr="00DB68E6" w:rsidRDefault="006B00BA" w:rsidP="00D37D70">
            <w:pPr>
              <w:rPr>
                <w:rFonts w:ascii="Times New Roman" w:hAnsi="Times New Roman" w:cs="Times New Roman"/>
                <w:color w:val="000000"/>
              </w:rPr>
            </w:pPr>
            <w:r w:rsidRPr="00DB68E6">
              <w:rPr>
                <w:rFonts w:ascii="Times New Roman" w:hAnsi="Times New Roman" w:cs="Times New Roman"/>
                <w:color w:val="000000"/>
              </w:rPr>
              <w:t>Увеличение дебиторской задолженности по расчетам по безвозмездным перечислениям государственным и муниципальным организациям</w:t>
            </w:r>
          </w:p>
        </w:tc>
        <w:tc>
          <w:tcPr>
            <w:tcW w:w="1812" w:type="dxa"/>
            <w:shd w:val="clear" w:color="auto" w:fill="auto"/>
          </w:tcPr>
          <w:p w:rsidR="006B00BA" w:rsidRPr="00DB68E6" w:rsidRDefault="006B00BA" w:rsidP="00D37D70">
            <w:pPr>
              <w:rPr>
                <w:rFonts w:ascii="Times New Roman" w:hAnsi="Times New Roman" w:cs="Times New Roman"/>
                <w:color w:val="000000"/>
              </w:rPr>
            </w:pPr>
            <w:r>
              <w:rPr>
                <w:rFonts w:ascii="Times New Roman" w:hAnsi="Times New Roman" w:cs="Times New Roman"/>
                <w:color w:val="000000"/>
              </w:rPr>
              <w:t>20641560</w:t>
            </w:r>
          </w:p>
        </w:tc>
      </w:tr>
      <w:tr w:rsidR="006B00BA" w:rsidRPr="00524AC9" w:rsidTr="00D37D70">
        <w:tc>
          <w:tcPr>
            <w:tcW w:w="8931" w:type="dxa"/>
            <w:shd w:val="clear" w:color="auto" w:fill="auto"/>
          </w:tcPr>
          <w:p w:rsidR="006B00BA" w:rsidRPr="00DB68E6" w:rsidRDefault="006B00BA" w:rsidP="00D37D70">
            <w:pPr>
              <w:rPr>
                <w:rFonts w:ascii="Times New Roman" w:hAnsi="Times New Roman" w:cs="Times New Roman"/>
                <w:color w:val="000000"/>
              </w:rPr>
            </w:pPr>
            <w:r>
              <w:rPr>
                <w:rFonts w:ascii="Times New Roman" w:hAnsi="Times New Roman" w:cs="Times New Roman"/>
                <w:color w:val="000000"/>
              </w:rPr>
              <w:t>Уменьшение дебиторской задолженности по расчетам по безвозмездным перечислениям государственным и муниципальным организациям</w:t>
            </w:r>
          </w:p>
        </w:tc>
        <w:tc>
          <w:tcPr>
            <w:tcW w:w="1812" w:type="dxa"/>
            <w:shd w:val="clear" w:color="auto" w:fill="auto"/>
          </w:tcPr>
          <w:p w:rsidR="006B00BA" w:rsidRPr="00DB68E6" w:rsidRDefault="006B00BA" w:rsidP="00D37D70">
            <w:pPr>
              <w:rPr>
                <w:rFonts w:ascii="Times New Roman" w:hAnsi="Times New Roman" w:cs="Times New Roman"/>
                <w:color w:val="000000"/>
              </w:rPr>
            </w:pPr>
            <w:r>
              <w:rPr>
                <w:rFonts w:ascii="Times New Roman" w:hAnsi="Times New Roman" w:cs="Times New Roman"/>
                <w:color w:val="000000"/>
              </w:rPr>
              <w:t>20641660</w:t>
            </w:r>
          </w:p>
        </w:tc>
      </w:tr>
      <w:tr w:rsidR="006B00BA" w:rsidRPr="00524AC9" w:rsidTr="00D37D70">
        <w:tc>
          <w:tcPr>
            <w:tcW w:w="8931" w:type="dxa"/>
            <w:shd w:val="clear" w:color="auto" w:fill="auto"/>
          </w:tcPr>
          <w:p w:rsidR="006B00BA" w:rsidRPr="009F0735" w:rsidRDefault="006B00BA" w:rsidP="00D37D70">
            <w:pPr>
              <w:rPr>
                <w:rFonts w:ascii="Times New Roman" w:hAnsi="Times New Roman" w:cs="Times New Roman"/>
                <w:b/>
                <w:color w:val="000000"/>
                <w:sz w:val="26"/>
                <w:szCs w:val="26"/>
              </w:rPr>
            </w:pPr>
            <w:r w:rsidRPr="009F0735">
              <w:rPr>
                <w:rFonts w:ascii="Times New Roman" w:hAnsi="Times New Roman" w:cs="Times New Roman"/>
                <w:b/>
                <w:color w:val="000000"/>
                <w:sz w:val="26"/>
                <w:szCs w:val="26"/>
              </w:rPr>
              <w:t>Расчеты с подотчетными лицами</w:t>
            </w:r>
          </w:p>
        </w:tc>
        <w:tc>
          <w:tcPr>
            <w:tcW w:w="1812" w:type="dxa"/>
            <w:shd w:val="clear" w:color="auto" w:fill="auto"/>
          </w:tcPr>
          <w:p w:rsidR="006B00BA" w:rsidRPr="009F0735" w:rsidRDefault="006B00BA" w:rsidP="00D37D70">
            <w:pPr>
              <w:rPr>
                <w:rFonts w:ascii="Times New Roman" w:hAnsi="Times New Roman" w:cs="Times New Roman"/>
                <w:b/>
                <w:color w:val="000000"/>
                <w:sz w:val="26"/>
                <w:szCs w:val="26"/>
              </w:rPr>
            </w:pPr>
            <w:r w:rsidRPr="009F0735">
              <w:rPr>
                <w:rFonts w:ascii="Times New Roman" w:hAnsi="Times New Roman" w:cs="Times New Roman"/>
                <w:b/>
                <w:color w:val="000000"/>
                <w:sz w:val="26"/>
                <w:szCs w:val="26"/>
              </w:rPr>
              <w:t>20800000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Расчеты с подотчетными лицами по оплате труда и начислениям на выплаты по оплате труда</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20810000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lastRenderedPageBreak/>
              <w:t>Расчеты с подотчетными лицами по работам, услугам</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20820000</w:t>
            </w:r>
          </w:p>
        </w:tc>
      </w:tr>
      <w:tr w:rsidR="006B00BA" w:rsidRPr="00524AC9" w:rsidTr="00D37D70">
        <w:tc>
          <w:tcPr>
            <w:tcW w:w="8931" w:type="dxa"/>
            <w:shd w:val="clear" w:color="auto" w:fill="auto"/>
          </w:tcPr>
          <w:p w:rsidR="006B00BA" w:rsidRPr="009F0735" w:rsidRDefault="006B00BA" w:rsidP="00D37D70">
            <w:pPr>
              <w:rPr>
                <w:rFonts w:ascii="Times New Roman" w:hAnsi="Times New Roman" w:cs="Times New Roman"/>
                <w:b/>
                <w:color w:val="000000"/>
              </w:rPr>
            </w:pPr>
            <w:r w:rsidRPr="009F0735">
              <w:rPr>
                <w:rFonts w:ascii="Times New Roman" w:hAnsi="Times New Roman" w:cs="Times New Roman"/>
                <w:b/>
                <w:color w:val="000000"/>
              </w:rPr>
              <w:t>Расчеты с подотчетными лицами по оплате услуг связи</w:t>
            </w:r>
          </w:p>
        </w:tc>
        <w:tc>
          <w:tcPr>
            <w:tcW w:w="1812" w:type="dxa"/>
            <w:shd w:val="clear" w:color="auto" w:fill="auto"/>
          </w:tcPr>
          <w:p w:rsidR="006B00BA" w:rsidRPr="009F0735" w:rsidRDefault="006B00BA" w:rsidP="00D37D70">
            <w:pPr>
              <w:rPr>
                <w:rFonts w:ascii="Times New Roman" w:hAnsi="Times New Roman" w:cs="Times New Roman"/>
                <w:b/>
                <w:color w:val="000000"/>
              </w:rPr>
            </w:pPr>
            <w:r w:rsidRPr="009F0735">
              <w:rPr>
                <w:rFonts w:ascii="Times New Roman" w:hAnsi="Times New Roman" w:cs="Times New Roman"/>
                <w:b/>
                <w:color w:val="000000"/>
              </w:rPr>
              <w:t>20821000</w:t>
            </w:r>
          </w:p>
        </w:tc>
      </w:tr>
      <w:tr w:rsidR="006B00BA" w:rsidRPr="00524AC9" w:rsidTr="00D37D70">
        <w:tc>
          <w:tcPr>
            <w:tcW w:w="8931"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Увеличение дебиторской задолженности подотчетных лиц по оплате услуг связи</w:t>
            </w:r>
          </w:p>
        </w:tc>
        <w:tc>
          <w:tcPr>
            <w:tcW w:w="1812"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20821560</w:t>
            </w:r>
          </w:p>
        </w:tc>
      </w:tr>
      <w:tr w:rsidR="006B00BA" w:rsidRPr="00524AC9" w:rsidTr="00D37D70">
        <w:tc>
          <w:tcPr>
            <w:tcW w:w="8931"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Уменьшение дебиторской задолженности подотчетных лиц по оплате услуг связи</w:t>
            </w:r>
          </w:p>
        </w:tc>
        <w:tc>
          <w:tcPr>
            <w:tcW w:w="1812"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20821660</w:t>
            </w:r>
          </w:p>
        </w:tc>
      </w:tr>
      <w:tr w:rsidR="006B00BA" w:rsidRPr="00524AC9" w:rsidTr="00D37D70">
        <w:tc>
          <w:tcPr>
            <w:tcW w:w="8931" w:type="dxa"/>
            <w:shd w:val="clear" w:color="auto" w:fill="auto"/>
          </w:tcPr>
          <w:p w:rsidR="006B00BA" w:rsidRPr="009F0735" w:rsidRDefault="006B00BA" w:rsidP="00D37D70">
            <w:pPr>
              <w:rPr>
                <w:rFonts w:ascii="Times New Roman" w:hAnsi="Times New Roman" w:cs="Times New Roman"/>
                <w:b/>
                <w:color w:val="000000"/>
              </w:rPr>
            </w:pPr>
            <w:r w:rsidRPr="009F0735">
              <w:rPr>
                <w:rFonts w:ascii="Times New Roman" w:hAnsi="Times New Roman" w:cs="Times New Roman"/>
                <w:b/>
                <w:color w:val="000000"/>
              </w:rPr>
              <w:t>Расчеты с подотчетными лицами по оплате транспортных услуг</w:t>
            </w:r>
          </w:p>
        </w:tc>
        <w:tc>
          <w:tcPr>
            <w:tcW w:w="1812" w:type="dxa"/>
            <w:shd w:val="clear" w:color="auto" w:fill="auto"/>
          </w:tcPr>
          <w:p w:rsidR="006B00BA" w:rsidRPr="009F0735" w:rsidRDefault="006B00BA" w:rsidP="00D37D70">
            <w:pPr>
              <w:rPr>
                <w:rFonts w:ascii="Times New Roman" w:hAnsi="Times New Roman" w:cs="Times New Roman"/>
                <w:b/>
                <w:color w:val="000000"/>
              </w:rPr>
            </w:pPr>
            <w:r w:rsidRPr="009F0735">
              <w:rPr>
                <w:rFonts w:ascii="Times New Roman" w:hAnsi="Times New Roman" w:cs="Times New Roman"/>
                <w:b/>
                <w:color w:val="000000"/>
              </w:rPr>
              <w:t>20822000</w:t>
            </w:r>
          </w:p>
        </w:tc>
      </w:tr>
      <w:tr w:rsidR="006B00BA" w:rsidRPr="00524AC9" w:rsidTr="00D37D70">
        <w:tc>
          <w:tcPr>
            <w:tcW w:w="8931"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Увеличение дебиторской задолженности подотчетных лиц по оплате транспортных услуг</w:t>
            </w:r>
          </w:p>
        </w:tc>
        <w:tc>
          <w:tcPr>
            <w:tcW w:w="1812"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20822560</w:t>
            </w:r>
          </w:p>
        </w:tc>
      </w:tr>
      <w:tr w:rsidR="006B00BA" w:rsidRPr="00524AC9" w:rsidTr="00D37D70">
        <w:tc>
          <w:tcPr>
            <w:tcW w:w="8931"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Уменьшение дебиторской задолженности подотчетных лиц по оплате транспортных услуг</w:t>
            </w:r>
          </w:p>
        </w:tc>
        <w:tc>
          <w:tcPr>
            <w:tcW w:w="1812"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20822660</w:t>
            </w:r>
          </w:p>
        </w:tc>
      </w:tr>
      <w:tr w:rsidR="006B00BA" w:rsidRPr="00524AC9" w:rsidTr="00D37D70">
        <w:tc>
          <w:tcPr>
            <w:tcW w:w="8931" w:type="dxa"/>
            <w:shd w:val="clear" w:color="auto" w:fill="auto"/>
          </w:tcPr>
          <w:p w:rsidR="006B00BA" w:rsidRPr="009F0735" w:rsidRDefault="006B00BA" w:rsidP="00D37D70">
            <w:pPr>
              <w:rPr>
                <w:rFonts w:ascii="Times New Roman" w:hAnsi="Times New Roman" w:cs="Times New Roman"/>
                <w:b/>
                <w:color w:val="000000"/>
              </w:rPr>
            </w:pPr>
            <w:r w:rsidRPr="009F0735">
              <w:rPr>
                <w:rFonts w:ascii="Times New Roman" w:hAnsi="Times New Roman" w:cs="Times New Roman"/>
                <w:b/>
                <w:color w:val="000000"/>
              </w:rPr>
              <w:t>Расчеты с подотчетными лицами по оплате коммунальных услуг</w:t>
            </w:r>
          </w:p>
        </w:tc>
        <w:tc>
          <w:tcPr>
            <w:tcW w:w="1812" w:type="dxa"/>
            <w:shd w:val="clear" w:color="auto" w:fill="auto"/>
          </w:tcPr>
          <w:p w:rsidR="006B00BA" w:rsidRPr="009F0735" w:rsidRDefault="006B00BA" w:rsidP="00D37D70">
            <w:pPr>
              <w:rPr>
                <w:rFonts w:ascii="Times New Roman" w:hAnsi="Times New Roman" w:cs="Times New Roman"/>
                <w:b/>
                <w:color w:val="000000"/>
              </w:rPr>
            </w:pPr>
            <w:r w:rsidRPr="009F0735">
              <w:rPr>
                <w:rFonts w:ascii="Times New Roman" w:hAnsi="Times New Roman" w:cs="Times New Roman"/>
                <w:b/>
                <w:color w:val="000000"/>
              </w:rPr>
              <w:t>20823000</w:t>
            </w:r>
          </w:p>
        </w:tc>
      </w:tr>
      <w:tr w:rsidR="006B00BA" w:rsidRPr="00524AC9" w:rsidTr="00D37D70">
        <w:tc>
          <w:tcPr>
            <w:tcW w:w="8931"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Увеличение дебиторской задолженности подотчетных лиц по оплате коммунальных услуг</w:t>
            </w:r>
          </w:p>
        </w:tc>
        <w:tc>
          <w:tcPr>
            <w:tcW w:w="1812"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20823560</w:t>
            </w:r>
          </w:p>
        </w:tc>
      </w:tr>
      <w:tr w:rsidR="006B00BA" w:rsidRPr="00524AC9" w:rsidTr="00D37D70">
        <w:tc>
          <w:tcPr>
            <w:tcW w:w="8931"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Уменьшение дебиторской задолженности подотчетных лиц по оплате коммунальных услуг</w:t>
            </w:r>
          </w:p>
        </w:tc>
        <w:tc>
          <w:tcPr>
            <w:tcW w:w="1812"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20823660</w:t>
            </w:r>
          </w:p>
        </w:tc>
      </w:tr>
      <w:tr w:rsidR="006B00BA" w:rsidRPr="00524AC9" w:rsidTr="00D37D70">
        <w:tc>
          <w:tcPr>
            <w:tcW w:w="8931" w:type="dxa"/>
            <w:shd w:val="clear" w:color="auto" w:fill="auto"/>
          </w:tcPr>
          <w:p w:rsidR="006B00BA" w:rsidRPr="009F0735" w:rsidRDefault="006B00BA" w:rsidP="00D37D70">
            <w:pPr>
              <w:rPr>
                <w:rFonts w:ascii="Times New Roman" w:hAnsi="Times New Roman" w:cs="Times New Roman"/>
                <w:b/>
                <w:color w:val="000000"/>
              </w:rPr>
            </w:pPr>
            <w:r w:rsidRPr="009F0735">
              <w:rPr>
                <w:rFonts w:ascii="Times New Roman" w:hAnsi="Times New Roman" w:cs="Times New Roman"/>
                <w:b/>
                <w:color w:val="000000"/>
              </w:rPr>
              <w:t>Расчеты с подотчетными лицами по оплате работ, услуг по содержанию имущества</w:t>
            </w:r>
          </w:p>
        </w:tc>
        <w:tc>
          <w:tcPr>
            <w:tcW w:w="1812" w:type="dxa"/>
            <w:shd w:val="clear" w:color="auto" w:fill="auto"/>
          </w:tcPr>
          <w:p w:rsidR="006B00BA" w:rsidRPr="009F0735" w:rsidRDefault="006B00BA" w:rsidP="00D37D70">
            <w:pPr>
              <w:rPr>
                <w:rFonts w:ascii="Times New Roman" w:hAnsi="Times New Roman" w:cs="Times New Roman"/>
                <w:b/>
                <w:color w:val="000000"/>
              </w:rPr>
            </w:pPr>
            <w:r w:rsidRPr="009F0735">
              <w:rPr>
                <w:rFonts w:ascii="Times New Roman" w:hAnsi="Times New Roman" w:cs="Times New Roman"/>
                <w:b/>
                <w:color w:val="000000"/>
              </w:rPr>
              <w:t>20825000</w:t>
            </w:r>
          </w:p>
        </w:tc>
      </w:tr>
      <w:tr w:rsidR="006B00BA" w:rsidRPr="00524AC9" w:rsidTr="00D37D70">
        <w:tc>
          <w:tcPr>
            <w:tcW w:w="8931"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Увеличение дебиторской задолженности подотчетных лиц по оплате работ, услуг по содержанию имущества</w:t>
            </w:r>
          </w:p>
        </w:tc>
        <w:tc>
          <w:tcPr>
            <w:tcW w:w="1812"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20825560</w:t>
            </w:r>
          </w:p>
        </w:tc>
      </w:tr>
      <w:tr w:rsidR="006B00BA" w:rsidRPr="00524AC9" w:rsidTr="00D37D70">
        <w:tc>
          <w:tcPr>
            <w:tcW w:w="8931"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Уменьшение дебиторской задолженности подотчетных лиц по оплате работ, услуг по содержанию имущества</w:t>
            </w:r>
          </w:p>
        </w:tc>
        <w:tc>
          <w:tcPr>
            <w:tcW w:w="1812"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20825660</w:t>
            </w:r>
          </w:p>
        </w:tc>
      </w:tr>
      <w:tr w:rsidR="006B00BA" w:rsidRPr="00524AC9" w:rsidTr="00D37D70">
        <w:tc>
          <w:tcPr>
            <w:tcW w:w="8931" w:type="dxa"/>
            <w:shd w:val="clear" w:color="auto" w:fill="auto"/>
          </w:tcPr>
          <w:p w:rsidR="006B00BA" w:rsidRPr="009F0735" w:rsidRDefault="006B00BA" w:rsidP="00D37D70">
            <w:pPr>
              <w:rPr>
                <w:rFonts w:ascii="Times New Roman" w:hAnsi="Times New Roman" w:cs="Times New Roman"/>
                <w:b/>
                <w:color w:val="000000"/>
              </w:rPr>
            </w:pPr>
            <w:r w:rsidRPr="009F0735">
              <w:rPr>
                <w:rFonts w:ascii="Times New Roman" w:hAnsi="Times New Roman" w:cs="Times New Roman"/>
                <w:b/>
                <w:color w:val="000000"/>
              </w:rPr>
              <w:t>Расчеты с подотчетными лицами по оплате прочих работ, услуг</w:t>
            </w:r>
          </w:p>
        </w:tc>
        <w:tc>
          <w:tcPr>
            <w:tcW w:w="1812" w:type="dxa"/>
            <w:shd w:val="clear" w:color="auto" w:fill="auto"/>
          </w:tcPr>
          <w:p w:rsidR="006B00BA" w:rsidRPr="009F0735" w:rsidRDefault="006B00BA" w:rsidP="00D37D70">
            <w:pPr>
              <w:rPr>
                <w:rFonts w:ascii="Times New Roman" w:hAnsi="Times New Roman" w:cs="Times New Roman"/>
                <w:b/>
                <w:color w:val="000000"/>
              </w:rPr>
            </w:pPr>
            <w:r w:rsidRPr="009F0735">
              <w:rPr>
                <w:rFonts w:ascii="Times New Roman" w:hAnsi="Times New Roman" w:cs="Times New Roman"/>
                <w:b/>
                <w:color w:val="000000"/>
              </w:rPr>
              <w:t>20826000</w:t>
            </w:r>
          </w:p>
        </w:tc>
      </w:tr>
      <w:tr w:rsidR="006B00BA" w:rsidRPr="00524AC9" w:rsidTr="00D37D70">
        <w:tc>
          <w:tcPr>
            <w:tcW w:w="8931"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Увеличение дебиторской задолженности подотчетных лиц по оплате прочих работ, услуг</w:t>
            </w:r>
          </w:p>
        </w:tc>
        <w:tc>
          <w:tcPr>
            <w:tcW w:w="1812"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20826560</w:t>
            </w:r>
          </w:p>
        </w:tc>
      </w:tr>
      <w:tr w:rsidR="006B00BA" w:rsidRPr="00524AC9" w:rsidTr="00D37D70">
        <w:tc>
          <w:tcPr>
            <w:tcW w:w="8931"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Уменьшение дебиторской задолженности подотчетных лиц по оплате прочих работ, услуг</w:t>
            </w:r>
          </w:p>
        </w:tc>
        <w:tc>
          <w:tcPr>
            <w:tcW w:w="1812"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20826660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Расчеты с подотчетными лицами по поступлению нефинансовых активов</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20830000</w:t>
            </w:r>
          </w:p>
        </w:tc>
      </w:tr>
      <w:tr w:rsidR="006B00BA" w:rsidRPr="00524AC9" w:rsidTr="00D37D70">
        <w:tc>
          <w:tcPr>
            <w:tcW w:w="8931" w:type="dxa"/>
            <w:shd w:val="clear" w:color="auto" w:fill="auto"/>
          </w:tcPr>
          <w:p w:rsidR="006B00BA" w:rsidRPr="009F0735" w:rsidRDefault="006B00BA" w:rsidP="00D37D70">
            <w:pPr>
              <w:rPr>
                <w:rFonts w:ascii="Times New Roman" w:hAnsi="Times New Roman" w:cs="Times New Roman"/>
                <w:b/>
                <w:color w:val="000000"/>
              </w:rPr>
            </w:pPr>
            <w:r w:rsidRPr="009F0735">
              <w:rPr>
                <w:rFonts w:ascii="Times New Roman" w:hAnsi="Times New Roman" w:cs="Times New Roman"/>
                <w:b/>
                <w:color w:val="000000"/>
              </w:rPr>
              <w:t>Расчеты с подотчетными лицами по приобретению основных средств</w:t>
            </w:r>
          </w:p>
        </w:tc>
        <w:tc>
          <w:tcPr>
            <w:tcW w:w="1812" w:type="dxa"/>
            <w:shd w:val="clear" w:color="auto" w:fill="auto"/>
          </w:tcPr>
          <w:p w:rsidR="006B00BA" w:rsidRPr="009F0735" w:rsidRDefault="006B00BA" w:rsidP="00D37D70">
            <w:pPr>
              <w:rPr>
                <w:rFonts w:ascii="Times New Roman" w:hAnsi="Times New Roman" w:cs="Times New Roman"/>
                <w:b/>
                <w:color w:val="000000"/>
              </w:rPr>
            </w:pPr>
            <w:r w:rsidRPr="009F0735">
              <w:rPr>
                <w:rFonts w:ascii="Times New Roman" w:hAnsi="Times New Roman" w:cs="Times New Roman"/>
                <w:b/>
                <w:color w:val="000000"/>
              </w:rPr>
              <w:t>20831000</w:t>
            </w:r>
          </w:p>
        </w:tc>
      </w:tr>
      <w:tr w:rsidR="006B00BA" w:rsidRPr="00524AC9" w:rsidTr="00D37D70">
        <w:tc>
          <w:tcPr>
            <w:tcW w:w="8931"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Увеличение дебиторской задолженности подотчетных лиц по приобретению основных средств</w:t>
            </w:r>
          </w:p>
        </w:tc>
        <w:tc>
          <w:tcPr>
            <w:tcW w:w="1812"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20831560</w:t>
            </w:r>
          </w:p>
        </w:tc>
      </w:tr>
      <w:tr w:rsidR="006B00BA" w:rsidRPr="00524AC9" w:rsidTr="00D37D70">
        <w:tc>
          <w:tcPr>
            <w:tcW w:w="8931"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Уменьшение дебиторской задолженности подотчетных лиц по приобретению основных средств</w:t>
            </w:r>
          </w:p>
        </w:tc>
        <w:tc>
          <w:tcPr>
            <w:tcW w:w="1812"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20831660</w:t>
            </w:r>
          </w:p>
        </w:tc>
      </w:tr>
      <w:tr w:rsidR="006B00BA" w:rsidRPr="00524AC9" w:rsidTr="00D37D70">
        <w:tc>
          <w:tcPr>
            <w:tcW w:w="8931" w:type="dxa"/>
            <w:shd w:val="clear" w:color="auto" w:fill="auto"/>
          </w:tcPr>
          <w:p w:rsidR="006B00BA" w:rsidRPr="009F0735" w:rsidRDefault="006B00BA" w:rsidP="00D37D70">
            <w:pPr>
              <w:rPr>
                <w:rFonts w:ascii="Times New Roman" w:hAnsi="Times New Roman" w:cs="Times New Roman"/>
                <w:b/>
                <w:color w:val="000000"/>
              </w:rPr>
            </w:pPr>
            <w:r w:rsidRPr="009F0735">
              <w:rPr>
                <w:rFonts w:ascii="Times New Roman" w:hAnsi="Times New Roman" w:cs="Times New Roman"/>
                <w:b/>
                <w:color w:val="000000"/>
              </w:rPr>
              <w:t>Расчеты с подотчетными лицами по приобретению материальных запасов</w:t>
            </w:r>
          </w:p>
        </w:tc>
        <w:tc>
          <w:tcPr>
            <w:tcW w:w="1812" w:type="dxa"/>
            <w:shd w:val="clear" w:color="auto" w:fill="auto"/>
          </w:tcPr>
          <w:p w:rsidR="006B00BA" w:rsidRPr="009F0735" w:rsidRDefault="006B00BA" w:rsidP="00D37D70">
            <w:pPr>
              <w:rPr>
                <w:rFonts w:ascii="Times New Roman" w:hAnsi="Times New Roman" w:cs="Times New Roman"/>
                <w:b/>
                <w:color w:val="000000"/>
              </w:rPr>
            </w:pPr>
            <w:r w:rsidRPr="009F0735">
              <w:rPr>
                <w:rFonts w:ascii="Times New Roman" w:hAnsi="Times New Roman" w:cs="Times New Roman"/>
                <w:b/>
                <w:color w:val="000000"/>
              </w:rPr>
              <w:t>20834000</w:t>
            </w:r>
          </w:p>
        </w:tc>
      </w:tr>
      <w:tr w:rsidR="006B00BA" w:rsidRPr="00524AC9" w:rsidTr="00D37D70">
        <w:tc>
          <w:tcPr>
            <w:tcW w:w="8931"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Увеличение дебиторской задолженности подотчетных лиц по приобретению материальных запасов</w:t>
            </w:r>
          </w:p>
        </w:tc>
        <w:tc>
          <w:tcPr>
            <w:tcW w:w="1812"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20834560</w:t>
            </w:r>
          </w:p>
        </w:tc>
      </w:tr>
      <w:tr w:rsidR="006B00BA" w:rsidRPr="00524AC9" w:rsidTr="00D37D70">
        <w:tc>
          <w:tcPr>
            <w:tcW w:w="8931"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Уменьшение дебиторской задолженности подотчетных лиц по приобретению материальных запасов</w:t>
            </w:r>
          </w:p>
        </w:tc>
        <w:tc>
          <w:tcPr>
            <w:tcW w:w="1812"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20834660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Расчеты с подотчетными лицами по прочим расходам</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20890000</w:t>
            </w:r>
          </w:p>
        </w:tc>
      </w:tr>
      <w:tr w:rsidR="006B00BA" w:rsidRPr="00524AC9" w:rsidTr="00D37D70">
        <w:tc>
          <w:tcPr>
            <w:tcW w:w="8931" w:type="dxa"/>
            <w:shd w:val="clear" w:color="auto" w:fill="auto"/>
          </w:tcPr>
          <w:p w:rsidR="006B00BA" w:rsidRPr="009F0735" w:rsidRDefault="006B00BA" w:rsidP="00D37D70">
            <w:pPr>
              <w:rPr>
                <w:rFonts w:ascii="Times New Roman" w:hAnsi="Times New Roman" w:cs="Times New Roman"/>
                <w:b/>
                <w:color w:val="000000"/>
              </w:rPr>
            </w:pPr>
            <w:r w:rsidRPr="009F0735">
              <w:rPr>
                <w:rFonts w:ascii="Times New Roman" w:hAnsi="Times New Roman" w:cs="Times New Roman"/>
                <w:b/>
                <w:color w:val="000000"/>
              </w:rPr>
              <w:t>Расчеты с подотчетными лицами по оплате прочих расходов</w:t>
            </w:r>
          </w:p>
        </w:tc>
        <w:tc>
          <w:tcPr>
            <w:tcW w:w="1812" w:type="dxa"/>
            <w:shd w:val="clear" w:color="auto" w:fill="auto"/>
          </w:tcPr>
          <w:p w:rsidR="006B00BA" w:rsidRPr="009F0735" w:rsidRDefault="006B00BA" w:rsidP="00D37D70">
            <w:pPr>
              <w:rPr>
                <w:rFonts w:ascii="Times New Roman" w:hAnsi="Times New Roman" w:cs="Times New Roman"/>
                <w:b/>
                <w:color w:val="000000"/>
              </w:rPr>
            </w:pPr>
            <w:r w:rsidRPr="009F0735">
              <w:rPr>
                <w:rFonts w:ascii="Times New Roman" w:hAnsi="Times New Roman" w:cs="Times New Roman"/>
                <w:b/>
                <w:color w:val="000000"/>
              </w:rPr>
              <w:t>20891000</w:t>
            </w:r>
          </w:p>
        </w:tc>
      </w:tr>
      <w:tr w:rsidR="006B00BA" w:rsidRPr="00524AC9" w:rsidTr="00D37D70">
        <w:tc>
          <w:tcPr>
            <w:tcW w:w="8931"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Увеличение дебиторской задолженности подотчетных лиц по оплате прочих расходов</w:t>
            </w:r>
          </w:p>
        </w:tc>
        <w:tc>
          <w:tcPr>
            <w:tcW w:w="1812"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20891560</w:t>
            </w:r>
          </w:p>
        </w:tc>
      </w:tr>
      <w:tr w:rsidR="006B00BA" w:rsidRPr="00524AC9" w:rsidTr="00D37D70">
        <w:tc>
          <w:tcPr>
            <w:tcW w:w="8931"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Уменьшение дебиторской задолженности подотчетных лиц по оплате прочих расходов</w:t>
            </w:r>
          </w:p>
        </w:tc>
        <w:tc>
          <w:tcPr>
            <w:tcW w:w="1812" w:type="dxa"/>
            <w:shd w:val="clear" w:color="auto" w:fill="auto"/>
          </w:tcPr>
          <w:p w:rsidR="006B00BA" w:rsidRPr="009F0735" w:rsidRDefault="006B00BA" w:rsidP="00D37D70">
            <w:pPr>
              <w:rPr>
                <w:rFonts w:ascii="Times New Roman" w:hAnsi="Times New Roman" w:cs="Times New Roman"/>
                <w:color w:val="000000"/>
              </w:rPr>
            </w:pPr>
            <w:r w:rsidRPr="009F0735">
              <w:rPr>
                <w:rFonts w:ascii="Times New Roman" w:hAnsi="Times New Roman" w:cs="Times New Roman"/>
                <w:color w:val="000000"/>
              </w:rPr>
              <w:t>20891660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lastRenderedPageBreak/>
              <w:t>Расчеты по ущербу имуществу и иным доходам</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20900000</w:t>
            </w:r>
          </w:p>
        </w:tc>
      </w:tr>
      <w:tr w:rsidR="006B00BA" w:rsidRPr="00524AC9" w:rsidTr="00D37D70">
        <w:tc>
          <w:tcPr>
            <w:tcW w:w="8931" w:type="dxa"/>
            <w:shd w:val="clear" w:color="auto" w:fill="auto"/>
          </w:tcPr>
          <w:p w:rsidR="006B00BA" w:rsidRPr="00EC4A37" w:rsidRDefault="006B00BA" w:rsidP="00D37D70">
            <w:pPr>
              <w:rPr>
                <w:rFonts w:ascii="Times New Roman" w:hAnsi="Times New Roman" w:cs="Times New Roman"/>
                <w:b/>
                <w:color w:val="000000"/>
                <w:sz w:val="24"/>
                <w:szCs w:val="24"/>
              </w:rPr>
            </w:pPr>
            <w:r w:rsidRPr="00EC4A37">
              <w:rPr>
                <w:rFonts w:ascii="Times New Roman" w:hAnsi="Times New Roman" w:cs="Times New Roman"/>
                <w:b/>
                <w:color w:val="000000"/>
                <w:sz w:val="24"/>
                <w:szCs w:val="24"/>
              </w:rPr>
              <w:t>Расчеты по компенсации затрат</w:t>
            </w:r>
          </w:p>
        </w:tc>
        <w:tc>
          <w:tcPr>
            <w:tcW w:w="1812" w:type="dxa"/>
            <w:shd w:val="clear" w:color="auto" w:fill="auto"/>
          </w:tcPr>
          <w:p w:rsidR="006B00BA" w:rsidRPr="00EC4A37" w:rsidRDefault="006B00BA" w:rsidP="00D37D70">
            <w:pPr>
              <w:rPr>
                <w:rFonts w:ascii="Times New Roman" w:hAnsi="Times New Roman" w:cs="Times New Roman"/>
                <w:b/>
                <w:color w:val="000000"/>
                <w:sz w:val="24"/>
                <w:szCs w:val="24"/>
              </w:rPr>
            </w:pPr>
            <w:r w:rsidRPr="00EC4A37">
              <w:rPr>
                <w:rFonts w:ascii="Times New Roman" w:hAnsi="Times New Roman" w:cs="Times New Roman"/>
                <w:b/>
                <w:color w:val="000000"/>
                <w:sz w:val="24"/>
                <w:szCs w:val="24"/>
              </w:rPr>
              <w:t>20930000</w:t>
            </w:r>
          </w:p>
        </w:tc>
      </w:tr>
      <w:tr w:rsidR="006B00BA" w:rsidRPr="00524AC9" w:rsidTr="00D37D70">
        <w:tc>
          <w:tcPr>
            <w:tcW w:w="8931" w:type="dxa"/>
            <w:shd w:val="clear" w:color="auto" w:fill="auto"/>
          </w:tcPr>
          <w:p w:rsidR="006B00BA" w:rsidRPr="00EC4A37" w:rsidRDefault="006B00BA" w:rsidP="00D37D70">
            <w:pPr>
              <w:rPr>
                <w:rFonts w:ascii="Times New Roman" w:hAnsi="Times New Roman" w:cs="Times New Roman"/>
                <w:b/>
                <w:color w:val="000000"/>
              </w:rPr>
            </w:pPr>
            <w:r w:rsidRPr="00EC4A37">
              <w:rPr>
                <w:rFonts w:ascii="Times New Roman" w:hAnsi="Times New Roman" w:cs="Times New Roman"/>
                <w:b/>
                <w:color w:val="000000"/>
              </w:rPr>
              <w:t>Расчеты по компенсации затрат</w:t>
            </w:r>
          </w:p>
        </w:tc>
        <w:tc>
          <w:tcPr>
            <w:tcW w:w="1812" w:type="dxa"/>
            <w:shd w:val="clear" w:color="auto" w:fill="auto"/>
          </w:tcPr>
          <w:p w:rsidR="006B00BA" w:rsidRPr="00EC4A37" w:rsidRDefault="006B00BA" w:rsidP="00D37D70">
            <w:pPr>
              <w:rPr>
                <w:rFonts w:ascii="Times New Roman" w:hAnsi="Times New Roman" w:cs="Times New Roman"/>
                <w:b/>
                <w:color w:val="000000"/>
              </w:rPr>
            </w:pPr>
            <w:r w:rsidRPr="00EC4A37">
              <w:rPr>
                <w:rFonts w:ascii="Times New Roman" w:hAnsi="Times New Roman" w:cs="Times New Roman"/>
                <w:b/>
                <w:color w:val="000000"/>
              </w:rPr>
              <w:t>20934000</w:t>
            </w:r>
          </w:p>
        </w:tc>
      </w:tr>
      <w:tr w:rsidR="006B00BA" w:rsidRPr="00524AC9" w:rsidTr="00D37D70">
        <w:tc>
          <w:tcPr>
            <w:tcW w:w="8931" w:type="dxa"/>
            <w:shd w:val="clear" w:color="auto" w:fill="auto"/>
          </w:tcPr>
          <w:p w:rsidR="006B00BA" w:rsidRPr="00EC4A37" w:rsidRDefault="006B00BA" w:rsidP="00D37D70">
            <w:pPr>
              <w:rPr>
                <w:rFonts w:ascii="Times New Roman" w:hAnsi="Times New Roman" w:cs="Times New Roman"/>
                <w:color w:val="000000"/>
              </w:rPr>
            </w:pPr>
            <w:r w:rsidRPr="00EC4A37">
              <w:rPr>
                <w:rFonts w:ascii="Times New Roman" w:hAnsi="Times New Roman" w:cs="Times New Roman"/>
                <w:color w:val="000000"/>
              </w:rPr>
              <w:t>Увеличение дебиторской задолженности по компенсации затрат</w:t>
            </w:r>
          </w:p>
        </w:tc>
        <w:tc>
          <w:tcPr>
            <w:tcW w:w="1812" w:type="dxa"/>
            <w:shd w:val="clear" w:color="auto" w:fill="auto"/>
          </w:tcPr>
          <w:p w:rsidR="006B00BA" w:rsidRPr="00EC4A37" w:rsidRDefault="006B00BA" w:rsidP="00D37D70">
            <w:pPr>
              <w:rPr>
                <w:rFonts w:ascii="Times New Roman" w:hAnsi="Times New Roman" w:cs="Times New Roman"/>
                <w:color w:val="000000"/>
              </w:rPr>
            </w:pPr>
            <w:r w:rsidRPr="00EC4A37">
              <w:rPr>
                <w:rFonts w:ascii="Times New Roman" w:hAnsi="Times New Roman" w:cs="Times New Roman"/>
                <w:color w:val="000000"/>
              </w:rPr>
              <w:t>2093</w:t>
            </w:r>
            <w:r>
              <w:rPr>
                <w:rFonts w:ascii="Times New Roman" w:hAnsi="Times New Roman" w:cs="Times New Roman"/>
                <w:color w:val="000000"/>
              </w:rPr>
              <w:t>4</w:t>
            </w:r>
            <w:r w:rsidRPr="00EC4A37">
              <w:rPr>
                <w:rFonts w:ascii="Times New Roman" w:hAnsi="Times New Roman" w:cs="Times New Roman"/>
                <w:color w:val="000000"/>
              </w:rPr>
              <w:t>560</w:t>
            </w:r>
          </w:p>
        </w:tc>
      </w:tr>
      <w:tr w:rsidR="006B00BA" w:rsidRPr="00524AC9" w:rsidTr="00D37D70">
        <w:tc>
          <w:tcPr>
            <w:tcW w:w="8931" w:type="dxa"/>
            <w:shd w:val="clear" w:color="auto" w:fill="auto"/>
          </w:tcPr>
          <w:p w:rsidR="006B00BA" w:rsidRPr="00EC4A37" w:rsidRDefault="006B00BA" w:rsidP="00D37D70">
            <w:pPr>
              <w:rPr>
                <w:rFonts w:ascii="Times New Roman" w:hAnsi="Times New Roman" w:cs="Times New Roman"/>
                <w:color w:val="000000"/>
              </w:rPr>
            </w:pPr>
            <w:r w:rsidRPr="00EC4A37">
              <w:rPr>
                <w:rFonts w:ascii="Times New Roman" w:hAnsi="Times New Roman" w:cs="Times New Roman"/>
                <w:color w:val="000000"/>
              </w:rPr>
              <w:t>Уменьшение дебиторской задолженности по компенсации затрат</w:t>
            </w:r>
          </w:p>
        </w:tc>
        <w:tc>
          <w:tcPr>
            <w:tcW w:w="1812" w:type="dxa"/>
            <w:shd w:val="clear" w:color="auto" w:fill="auto"/>
          </w:tcPr>
          <w:p w:rsidR="006B00BA" w:rsidRPr="00EC4A37" w:rsidRDefault="006B00BA" w:rsidP="00D37D70">
            <w:pPr>
              <w:rPr>
                <w:rFonts w:ascii="Times New Roman" w:hAnsi="Times New Roman" w:cs="Times New Roman"/>
                <w:color w:val="000000"/>
              </w:rPr>
            </w:pPr>
            <w:r>
              <w:rPr>
                <w:rFonts w:ascii="Times New Roman" w:hAnsi="Times New Roman" w:cs="Times New Roman"/>
                <w:color w:val="000000"/>
              </w:rPr>
              <w:t>20934</w:t>
            </w:r>
            <w:r w:rsidRPr="00EC4A37">
              <w:rPr>
                <w:rFonts w:ascii="Times New Roman" w:hAnsi="Times New Roman" w:cs="Times New Roman"/>
                <w:color w:val="000000"/>
              </w:rPr>
              <w:t>660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 xml:space="preserve">Расчеты по </w:t>
            </w:r>
            <w:r>
              <w:rPr>
                <w:rFonts w:ascii="Times New Roman" w:hAnsi="Times New Roman" w:cs="Times New Roman"/>
                <w:b/>
                <w:color w:val="000000"/>
                <w:sz w:val="24"/>
                <w:szCs w:val="24"/>
              </w:rPr>
              <w:t>штрафам, пеням, неустойкам, возмещениям ущерба</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20940000</w:t>
            </w:r>
          </w:p>
        </w:tc>
      </w:tr>
      <w:tr w:rsidR="006B00BA" w:rsidRPr="00524AC9" w:rsidTr="00D37D70">
        <w:tc>
          <w:tcPr>
            <w:tcW w:w="8931" w:type="dxa"/>
            <w:shd w:val="clear" w:color="auto" w:fill="auto"/>
          </w:tcPr>
          <w:p w:rsidR="006B00BA" w:rsidRPr="00EC4A37" w:rsidRDefault="006B00BA" w:rsidP="00D37D70">
            <w:pPr>
              <w:rPr>
                <w:rFonts w:ascii="Times New Roman" w:hAnsi="Times New Roman" w:cs="Times New Roman"/>
                <w:b/>
                <w:color w:val="000000"/>
              </w:rPr>
            </w:pPr>
            <w:r w:rsidRPr="00EC4A37">
              <w:rPr>
                <w:rFonts w:ascii="Times New Roman" w:hAnsi="Times New Roman" w:cs="Times New Roman"/>
                <w:b/>
                <w:color w:val="000000"/>
              </w:rPr>
              <w:t>Расчеты по доходам от штрафных санкций за нарушение условий контрактов (договоров)</w:t>
            </w:r>
          </w:p>
        </w:tc>
        <w:tc>
          <w:tcPr>
            <w:tcW w:w="1812" w:type="dxa"/>
            <w:shd w:val="clear" w:color="auto" w:fill="auto"/>
          </w:tcPr>
          <w:p w:rsidR="006B00BA" w:rsidRPr="00EC4A37" w:rsidRDefault="006B00BA" w:rsidP="00D37D70">
            <w:pPr>
              <w:rPr>
                <w:rFonts w:ascii="Times New Roman" w:hAnsi="Times New Roman" w:cs="Times New Roman"/>
                <w:b/>
                <w:color w:val="000000"/>
              </w:rPr>
            </w:pPr>
            <w:r w:rsidRPr="00EC4A37">
              <w:rPr>
                <w:rFonts w:ascii="Times New Roman" w:hAnsi="Times New Roman" w:cs="Times New Roman"/>
                <w:b/>
                <w:color w:val="000000"/>
              </w:rPr>
              <w:t>20941000</w:t>
            </w:r>
          </w:p>
        </w:tc>
      </w:tr>
      <w:tr w:rsidR="006B00BA" w:rsidRPr="00524AC9" w:rsidTr="00D37D70">
        <w:tc>
          <w:tcPr>
            <w:tcW w:w="8931" w:type="dxa"/>
            <w:shd w:val="clear" w:color="auto" w:fill="auto"/>
          </w:tcPr>
          <w:p w:rsidR="006B00BA" w:rsidRPr="00EC4A37" w:rsidRDefault="006B00BA" w:rsidP="00D37D70">
            <w:pPr>
              <w:rPr>
                <w:rFonts w:ascii="Times New Roman" w:hAnsi="Times New Roman" w:cs="Times New Roman"/>
                <w:color w:val="000000"/>
              </w:rPr>
            </w:pPr>
            <w:r w:rsidRPr="00EC4A37">
              <w:rPr>
                <w:rFonts w:ascii="Times New Roman" w:hAnsi="Times New Roman" w:cs="Times New Roman"/>
                <w:color w:val="000000"/>
              </w:rPr>
              <w:t>Увеличение дебиторской задолженности по доходам от штрафных санкций за нарушение условий контрактов (договоров)</w:t>
            </w:r>
          </w:p>
        </w:tc>
        <w:tc>
          <w:tcPr>
            <w:tcW w:w="1812" w:type="dxa"/>
            <w:shd w:val="clear" w:color="auto" w:fill="auto"/>
          </w:tcPr>
          <w:p w:rsidR="006B00BA" w:rsidRPr="00EC4A37" w:rsidRDefault="006B00BA" w:rsidP="00D37D70">
            <w:pPr>
              <w:rPr>
                <w:rFonts w:ascii="Times New Roman" w:hAnsi="Times New Roman" w:cs="Times New Roman"/>
                <w:color w:val="000000"/>
              </w:rPr>
            </w:pPr>
            <w:r w:rsidRPr="00EC4A37">
              <w:rPr>
                <w:rFonts w:ascii="Times New Roman" w:hAnsi="Times New Roman" w:cs="Times New Roman"/>
                <w:color w:val="000000"/>
              </w:rPr>
              <w:t>20941560</w:t>
            </w:r>
          </w:p>
        </w:tc>
      </w:tr>
      <w:tr w:rsidR="006B00BA" w:rsidRPr="00524AC9" w:rsidTr="00D37D70">
        <w:tc>
          <w:tcPr>
            <w:tcW w:w="8931" w:type="dxa"/>
            <w:shd w:val="clear" w:color="auto" w:fill="auto"/>
          </w:tcPr>
          <w:p w:rsidR="006B00BA" w:rsidRPr="00EC4A37" w:rsidRDefault="006B00BA" w:rsidP="00D37D70">
            <w:pPr>
              <w:rPr>
                <w:rFonts w:ascii="Times New Roman" w:hAnsi="Times New Roman" w:cs="Times New Roman"/>
                <w:color w:val="000000"/>
              </w:rPr>
            </w:pPr>
            <w:r w:rsidRPr="00EC4A37">
              <w:rPr>
                <w:rFonts w:ascii="Times New Roman" w:hAnsi="Times New Roman" w:cs="Times New Roman"/>
                <w:color w:val="000000"/>
              </w:rPr>
              <w:t>Уменьшение дебиторской задолженности по доходам от штрафных санкций за нарушение условий контрактов (договоров)</w:t>
            </w:r>
          </w:p>
        </w:tc>
        <w:tc>
          <w:tcPr>
            <w:tcW w:w="1812" w:type="dxa"/>
            <w:shd w:val="clear" w:color="auto" w:fill="auto"/>
          </w:tcPr>
          <w:p w:rsidR="006B00BA" w:rsidRPr="00EC4A37" w:rsidRDefault="006B00BA" w:rsidP="00D37D70">
            <w:pPr>
              <w:rPr>
                <w:rFonts w:ascii="Times New Roman" w:hAnsi="Times New Roman" w:cs="Times New Roman"/>
                <w:color w:val="000000"/>
              </w:rPr>
            </w:pPr>
            <w:r w:rsidRPr="00EC4A37">
              <w:rPr>
                <w:rFonts w:ascii="Times New Roman" w:hAnsi="Times New Roman" w:cs="Times New Roman"/>
                <w:color w:val="000000"/>
              </w:rPr>
              <w:t>20941660</w:t>
            </w:r>
          </w:p>
        </w:tc>
      </w:tr>
      <w:tr w:rsidR="006B00BA" w:rsidRPr="00524AC9" w:rsidTr="00D37D70">
        <w:tc>
          <w:tcPr>
            <w:tcW w:w="8931" w:type="dxa"/>
            <w:shd w:val="clear" w:color="auto" w:fill="auto"/>
          </w:tcPr>
          <w:p w:rsidR="006B00BA" w:rsidRPr="00EC4A37" w:rsidRDefault="006B00BA" w:rsidP="00D37D70">
            <w:pPr>
              <w:rPr>
                <w:rFonts w:ascii="Times New Roman" w:hAnsi="Times New Roman" w:cs="Times New Roman"/>
                <w:b/>
                <w:color w:val="000000"/>
                <w:sz w:val="24"/>
                <w:szCs w:val="24"/>
              </w:rPr>
            </w:pPr>
            <w:r w:rsidRPr="00EC4A37">
              <w:rPr>
                <w:rFonts w:ascii="Times New Roman" w:hAnsi="Times New Roman" w:cs="Times New Roman"/>
                <w:b/>
                <w:color w:val="000000"/>
                <w:sz w:val="24"/>
                <w:szCs w:val="24"/>
              </w:rPr>
              <w:t>Расчеты по доходам от страховых возмещений</w:t>
            </w:r>
          </w:p>
        </w:tc>
        <w:tc>
          <w:tcPr>
            <w:tcW w:w="1812" w:type="dxa"/>
            <w:shd w:val="clear" w:color="auto" w:fill="auto"/>
          </w:tcPr>
          <w:p w:rsidR="006B00BA" w:rsidRPr="00EC4A37" w:rsidRDefault="006B00BA" w:rsidP="00D37D70">
            <w:pPr>
              <w:rPr>
                <w:rFonts w:ascii="Times New Roman" w:hAnsi="Times New Roman" w:cs="Times New Roman"/>
                <w:b/>
                <w:color w:val="000000"/>
                <w:sz w:val="24"/>
                <w:szCs w:val="24"/>
              </w:rPr>
            </w:pPr>
            <w:r w:rsidRPr="00EC4A37">
              <w:rPr>
                <w:rFonts w:ascii="Times New Roman" w:hAnsi="Times New Roman" w:cs="Times New Roman"/>
                <w:b/>
                <w:color w:val="000000"/>
                <w:sz w:val="24"/>
                <w:szCs w:val="24"/>
              </w:rPr>
              <w:t>20943000</w:t>
            </w:r>
          </w:p>
        </w:tc>
      </w:tr>
      <w:tr w:rsidR="006B00BA" w:rsidRPr="00524AC9" w:rsidTr="00D37D70">
        <w:tc>
          <w:tcPr>
            <w:tcW w:w="8931" w:type="dxa"/>
            <w:shd w:val="clear" w:color="auto" w:fill="auto"/>
          </w:tcPr>
          <w:p w:rsidR="006B00BA" w:rsidRPr="00EC4A37" w:rsidRDefault="006B00BA" w:rsidP="00D37D70">
            <w:pPr>
              <w:rPr>
                <w:rFonts w:ascii="Times New Roman" w:hAnsi="Times New Roman" w:cs="Times New Roman"/>
                <w:color w:val="000000"/>
              </w:rPr>
            </w:pPr>
            <w:r w:rsidRPr="00EC4A37">
              <w:rPr>
                <w:rFonts w:ascii="Times New Roman" w:hAnsi="Times New Roman" w:cs="Times New Roman"/>
                <w:color w:val="000000"/>
              </w:rPr>
              <w:t xml:space="preserve">Увеличение дебиторской задолженности по доходам от </w:t>
            </w:r>
            <w:r>
              <w:rPr>
                <w:rFonts w:ascii="Times New Roman" w:hAnsi="Times New Roman" w:cs="Times New Roman"/>
                <w:color w:val="000000"/>
              </w:rPr>
              <w:t>страховых возмещений</w:t>
            </w:r>
          </w:p>
        </w:tc>
        <w:tc>
          <w:tcPr>
            <w:tcW w:w="1812" w:type="dxa"/>
            <w:shd w:val="clear" w:color="auto" w:fill="auto"/>
          </w:tcPr>
          <w:p w:rsidR="006B00BA" w:rsidRPr="00EC4A37" w:rsidRDefault="006B00BA" w:rsidP="00D37D70">
            <w:pPr>
              <w:rPr>
                <w:rFonts w:ascii="Times New Roman" w:hAnsi="Times New Roman" w:cs="Times New Roman"/>
                <w:color w:val="000000"/>
              </w:rPr>
            </w:pPr>
            <w:r>
              <w:rPr>
                <w:rFonts w:ascii="Times New Roman" w:hAnsi="Times New Roman" w:cs="Times New Roman"/>
                <w:color w:val="000000"/>
              </w:rPr>
              <w:t>20943560</w:t>
            </w:r>
          </w:p>
        </w:tc>
      </w:tr>
      <w:tr w:rsidR="006B00BA" w:rsidRPr="00524AC9" w:rsidTr="00D37D70">
        <w:tc>
          <w:tcPr>
            <w:tcW w:w="8931" w:type="dxa"/>
            <w:shd w:val="clear" w:color="auto" w:fill="auto"/>
          </w:tcPr>
          <w:p w:rsidR="006B00BA" w:rsidRPr="00EC4A37" w:rsidRDefault="006B00BA" w:rsidP="00D37D70">
            <w:pPr>
              <w:rPr>
                <w:rFonts w:ascii="Times New Roman" w:hAnsi="Times New Roman" w:cs="Times New Roman"/>
                <w:color w:val="000000"/>
              </w:rPr>
            </w:pPr>
            <w:r w:rsidRPr="00EC4A37">
              <w:rPr>
                <w:rFonts w:ascii="Times New Roman" w:hAnsi="Times New Roman" w:cs="Times New Roman"/>
                <w:color w:val="000000"/>
              </w:rPr>
              <w:t xml:space="preserve">Уменьшение дебиторской задолженности по доходам от </w:t>
            </w:r>
            <w:r>
              <w:rPr>
                <w:rFonts w:ascii="Times New Roman" w:hAnsi="Times New Roman" w:cs="Times New Roman"/>
                <w:color w:val="000000"/>
              </w:rPr>
              <w:t>страховых возмещений</w:t>
            </w:r>
          </w:p>
        </w:tc>
        <w:tc>
          <w:tcPr>
            <w:tcW w:w="1812" w:type="dxa"/>
            <w:shd w:val="clear" w:color="auto" w:fill="auto"/>
          </w:tcPr>
          <w:p w:rsidR="006B00BA" w:rsidRPr="00EC4A37" w:rsidRDefault="006B00BA" w:rsidP="00D37D70">
            <w:pPr>
              <w:rPr>
                <w:rFonts w:ascii="Times New Roman" w:hAnsi="Times New Roman" w:cs="Times New Roman"/>
                <w:color w:val="000000"/>
              </w:rPr>
            </w:pPr>
            <w:r>
              <w:rPr>
                <w:rFonts w:ascii="Times New Roman" w:hAnsi="Times New Roman" w:cs="Times New Roman"/>
                <w:color w:val="000000"/>
              </w:rPr>
              <w:t>20943660</w:t>
            </w:r>
          </w:p>
        </w:tc>
      </w:tr>
      <w:tr w:rsidR="006B00BA" w:rsidRPr="00524AC9" w:rsidTr="00D37D70">
        <w:tc>
          <w:tcPr>
            <w:tcW w:w="8931" w:type="dxa"/>
            <w:shd w:val="clear" w:color="auto" w:fill="auto"/>
          </w:tcPr>
          <w:p w:rsidR="006B00BA" w:rsidRPr="0063633E" w:rsidRDefault="006B00BA" w:rsidP="00D37D70">
            <w:pPr>
              <w:rPr>
                <w:rFonts w:ascii="Times New Roman" w:hAnsi="Times New Roman" w:cs="Times New Roman"/>
                <w:b/>
                <w:color w:val="000000"/>
              </w:rPr>
            </w:pPr>
            <w:r w:rsidRPr="0063633E">
              <w:rPr>
                <w:rFonts w:ascii="Times New Roman" w:hAnsi="Times New Roman" w:cs="Times New Roman"/>
                <w:b/>
                <w:color w:val="000000"/>
              </w:rPr>
              <w:t>Расчеты по доходам от возмещения ущерба имуществу (за исключением страховых возмещений)</w:t>
            </w:r>
          </w:p>
        </w:tc>
        <w:tc>
          <w:tcPr>
            <w:tcW w:w="1812" w:type="dxa"/>
            <w:shd w:val="clear" w:color="auto" w:fill="auto"/>
          </w:tcPr>
          <w:p w:rsidR="006B00BA" w:rsidRPr="0063633E" w:rsidRDefault="006B00BA" w:rsidP="00D37D70">
            <w:pPr>
              <w:rPr>
                <w:rFonts w:ascii="Times New Roman" w:hAnsi="Times New Roman" w:cs="Times New Roman"/>
                <w:b/>
                <w:color w:val="000000"/>
              </w:rPr>
            </w:pPr>
            <w:r w:rsidRPr="0063633E">
              <w:rPr>
                <w:rFonts w:ascii="Times New Roman" w:hAnsi="Times New Roman" w:cs="Times New Roman"/>
                <w:b/>
                <w:color w:val="000000"/>
              </w:rPr>
              <w:t>20944000</w:t>
            </w:r>
          </w:p>
        </w:tc>
      </w:tr>
      <w:tr w:rsidR="006B00BA" w:rsidRPr="00524AC9" w:rsidTr="00D37D70">
        <w:tc>
          <w:tcPr>
            <w:tcW w:w="8931" w:type="dxa"/>
            <w:shd w:val="clear" w:color="auto" w:fill="auto"/>
          </w:tcPr>
          <w:p w:rsidR="006B00BA" w:rsidRPr="00EC4A37" w:rsidRDefault="006B00BA" w:rsidP="00D37D70">
            <w:pPr>
              <w:rPr>
                <w:rFonts w:ascii="Times New Roman" w:hAnsi="Times New Roman" w:cs="Times New Roman"/>
                <w:color w:val="000000"/>
              </w:rPr>
            </w:pPr>
            <w:r w:rsidRPr="00EC4A37">
              <w:rPr>
                <w:rFonts w:ascii="Times New Roman" w:hAnsi="Times New Roman" w:cs="Times New Roman"/>
                <w:color w:val="000000"/>
              </w:rPr>
              <w:t xml:space="preserve">Увеличение дебиторской задолженности по доходам от </w:t>
            </w:r>
            <w:r>
              <w:rPr>
                <w:rFonts w:ascii="Times New Roman" w:hAnsi="Times New Roman" w:cs="Times New Roman"/>
                <w:color w:val="000000"/>
              </w:rPr>
              <w:t>возмещения ущербу имуществу (за исключением страховых возмещений)</w:t>
            </w:r>
          </w:p>
        </w:tc>
        <w:tc>
          <w:tcPr>
            <w:tcW w:w="1812" w:type="dxa"/>
            <w:shd w:val="clear" w:color="auto" w:fill="auto"/>
          </w:tcPr>
          <w:p w:rsidR="006B00BA" w:rsidRDefault="006B00BA" w:rsidP="00D37D70">
            <w:pPr>
              <w:rPr>
                <w:rFonts w:ascii="Times New Roman" w:hAnsi="Times New Roman" w:cs="Times New Roman"/>
                <w:color w:val="000000"/>
              </w:rPr>
            </w:pPr>
            <w:r>
              <w:rPr>
                <w:rFonts w:ascii="Times New Roman" w:hAnsi="Times New Roman" w:cs="Times New Roman"/>
                <w:color w:val="000000"/>
              </w:rPr>
              <w:t>20944560</w:t>
            </w:r>
          </w:p>
        </w:tc>
      </w:tr>
      <w:tr w:rsidR="006B00BA" w:rsidRPr="00524AC9" w:rsidTr="00D37D70">
        <w:tc>
          <w:tcPr>
            <w:tcW w:w="8931" w:type="dxa"/>
            <w:shd w:val="clear" w:color="auto" w:fill="auto"/>
          </w:tcPr>
          <w:p w:rsidR="006B00BA" w:rsidRPr="00EC4A37" w:rsidRDefault="006B00BA" w:rsidP="00D37D70">
            <w:pPr>
              <w:rPr>
                <w:rFonts w:ascii="Times New Roman" w:hAnsi="Times New Roman" w:cs="Times New Roman"/>
                <w:color w:val="000000"/>
              </w:rPr>
            </w:pPr>
            <w:r w:rsidRPr="00EC4A37">
              <w:rPr>
                <w:rFonts w:ascii="Times New Roman" w:hAnsi="Times New Roman" w:cs="Times New Roman"/>
                <w:color w:val="000000"/>
              </w:rPr>
              <w:t xml:space="preserve">Уменьшение дебиторской задолженности по доходам от </w:t>
            </w:r>
            <w:r>
              <w:rPr>
                <w:rFonts w:ascii="Times New Roman" w:hAnsi="Times New Roman" w:cs="Times New Roman"/>
                <w:color w:val="000000"/>
              </w:rPr>
              <w:t>возмещения ущерба имуществу (за исключением страховых возмещений)</w:t>
            </w:r>
          </w:p>
        </w:tc>
        <w:tc>
          <w:tcPr>
            <w:tcW w:w="1812" w:type="dxa"/>
            <w:shd w:val="clear" w:color="auto" w:fill="auto"/>
          </w:tcPr>
          <w:p w:rsidR="006B00BA" w:rsidRDefault="006B00BA" w:rsidP="00D37D70">
            <w:pPr>
              <w:rPr>
                <w:rFonts w:ascii="Times New Roman" w:hAnsi="Times New Roman" w:cs="Times New Roman"/>
                <w:color w:val="000000"/>
              </w:rPr>
            </w:pPr>
            <w:r>
              <w:rPr>
                <w:rFonts w:ascii="Times New Roman" w:hAnsi="Times New Roman" w:cs="Times New Roman"/>
                <w:color w:val="000000"/>
              </w:rPr>
              <w:t>20944660</w:t>
            </w:r>
          </w:p>
        </w:tc>
      </w:tr>
      <w:tr w:rsidR="006B00BA" w:rsidRPr="00524AC9" w:rsidTr="00D37D70">
        <w:tc>
          <w:tcPr>
            <w:tcW w:w="8931" w:type="dxa"/>
            <w:shd w:val="clear" w:color="auto" w:fill="auto"/>
          </w:tcPr>
          <w:p w:rsidR="006B00BA" w:rsidRPr="0063633E" w:rsidRDefault="006B00BA" w:rsidP="00D37D70">
            <w:pPr>
              <w:rPr>
                <w:rFonts w:ascii="Times New Roman" w:hAnsi="Times New Roman" w:cs="Times New Roman"/>
                <w:b/>
                <w:color w:val="000000"/>
              </w:rPr>
            </w:pPr>
            <w:r w:rsidRPr="0063633E">
              <w:rPr>
                <w:rFonts w:ascii="Times New Roman" w:hAnsi="Times New Roman" w:cs="Times New Roman"/>
                <w:b/>
                <w:color w:val="000000"/>
              </w:rPr>
              <w:t>Расчеты по доходам от прочих сумм принудительного изъятия</w:t>
            </w:r>
          </w:p>
        </w:tc>
        <w:tc>
          <w:tcPr>
            <w:tcW w:w="1812" w:type="dxa"/>
            <w:shd w:val="clear" w:color="auto" w:fill="auto"/>
          </w:tcPr>
          <w:p w:rsidR="006B00BA" w:rsidRPr="0063633E" w:rsidRDefault="006B00BA" w:rsidP="00D37D70">
            <w:pPr>
              <w:rPr>
                <w:rFonts w:ascii="Times New Roman" w:hAnsi="Times New Roman" w:cs="Times New Roman"/>
                <w:b/>
                <w:color w:val="000000"/>
              </w:rPr>
            </w:pPr>
            <w:r w:rsidRPr="0063633E">
              <w:rPr>
                <w:rFonts w:ascii="Times New Roman" w:hAnsi="Times New Roman" w:cs="Times New Roman"/>
                <w:b/>
                <w:color w:val="000000"/>
              </w:rPr>
              <w:t>20945000</w:t>
            </w:r>
          </w:p>
        </w:tc>
      </w:tr>
      <w:tr w:rsidR="006B00BA" w:rsidRPr="00524AC9" w:rsidTr="00D37D70">
        <w:tc>
          <w:tcPr>
            <w:tcW w:w="8931" w:type="dxa"/>
            <w:shd w:val="clear" w:color="auto" w:fill="auto"/>
          </w:tcPr>
          <w:p w:rsidR="006B00BA" w:rsidRPr="00EC4A37" w:rsidRDefault="006B00BA" w:rsidP="00D37D70">
            <w:pPr>
              <w:rPr>
                <w:rFonts w:ascii="Times New Roman" w:hAnsi="Times New Roman" w:cs="Times New Roman"/>
                <w:color w:val="000000"/>
              </w:rPr>
            </w:pPr>
            <w:r>
              <w:rPr>
                <w:rFonts w:ascii="Times New Roman" w:hAnsi="Times New Roman" w:cs="Times New Roman"/>
                <w:color w:val="000000"/>
              </w:rPr>
              <w:t>Увеличение дебиторской задолженности по доходам от прочих сумм принудительного изъятия</w:t>
            </w:r>
          </w:p>
        </w:tc>
        <w:tc>
          <w:tcPr>
            <w:tcW w:w="1812" w:type="dxa"/>
            <w:shd w:val="clear" w:color="auto" w:fill="auto"/>
          </w:tcPr>
          <w:p w:rsidR="006B00BA" w:rsidRDefault="006B00BA" w:rsidP="00D37D70">
            <w:pPr>
              <w:rPr>
                <w:rFonts w:ascii="Times New Roman" w:hAnsi="Times New Roman" w:cs="Times New Roman"/>
                <w:color w:val="000000"/>
              </w:rPr>
            </w:pPr>
            <w:r>
              <w:rPr>
                <w:rFonts w:ascii="Times New Roman" w:hAnsi="Times New Roman" w:cs="Times New Roman"/>
                <w:color w:val="000000"/>
              </w:rPr>
              <w:t>20945560</w:t>
            </w:r>
          </w:p>
        </w:tc>
      </w:tr>
      <w:tr w:rsidR="006B00BA" w:rsidRPr="00524AC9" w:rsidTr="00D37D70">
        <w:tc>
          <w:tcPr>
            <w:tcW w:w="8931" w:type="dxa"/>
            <w:shd w:val="clear" w:color="auto" w:fill="auto"/>
          </w:tcPr>
          <w:p w:rsidR="006B00BA" w:rsidRPr="00EC4A37" w:rsidRDefault="006B00BA" w:rsidP="00D37D70">
            <w:pPr>
              <w:rPr>
                <w:rFonts w:ascii="Times New Roman" w:hAnsi="Times New Roman" w:cs="Times New Roman"/>
                <w:color w:val="000000"/>
              </w:rPr>
            </w:pPr>
            <w:r>
              <w:rPr>
                <w:rFonts w:ascii="Times New Roman" w:hAnsi="Times New Roman" w:cs="Times New Roman"/>
                <w:color w:val="000000"/>
              </w:rPr>
              <w:t>Уменьшение дебиторской задолженности по доходам от прочих сумм принудительного изъятия</w:t>
            </w:r>
          </w:p>
        </w:tc>
        <w:tc>
          <w:tcPr>
            <w:tcW w:w="1812" w:type="dxa"/>
            <w:shd w:val="clear" w:color="auto" w:fill="auto"/>
          </w:tcPr>
          <w:p w:rsidR="006B00BA" w:rsidRDefault="006B00BA" w:rsidP="00D37D70">
            <w:pPr>
              <w:rPr>
                <w:rFonts w:ascii="Times New Roman" w:hAnsi="Times New Roman" w:cs="Times New Roman"/>
                <w:color w:val="000000"/>
              </w:rPr>
            </w:pPr>
            <w:r>
              <w:rPr>
                <w:rFonts w:ascii="Times New Roman" w:hAnsi="Times New Roman" w:cs="Times New Roman"/>
                <w:color w:val="000000"/>
              </w:rPr>
              <w:t>20945660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Расчеты по ущербу нефинансовым активам</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20970000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Расчеты по ущербу основным средствам</w:t>
            </w:r>
          </w:p>
        </w:tc>
        <w:tc>
          <w:tcPr>
            <w:tcW w:w="1812"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20971000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Увеличение дебиторской задолженности по ущербу основным средствам</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20971560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Уменьшение дебиторской задолженности по ущербу основным средствам</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20971660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 xml:space="preserve">Расчеты по ущербу </w:t>
            </w:r>
            <w:proofErr w:type="spellStart"/>
            <w:r w:rsidRPr="0032313E">
              <w:rPr>
                <w:rFonts w:ascii="Times New Roman" w:hAnsi="Times New Roman" w:cs="Times New Roman"/>
                <w:b/>
                <w:color w:val="000000"/>
              </w:rPr>
              <w:t>непроизведенным</w:t>
            </w:r>
            <w:proofErr w:type="spellEnd"/>
            <w:r w:rsidRPr="0032313E">
              <w:rPr>
                <w:rFonts w:ascii="Times New Roman" w:hAnsi="Times New Roman" w:cs="Times New Roman"/>
                <w:b/>
                <w:color w:val="000000"/>
              </w:rPr>
              <w:t xml:space="preserve"> активам</w:t>
            </w:r>
          </w:p>
        </w:tc>
        <w:tc>
          <w:tcPr>
            <w:tcW w:w="1812"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20973000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 xml:space="preserve">Увеличение дебиторской задолженности по ущербу </w:t>
            </w:r>
            <w:proofErr w:type="spellStart"/>
            <w:r w:rsidRPr="0032313E">
              <w:rPr>
                <w:rFonts w:ascii="Times New Roman" w:hAnsi="Times New Roman" w:cs="Times New Roman"/>
                <w:color w:val="000000"/>
              </w:rPr>
              <w:t>непроизведенным</w:t>
            </w:r>
            <w:proofErr w:type="spellEnd"/>
            <w:r w:rsidRPr="0032313E">
              <w:rPr>
                <w:rFonts w:ascii="Times New Roman" w:hAnsi="Times New Roman" w:cs="Times New Roman"/>
                <w:color w:val="000000"/>
              </w:rPr>
              <w:t xml:space="preserve"> активам</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20973560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 xml:space="preserve">Уменьшение дебиторской задолженности по ущербу </w:t>
            </w:r>
            <w:proofErr w:type="spellStart"/>
            <w:r w:rsidRPr="0032313E">
              <w:rPr>
                <w:rFonts w:ascii="Times New Roman" w:hAnsi="Times New Roman" w:cs="Times New Roman"/>
                <w:color w:val="000000"/>
              </w:rPr>
              <w:t>непроизведенным</w:t>
            </w:r>
            <w:proofErr w:type="spellEnd"/>
            <w:r w:rsidRPr="0032313E">
              <w:rPr>
                <w:rFonts w:ascii="Times New Roman" w:hAnsi="Times New Roman" w:cs="Times New Roman"/>
                <w:color w:val="000000"/>
              </w:rPr>
              <w:t xml:space="preserve"> активам</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20973660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Расчеты по ущербу материальных запасов</w:t>
            </w:r>
          </w:p>
        </w:tc>
        <w:tc>
          <w:tcPr>
            <w:tcW w:w="1812"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20974000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lastRenderedPageBreak/>
              <w:t>Увеличение дебиторской задолженности по ущербу материальных запасов</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20974560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Уменьшение дебиторской задолженности по ущербу материальных запасов</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20974660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b/>
                <w:color w:val="000000"/>
                <w:sz w:val="24"/>
                <w:szCs w:val="24"/>
              </w:rPr>
            </w:pPr>
            <w:r w:rsidRPr="0032313E">
              <w:rPr>
                <w:rFonts w:ascii="Times New Roman" w:hAnsi="Times New Roman" w:cs="Times New Roman"/>
                <w:b/>
                <w:color w:val="000000"/>
                <w:sz w:val="24"/>
                <w:szCs w:val="24"/>
              </w:rPr>
              <w:t>Расчеты по прочему ущербу</w:t>
            </w:r>
          </w:p>
        </w:tc>
        <w:tc>
          <w:tcPr>
            <w:tcW w:w="1812" w:type="dxa"/>
            <w:shd w:val="clear" w:color="auto" w:fill="auto"/>
          </w:tcPr>
          <w:p w:rsidR="006B00BA" w:rsidRPr="0032313E" w:rsidRDefault="006B00BA" w:rsidP="00D37D70">
            <w:pPr>
              <w:rPr>
                <w:rFonts w:ascii="Times New Roman" w:hAnsi="Times New Roman" w:cs="Times New Roman"/>
                <w:b/>
                <w:color w:val="000000"/>
                <w:sz w:val="24"/>
                <w:szCs w:val="24"/>
              </w:rPr>
            </w:pPr>
            <w:r w:rsidRPr="0032313E">
              <w:rPr>
                <w:rFonts w:ascii="Times New Roman" w:hAnsi="Times New Roman" w:cs="Times New Roman"/>
                <w:b/>
                <w:color w:val="000000"/>
                <w:sz w:val="24"/>
                <w:szCs w:val="24"/>
              </w:rPr>
              <w:t>20980000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Расчеты по недостачам денежных средств</w:t>
            </w:r>
          </w:p>
        </w:tc>
        <w:tc>
          <w:tcPr>
            <w:tcW w:w="1812"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20981000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Увеличение дебиторской задолженности по недостачам денежных средств</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20981560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Уменьшение дебиторской задолженности по недостачам денежных средств</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20981660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Расчеты по иным доходам</w:t>
            </w:r>
          </w:p>
        </w:tc>
        <w:tc>
          <w:tcPr>
            <w:tcW w:w="1812"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20983000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Увеличение дебиторской задолженности по расчетам по иным доходам</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20983560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Уменьшение дебиторской задолженности по расчетам по иным доходам</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20983660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Прочие расчеты с дебиторами</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21000000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Расчеты с финансовым органом по наличным денежным средствам</w:t>
            </w:r>
          </w:p>
        </w:tc>
        <w:tc>
          <w:tcPr>
            <w:tcW w:w="1812"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21003000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Увеличение дебиторской задолженности по операциям с финансовым органом по наличным денежным средствам</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21003560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Уменьшение дебиторской задолженности по операциям с финансовым органом по наличным денежным средствам</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21003660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Расчеты с прочими дебиторами</w:t>
            </w:r>
          </w:p>
        </w:tc>
        <w:tc>
          <w:tcPr>
            <w:tcW w:w="1812"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21005000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Увеличение дебиторской задолженности прочих дебиторов</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21005560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Уменьшение дебиторской задолженности прочих дебиторов</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21005660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Расчеты с учредителем</w:t>
            </w:r>
          </w:p>
        </w:tc>
        <w:tc>
          <w:tcPr>
            <w:tcW w:w="1812"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21006000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Увеличение расчетов с учредителем</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21006560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Уменьшение расчетов с учредителем</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21006660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Обязательства</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30000000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Расчеты по принятым обязательствам</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30200000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Расчеты по оплате труда и начислениям на выплаты по оплате труда</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30210000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Расчеты по заработной плате</w:t>
            </w:r>
          </w:p>
        </w:tc>
        <w:tc>
          <w:tcPr>
            <w:tcW w:w="1812"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30211000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Увеличение кредиторской задолженности по заработной плате</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30211730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Уменьшение кредиторской задолженности по заработной плате</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30211830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Расчеты по прочим выплатам</w:t>
            </w:r>
          </w:p>
        </w:tc>
        <w:tc>
          <w:tcPr>
            <w:tcW w:w="1812"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30212000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Увеличение кредиторской задолженности по прочим выплатам</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30212730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Уменьшение кредиторской задолженности по прочим выплатам</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30212830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Расчеты по начислениям на выплаты по оплате труда</w:t>
            </w:r>
          </w:p>
        </w:tc>
        <w:tc>
          <w:tcPr>
            <w:tcW w:w="1812"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30213000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lastRenderedPageBreak/>
              <w:t>Увеличение кредиторской задолженности по начислениям на выплаты по оплате труда</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30213730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Уменьшение кредиторской задолженности по начислениям на выплаты по оплате труда</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30213830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Расчеты по работам, услугам</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30220000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Расчеты по услугам связи</w:t>
            </w:r>
          </w:p>
        </w:tc>
        <w:tc>
          <w:tcPr>
            <w:tcW w:w="1812"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30221000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Увеличение кредиторской задолженности по услугам связи</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30221730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Уменьшение кредиторской задолженности по услугам связи</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30221830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Расчеты по транспортным услугам</w:t>
            </w:r>
          </w:p>
        </w:tc>
        <w:tc>
          <w:tcPr>
            <w:tcW w:w="1812"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30222000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Увеличение кредиторской задолженности по транспортным услугам</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30222730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Уменьшение кредиторской задолженности по транспортным услугам</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30222830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Расчеты по коммунальным услугам</w:t>
            </w:r>
          </w:p>
        </w:tc>
        <w:tc>
          <w:tcPr>
            <w:tcW w:w="1812"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30223000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Увеличение кредиторской задолженности по коммунальным услугам</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30223730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Уменьшение кредиторской задолженности по коммунальным услугам</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30223830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Расчеты по работам, услугам по содержанию имущества</w:t>
            </w:r>
          </w:p>
        </w:tc>
        <w:tc>
          <w:tcPr>
            <w:tcW w:w="1812"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30225000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Увеличение кредиторской задолженности по работам, услугам по содержанию имущества</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30225730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Уменьшение кредиторской задолженности по работам, услугам по содержанию имущества</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30225830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Расчеты по прочим работам, услугам</w:t>
            </w:r>
          </w:p>
        </w:tc>
        <w:tc>
          <w:tcPr>
            <w:tcW w:w="1812"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30226000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Увеличение кредиторской задолженности по прочим работам, услугам</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30226730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Уменьшение кредиторской задолженности по прочим работам, услугам</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30226830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Расчеты по поступлению нефинансовых активов</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30230000</w:t>
            </w:r>
          </w:p>
        </w:tc>
      </w:tr>
      <w:tr w:rsidR="006B00BA" w:rsidRPr="00524AC9" w:rsidTr="00D37D70">
        <w:tc>
          <w:tcPr>
            <w:tcW w:w="8931" w:type="dxa"/>
            <w:shd w:val="clear" w:color="auto" w:fill="auto"/>
          </w:tcPr>
          <w:p w:rsidR="006B00BA" w:rsidRPr="00311B0E" w:rsidRDefault="006B00BA" w:rsidP="00D37D70">
            <w:pPr>
              <w:rPr>
                <w:rFonts w:ascii="Times New Roman" w:hAnsi="Times New Roman" w:cs="Times New Roman"/>
                <w:b/>
                <w:color w:val="000000"/>
              </w:rPr>
            </w:pPr>
            <w:r w:rsidRPr="00311B0E">
              <w:rPr>
                <w:rFonts w:ascii="Times New Roman" w:hAnsi="Times New Roman" w:cs="Times New Roman"/>
                <w:b/>
                <w:color w:val="000000"/>
              </w:rPr>
              <w:t>Расчеты по приобретению основных средств</w:t>
            </w:r>
          </w:p>
        </w:tc>
        <w:tc>
          <w:tcPr>
            <w:tcW w:w="1812" w:type="dxa"/>
            <w:shd w:val="clear" w:color="auto" w:fill="auto"/>
          </w:tcPr>
          <w:p w:rsidR="006B00BA" w:rsidRPr="00311B0E" w:rsidRDefault="006B00BA" w:rsidP="00D37D70">
            <w:pPr>
              <w:rPr>
                <w:rFonts w:ascii="Times New Roman" w:hAnsi="Times New Roman" w:cs="Times New Roman"/>
                <w:b/>
                <w:color w:val="000000"/>
              </w:rPr>
            </w:pPr>
            <w:r w:rsidRPr="00311B0E">
              <w:rPr>
                <w:rFonts w:ascii="Times New Roman" w:hAnsi="Times New Roman" w:cs="Times New Roman"/>
                <w:b/>
                <w:color w:val="000000"/>
              </w:rPr>
              <w:t>30231000</w:t>
            </w:r>
          </w:p>
        </w:tc>
      </w:tr>
      <w:tr w:rsidR="006B00BA" w:rsidRPr="00524AC9" w:rsidTr="00D37D70">
        <w:tc>
          <w:tcPr>
            <w:tcW w:w="8931" w:type="dxa"/>
            <w:shd w:val="clear" w:color="auto" w:fill="auto"/>
          </w:tcPr>
          <w:p w:rsidR="006B00BA" w:rsidRPr="00311B0E" w:rsidRDefault="006B00BA" w:rsidP="00D37D70">
            <w:pPr>
              <w:rPr>
                <w:rFonts w:ascii="Times New Roman" w:hAnsi="Times New Roman" w:cs="Times New Roman"/>
                <w:color w:val="000000"/>
              </w:rPr>
            </w:pPr>
            <w:r w:rsidRPr="00311B0E">
              <w:rPr>
                <w:rFonts w:ascii="Times New Roman" w:hAnsi="Times New Roman" w:cs="Times New Roman"/>
                <w:color w:val="000000"/>
              </w:rPr>
              <w:t>Увеличение кредиторской задолженности по приобретению основных средств</w:t>
            </w:r>
          </w:p>
        </w:tc>
        <w:tc>
          <w:tcPr>
            <w:tcW w:w="1812" w:type="dxa"/>
            <w:shd w:val="clear" w:color="auto" w:fill="auto"/>
          </w:tcPr>
          <w:p w:rsidR="006B00BA" w:rsidRPr="00311B0E" w:rsidRDefault="006B00BA" w:rsidP="00D37D70">
            <w:pPr>
              <w:rPr>
                <w:rFonts w:ascii="Times New Roman" w:hAnsi="Times New Roman" w:cs="Times New Roman"/>
                <w:color w:val="000000"/>
              </w:rPr>
            </w:pPr>
            <w:r w:rsidRPr="00311B0E">
              <w:rPr>
                <w:rFonts w:ascii="Times New Roman" w:hAnsi="Times New Roman" w:cs="Times New Roman"/>
                <w:color w:val="000000"/>
              </w:rPr>
              <w:t>30231730</w:t>
            </w:r>
          </w:p>
        </w:tc>
      </w:tr>
      <w:tr w:rsidR="006B00BA" w:rsidRPr="00524AC9" w:rsidTr="00D37D70">
        <w:tc>
          <w:tcPr>
            <w:tcW w:w="8931" w:type="dxa"/>
            <w:shd w:val="clear" w:color="auto" w:fill="auto"/>
          </w:tcPr>
          <w:p w:rsidR="006B00BA" w:rsidRPr="00311B0E" w:rsidRDefault="006B00BA" w:rsidP="00D37D70">
            <w:pPr>
              <w:rPr>
                <w:rFonts w:ascii="Times New Roman" w:hAnsi="Times New Roman" w:cs="Times New Roman"/>
                <w:color w:val="000000"/>
              </w:rPr>
            </w:pPr>
            <w:r w:rsidRPr="00311B0E">
              <w:rPr>
                <w:rFonts w:ascii="Times New Roman" w:hAnsi="Times New Roman" w:cs="Times New Roman"/>
                <w:color w:val="000000"/>
              </w:rPr>
              <w:t>Уменьшение кредиторской задолженности по приобретению основных средств</w:t>
            </w:r>
          </w:p>
        </w:tc>
        <w:tc>
          <w:tcPr>
            <w:tcW w:w="1812" w:type="dxa"/>
            <w:shd w:val="clear" w:color="auto" w:fill="auto"/>
          </w:tcPr>
          <w:p w:rsidR="006B00BA" w:rsidRPr="00311B0E" w:rsidRDefault="006B00BA" w:rsidP="00D37D70">
            <w:pPr>
              <w:rPr>
                <w:rFonts w:ascii="Times New Roman" w:hAnsi="Times New Roman" w:cs="Times New Roman"/>
                <w:color w:val="000000"/>
              </w:rPr>
            </w:pPr>
            <w:r w:rsidRPr="00311B0E">
              <w:rPr>
                <w:rFonts w:ascii="Times New Roman" w:hAnsi="Times New Roman" w:cs="Times New Roman"/>
                <w:color w:val="000000"/>
              </w:rPr>
              <w:t>30231830</w:t>
            </w:r>
          </w:p>
        </w:tc>
      </w:tr>
      <w:tr w:rsidR="006B00BA" w:rsidRPr="00524AC9" w:rsidTr="00D37D70">
        <w:tc>
          <w:tcPr>
            <w:tcW w:w="8931" w:type="dxa"/>
            <w:shd w:val="clear" w:color="auto" w:fill="auto"/>
          </w:tcPr>
          <w:p w:rsidR="006B00BA" w:rsidRPr="00311B0E" w:rsidRDefault="006B00BA" w:rsidP="00D37D70">
            <w:pPr>
              <w:rPr>
                <w:rFonts w:ascii="Times New Roman" w:hAnsi="Times New Roman" w:cs="Times New Roman"/>
                <w:b/>
                <w:color w:val="000000"/>
              </w:rPr>
            </w:pPr>
            <w:r w:rsidRPr="00311B0E">
              <w:rPr>
                <w:rFonts w:ascii="Times New Roman" w:hAnsi="Times New Roman" w:cs="Times New Roman"/>
                <w:b/>
                <w:color w:val="000000"/>
              </w:rPr>
              <w:t xml:space="preserve">Расчеты по приобретению </w:t>
            </w:r>
            <w:proofErr w:type="spellStart"/>
            <w:r w:rsidRPr="00311B0E">
              <w:rPr>
                <w:rFonts w:ascii="Times New Roman" w:hAnsi="Times New Roman" w:cs="Times New Roman"/>
                <w:b/>
                <w:color w:val="000000"/>
              </w:rPr>
              <w:t>непроизведенных</w:t>
            </w:r>
            <w:proofErr w:type="spellEnd"/>
            <w:r w:rsidRPr="00311B0E">
              <w:rPr>
                <w:rFonts w:ascii="Times New Roman" w:hAnsi="Times New Roman" w:cs="Times New Roman"/>
                <w:b/>
                <w:color w:val="000000"/>
              </w:rPr>
              <w:t xml:space="preserve"> активов</w:t>
            </w:r>
          </w:p>
        </w:tc>
        <w:tc>
          <w:tcPr>
            <w:tcW w:w="1812" w:type="dxa"/>
            <w:shd w:val="clear" w:color="auto" w:fill="auto"/>
          </w:tcPr>
          <w:p w:rsidR="006B00BA" w:rsidRPr="00311B0E" w:rsidRDefault="006B00BA" w:rsidP="00D37D70">
            <w:pPr>
              <w:rPr>
                <w:rFonts w:ascii="Times New Roman" w:hAnsi="Times New Roman" w:cs="Times New Roman"/>
                <w:b/>
                <w:color w:val="000000"/>
              </w:rPr>
            </w:pPr>
            <w:r w:rsidRPr="00311B0E">
              <w:rPr>
                <w:rFonts w:ascii="Times New Roman" w:hAnsi="Times New Roman" w:cs="Times New Roman"/>
                <w:b/>
                <w:color w:val="000000"/>
              </w:rPr>
              <w:t>30233000</w:t>
            </w:r>
          </w:p>
        </w:tc>
      </w:tr>
      <w:tr w:rsidR="006B00BA" w:rsidRPr="00524AC9" w:rsidTr="00D37D70">
        <w:tc>
          <w:tcPr>
            <w:tcW w:w="8931" w:type="dxa"/>
            <w:shd w:val="clear" w:color="auto" w:fill="auto"/>
          </w:tcPr>
          <w:p w:rsidR="006B00BA" w:rsidRPr="00311B0E" w:rsidRDefault="006B00BA" w:rsidP="00D37D70">
            <w:pPr>
              <w:rPr>
                <w:rFonts w:ascii="Times New Roman" w:hAnsi="Times New Roman" w:cs="Times New Roman"/>
                <w:color w:val="000000"/>
              </w:rPr>
            </w:pPr>
            <w:r w:rsidRPr="00311B0E">
              <w:rPr>
                <w:rFonts w:ascii="Times New Roman" w:hAnsi="Times New Roman" w:cs="Times New Roman"/>
                <w:color w:val="000000"/>
              </w:rPr>
              <w:t xml:space="preserve">Увеличение кредиторской задолженности по приобретению </w:t>
            </w:r>
            <w:proofErr w:type="spellStart"/>
            <w:r w:rsidRPr="00311B0E">
              <w:rPr>
                <w:rFonts w:ascii="Times New Roman" w:hAnsi="Times New Roman" w:cs="Times New Roman"/>
                <w:color w:val="000000"/>
              </w:rPr>
              <w:t>непроизведенных</w:t>
            </w:r>
            <w:proofErr w:type="spellEnd"/>
            <w:r w:rsidRPr="00311B0E">
              <w:rPr>
                <w:rFonts w:ascii="Times New Roman" w:hAnsi="Times New Roman" w:cs="Times New Roman"/>
                <w:color w:val="000000"/>
              </w:rPr>
              <w:t xml:space="preserve"> активов</w:t>
            </w:r>
          </w:p>
        </w:tc>
        <w:tc>
          <w:tcPr>
            <w:tcW w:w="1812" w:type="dxa"/>
            <w:shd w:val="clear" w:color="auto" w:fill="auto"/>
          </w:tcPr>
          <w:p w:rsidR="006B00BA" w:rsidRPr="00311B0E" w:rsidRDefault="006B00BA" w:rsidP="00D37D70">
            <w:pPr>
              <w:rPr>
                <w:rFonts w:ascii="Times New Roman" w:hAnsi="Times New Roman" w:cs="Times New Roman"/>
                <w:color w:val="000000"/>
              </w:rPr>
            </w:pPr>
            <w:r w:rsidRPr="00311B0E">
              <w:rPr>
                <w:rFonts w:ascii="Times New Roman" w:hAnsi="Times New Roman" w:cs="Times New Roman"/>
                <w:color w:val="000000"/>
              </w:rPr>
              <w:t>30233730</w:t>
            </w:r>
          </w:p>
        </w:tc>
      </w:tr>
      <w:tr w:rsidR="006B00BA" w:rsidRPr="00524AC9" w:rsidTr="00D37D70">
        <w:tc>
          <w:tcPr>
            <w:tcW w:w="8931" w:type="dxa"/>
            <w:shd w:val="clear" w:color="auto" w:fill="auto"/>
          </w:tcPr>
          <w:p w:rsidR="006B00BA" w:rsidRPr="00311B0E" w:rsidRDefault="006B00BA" w:rsidP="00D37D70">
            <w:pPr>
              <w:rPr>
                <w:rFonts w:ascii="Times New Roman" w:hAnsi="Times New Roman" w:cs="Times New Roman"/>
                <w:color w:val="000000"/>
              </w:rPr>
            </w:pPr>
            <w:r w:rsidRPr="00311B0E">
              <w:rPr>
                <w:rFonts w:ascii="Times New Roman" w:hAnsi="Times New Roman" w:cs="Times New Roman"/>
                <w:color w:val="000000"/>
              </w:rPr>
              <w:t xml:space="preserve">Уменьшение кредиторской задолженности по приобретению </w:t>
            </w:r>
            <w:proofErr w:type="spellStart"/>
            <w:r w:rsidRPr="00311B0E">
              <w:rPr>
                <w:rFonts w:ascii="Times New Roman" w:hAnsi="Times New Roman" w:cs="Times New Roman"/>
                <w:color w:val="000000"/>
              </w:rPr>
              <w:t>непроизведенных</w:t>
            </w:r>
            <w:proofErr w:type="spellEnd"/>
            <w:r w:rsidRPr="00311B0E">
              <w:rPr>
                <w:rFonts w:ascii="Times New Roman" w:hAnsi="Times New Roman" w:cs="Times New Roman"/>
                <w:color w:val="000000"/>
              </w:rPr>
              <w:t xml:space="preserve"> активов</w:t>
            </w:r>
          </w:p>
        </w:tc>
        <w:tc>
          <w:tcPr>
            <w:tcW w:w="1812" w:type="dxa"/>
            <w:shd w:val="clear" w:color="auto" w:fill="auto"/>
          </w:tcPr>
          <w:p w:rsidR="006B00BA" w:rsidRPr="00311B0E" w:rsidRDefault="006B00BA" w:rsidP="00D37D70">
            <w:pPr>
              <w:rPr>
                <w:rFonts w:ascii="Times New Roman" w:hAnsi="Times New Roman" w:cs="Times New Roman"/>
                <w:color w:val="000000"/>
              </w:rPr>
            </w:pPr>
            <w:r w:rsidRPr="00311B0E">
              <w:rPr>
                <w:rFonts w:ascii="Times New Roman" w:hAnsi="Times New Roman" w:cs="Times New Roman"/>
                <w:color w:val="000000"/>
              </w:rPr>
              <w:t>30233830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Расчеты по приобретению материальных запасов</w:t>
            </w:r>
          </w:p>
        </w:tc>
        <w:tc>
          <w:tcPr>
            <w:tcW w:w="1812"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30234000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Увеличение кредиторской задолженности по приобретению материальных запасов</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30234730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Уменьшение кредиторской задолженности по приобретению материальных запасов</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30234830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Расчеты по безвозмездным перечислениям организациям</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30240000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Расчеты по безвозмездным перечислениям государственным и муниципальным организациям</w:t>
            </w:r>
          </w:p>
        </w:tc>
        <w:tc>
          <w:tcPr>
            <w:tcW w:w="1812"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30241000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lastRenderedPageBreak/>
              <w:t>Увеличение кредиторской задолженности по безвозмездным перечислениям государственным и муниципальным организациям</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30241730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Уменьшение кредиторской задолженности по безвозмездным перечислениям государственным и муниципальным организациям</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30241830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Расчеты по прочим расходам</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30290000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 xml:space="preserve">Расчеты по </w:t>
            </w:r>
            <w:r>
              <w:rPr>
                <w:rFonts w:ascii="Times New Roman" w:hAnsi="Times New Roman" w:cs="Times New Roman"/>
                <w:b/>
                <w:color w:val="000000"/>
              </w:rPr>
              <w:t>штрафам за нарушение условий контрактов (договоров)</w:t>
            </w:r>
          </w:p>
        </w:tc>
        <w:tc>
          <w:tcPr>
            <w:tcW w:w="1812" w:type="dxa"/>
            <w:shd w:val="clear" w:color="auto" w:fill="auto"/>
          </w:tcPr>
          <w:p w:rsidR="006B00BA" w:rsidRPr="0032313E" w:rsidRDefault="006B00BA" w:rsidP="00D37D70">
            <w:pPr>
              <w:rPr>
                <w:rFonts w:ascii="Times New Roman" w:hAnsi="Times New Roman" w:cs="Times New Roman"/>
                <w:b/>
                <w:color w:val="000000"/>
              </w:rPr>
            </w:pPr>
            <w:r w:rsidRPr="0032313E">
              <w:rPr>
                <w:rFonts w:ascii="Times New Roman" w:hAnsi="Times New Roman" w:cs="Times New Roman"/>
                <w:b/>
                <w:color w:val="000000"/>
              </w:rPr>
              <w:t>3029</w:t>
            </w:r>
            <w:r>
              <w:rPr>
                <w:rFonts w:ascii="Times New Roman" w:hAnsi="Times New Roman" w:cs="Times New Roman"/>
                <w:b/>
                <w:color w:val="000000"/>
              </w:rPr>
              <w:t>3</w:t>
            </w:r>
            <w:r w:rsidRPr="0032313E">
              <w:rPr>
                <w:rFonts w:ascii="Times New Roman" w:hAnsi="Times New Roman" w:cs="Times New Roman"/>
                <w:b/>
                <w:color w:val="000000"/>
              </w:rPr>
              <w:t>000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 xml:space="preserve">Увеличение кредиторской задолженности по </w:t>
            </w:r>
            <w:r>
              <w:rPr>
                <w:rFonts w:ascii="Times New Roman" w:hAnsi="Times New Roman" w:cs="Times New Roman"/>
                <w:color w:val="000000"/>
              </w:rPr>
              <w:t>штрафам за нарушение условий контрактов (договоров)</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3029</w:t>
            </w:r>
            <w:r>
              <w:rPr>
                <w:rFonts w:ascii="Times New Roman" w:hAnsi="Times New Roman" w:cs="Times New Roman"/>
                <w:color w:val="000000"/>
              </w:rPr>
              <w:t>3</w:t>
            </w:r>
            <w:r w:rsidRPr="0032313E">
              <w:rPr>
                <w:rFonts w:ascii="Times New Roman" w:hAnsi="Times New Roman" w:cs="Times New Roman"/>
                <w:color w:val="000000"/>
              </w:rPr>
              <w:t>730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 xml:space="preserve">Уменьшение кредиторской задолженности по </w:t>
            </w:r>
            <w:r>
              <w:rPr>
                <w:rFonts w:ascii="Times New Roman" w:hAnsi="Times New Roman" w:cs="Times New Roman"/>
                <w:color w:val="000000"/>
              </w:rPr>
              <w:t>штрафам за нарушение условий контрактов (договоров)</w:t>
            </w:r>
          </w:p>
        </w:tc>
        <w:tc>
          <w:tcPr>
            <w:tcW w:w="1812" w:type="dxa"/>
            <w:shd w:val="clear" w:color="auto" w:fill="auto"/>
          </w:tcPr>
          <w:p w:rsidR="006B00BA" w:rsidRPr="0032313E" w:rsidRDefault="006B00BA" w:rsidP="00D37D70">
            <w:pPr>
              <w:rPr>
                <w:rFonts w:ascii="Times New Roman" w:hAnsi="Times New Roman" w:cs="Times New Roman"/>
                <w:color w:val="000000"/>
              </w:rPr>
            </w:pPr>
            <w:r w:rsidRPr="0032313E">
              <w:rPr>
                <w:rFonts w:ascii="Times New Roman" w:hAnsi="Times New Roman" w:cs="Times New Roman"/>
                <w:color w:val="000000"/>
              </w:rPr>
              <w:t>3029</w:t>
            </w:r>
            <w:r>
              <w:rPr>
                <w:rFonts w:ascii="Times New Roman" w:hAnsi="Times New Roman" w:cs="Times New Roman"/>
                <w:color w:val="000000"/>
              </w:rPr>
              <w:t>3</w:t>
            </w:r>
            <w:r w:rsidRPr="0032313E">
              <w:rPr>
                <w:rFonts w:ascii="Times New Roman" w:hAnsi="Times New Roman" w:cs="Times New Roman"/>
                <w:color w:val="000000"/>
              </w:rPr>
              <w:t>830</w:t>
            </w:r>
          </w:p>
        </w:tc>
      </w:tr>
      <w:tr w:rsidR="006B00BA" w:rsidRPr="00524AC9" w:rsidTr="00D37D70">
        <w:tc>
          <w:tcPr>
            <w:tcW w:w="8931" w:type="dxa"/>
            <w:shd w:val="clear" w:color="auto" w:fill="auto"/>
          </w:tcPr>
          <w:p w:rsidR="006B00BA" w:rsidRPr="00311B0E" w:rsidRDefault="006B00BA" w:rsidP="00D37D70">
            <w:pPr>
              <w:rPr>
                <w:rFonts w:ascii="Times New Roman" w:hAnsi="Times New Roman" w:cs="Times New Roman"/>
                <w:b/>
                <w:color w:val="000000"/>
                <w:sz w:val="24"/>
                <w:szCs w:val="24"/>
              </w:rPr>
            </w:pPr>
            <w:r w:rsidRPr="00311B0E">
              <w:rPr>
                <w:rFonts w:ascii="Times New Roman" w:hAnsi="Times New Roman" w:cs="Times New Roman"/>
                <w:b/>
                <w:color w:val="000000"/>
                <w:sz w:val="24"/>
                <w:szCs w:val="24"/>
              </w:rPr>
              <w:t>Расчеты по другим экономическим санкциям</w:t>
            </w:r>
          </w:p>
        </w:tc>
        <w:tc>
          <w:tcPr>
            <w:tcW w:w="1812" w:type="dxa"/>
            <w:shd w:val="clear" w:color="auto" w:fill="auto"/>
          </w:tcPr>
          <w:p w:rsidR="006B00BA" w:rsidRPr="00311B0E" w:rsidRDefault="006B00BA" w:rsidP="00D37D70">
            <w:pPr>
              <w:rPr>
                <w:rFonts w:ascii="Times New Roman" w:hAnsi="Times New Roman" w:cs="Times New Roman"/>
                <w:b/>
                <w:color w:val="000000"/>
                <w:sz w:val="24"/>
                <w:szCs w:val="24"/>
              </w:rPr>
            </w:pPr>
            <w:r w:rsidRPr="00311B0E">
              <w:rPr>
                <w:rFonts w:ascii="Times New Roman" w:hAnsi="Times New Roman" w:cs="Times New Roman"/>
                <w:b/>
                <w:color w:val="000000"/>
                <w:sz w:val="24"/>
                <w:szCs w:val="24"/>
              </w:rPr>
              <w:t>30295000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Pr>
                <w:rFonts w:ascii="Times New Roman" w:hAnsi="Times New Roman" w:cs="Times New Roman"/>
                <w:color w:val="000000"/>
              </w:rPr>
              <w:t>Увеличение кредиторской задолженности по другим экономическим санкциям</w:t>
            </w:r>
          </w:p>
        </w:tc>
        <w:tc>
          <w:tcPr>
            <w:tcW w:w="1812" w:type="dxa"/>
            <w:shd w:val="clear" w:color="auto" w:fill="auto"/>
          </w:tcPr>
          <w:p w:rsidR="006B00BA" w:rsidRPr="0032313E" w:rsidRDefault="006B00BA" w:rsidP="00D37D70">
            <w:pPr>
              <w:rPr>
                <w:rFonts w:ascii="Times New Roman" w:hAnsi="Times New Roman" w:cs="Times New Roman"/>
                <w:color w:val="000000"/>
              </w:rPr>
            </w:pPr>
            <w:r>
              <w:rPr>
                <w:rFonts w:ascii="Times New Roman" w:hAnsi="Times New Roman" w:cs="Times New Roman"/>
                <w:color w:val="000000"/>
              </w:rPr>
              <w:t>30295730</w:t>
            </w:r>
          </w:p>
        </w:tc>
      </w:tr>
      <w:tr w:rsidR="006B00BA" w:rsidRPr="00524AC9" w:rsidTr="00D37D70">
        <w:tc>
          <w:tcPr>
            <w:tcW w:w="8931" w:type="dxa"/>
            <w:shd w:val="clear" w:color="auto" w:fill="auto"/>
          </w:tcPr>
          <w:p w:rsidR="006B00BA" w:rsidRPr="0032313E" w:rsidRDefault="006B00BA" w:rsidP="00D37D70">
            <w:pPr>
              <w:rPr>
                <w:rFonts w:ascii="Times New Roman" w:hAnsi="Times New Roman" w:cs="Times New Roman"/>
                <w:color w:val="000000"/>
              </w:rPr>
            </w:pPr>
            <w:r>
              <w:rPr>
                <w:rFonts w:ascii="Times New Roman" w:hAnsi="Times New Roman" w:cs="Times New Roman"/>
                <w:color w:val="000000"/>
              </w:rPr>
              <w:t>Уменьшение кредиторской задолженности по другим экономическим санкциям</w:t>
            </w:r>
          </w:p>
        </w:tc>
        <w:tc>
          <w:tcPr>
            <w:tcW w:w="1812" w:type="dxa"/>
            <w:shd w:val="clear" w:color="auto" w:fill="auto"/>
          </w:tcPr>
          <w:p w:rsidR="006B00BA" w:rsidRPr="0032313E" w:rsidRDefault="006B00BA" w:rsidP="00D37D70">
            <w:pPr>
              <w:rPr>
                <w:rFonts w:ascii="Times New Roman" w:hAnsi="Times New Roman" w:cs="Times New Roman"/>
                <w:color w:val="000000"/>
              </w:rPr>
            </w:pPr>
            <w:r>
              <w:rPr>
                <w:rFonts w:ascii="Times New Roman" w:hAnsi="Times New Roman" w:cs="Times New Roman"/>
                <w:color w:val="000000"/>
              </w:rPr>
              <w:t>30295830</w:t>
            </w:r>
          </w:p>
        </w:tc>
      </w:tr>
      <w:tr w:rsidR="006B00BA" w:rsidRPr="00524AC9" w:rsidTr="00D37D70">
        <w:tc>
          <w:tcPr>
            <w:tcW w:w="8931" w:type="dxa"/>
            <w:shd w:val="clear" w:color="auto" w:fill="auto"/>
          </w:tcPr>
          <w:p w:rsidR="006B00BA" w:rsidRPr="00311B0E" w:rsidRDefault="006B00BA" w:rsidP="00D37D70">
            <w:pPr>
              <w:rPr>
                <w:rFonts w:ascii="Times New Roman" w:hAnsi="Times New Roman" w:cs="Times New Roman"/>
                <w:b/>
                <w:color w:val="000000"/>
                <w:sz w:val="24"/>
                <w:szCs w:val="24"/>
              </w:rPr>
            </w:pPr>
            <w:r w:rsidRPr="00311B0E">
              <w:rPr>
                <w:rFonts w:ascii="Times New Roman" w:hAnsi="Times New Roman" w:cs="Times New Roman"/>
                <w:b/>
                <w:color w:val="000000"/>
                <w:sz w:val="24"/>
                <w:szCs w:val="24"/>
              </w:rPr>
              <w:t>Расчеты по иным расходам</w:t>
            </w:r>
          </w:p>
        </w:tc>
        <w:tc>
          <w:tcPr>
            <w:tcW w:w="1812" w:type="dxa"/>
            <w:shd w:val="clear" w:color="auto" w:fill="auto"/>
          </w:tcPr>
          <w:p w:rsidR="006B00BA" w:rsidRPr="00311B0E" w:rsidRDefault="006B00BA" w:rsidP="00D37D70">
            <w:pPr>
              <w:rPr>
                <w:rFonts w:ascii="Times New Roman" w:hAnsi="Times New Roman" w:cs="Times New Roman"/>
                <w:b/>
                <w:color w:val="000000"/>
                <w:sz w:val="24"/>
                <w:szCs w:val="24"/>
              </w:rPr>
            </w:pPr>
            <w:r w:rsidRPr="00311B0E">
              <w:rPr>
                <w:rFonts w:ascii="Times New Roman" w:hAnsi="Times New Roman" w:cs="Times New Roman"/>
                <w:b/>
                <w:color w:val="000000"/>
                <w:sz w:val="24"/>
                <w:szCs w:val="24"/>
              </w:rPr>
              <w:t>30296000</w:t>
            </w:r>
          </w:p>
        </w:tc>
      </w:tr>
      <w:tr w:rsidR="006B00BA" w:rsidRPr="00524AC9" w:rsidTr="00D37D70">
        <w:tc>
          <w:tcPr>
            <w:tcW w:w="8931" w:type="dxa"/>
            <w:shd w:val="clear" w:color="auto" w:fill="auto"/>
          </w:tcPr>
          <w:p w:rsidR="006B00BA" w:rsidRDefault="006B00BA" w:rsidP="00D37D70">
            <w:pPr>
              <w:rPr>
                <w:rFonts w:ascii="Times New Roman" w:hAnsi="Times New Roman" w:cs="Times New Roman"/>
                <w:color w:val="000000"/>
              </w:rPr>
            </w:pPr>
            <w:r>
              <w:rPr>
                <w:rFonts w:ascii="Times New Roman" w:hAnsi="Times New Roman" w:cs="Times New Roman"/>
                <w:color w:val="000000"/>
              </w:rPr>
              <w:t>Увеличение кредиторской задолженности по иным расходам</w:t>
            </w:r>
          </w:p>
        </w:tc>
        <w:tc>
          <w:tcPr>
            <w:tcW w:w="1812" w:type="dxa"/>
            <w:shd w:val="clear" w:color="auto" w:fill="auto"/>
          </w:tcPr>
          <w:p w:rsidR="006B00BA" w:rsidRDefault="006B00BA" w:rsidP="00D37D70">
            <w:pPr>
              <w:rPr>
                <w:rFonts w:ascii="Times New Roman" w:hAnsi="Times New Roman" w:cs="Times New Roman"/>
                <w:color w:val="000000"/>
              </w:rPr>
            </w:pPr>
            <w:r>
              <w:rPr>
                <w:rFonts w:ascii="Times New Roman" w:hAnsi="Times New Roman" w:cs="Times New Roman"/>
                <w:color w:val="000000"/>
              </w:rPr>
              <w:t>30296730</w:t>
            </w:r>
          </w:p>
        </w:tc>
      </w:tr>
      <w:tr w:rsidR="006B00BA" w:rsidRPr="00524AC9" w:rsidTr="00D37D70">
        <w:tc>
          <w:tcPr>
            <w:tcW w:w="8931" w:type="dxa"/>
            <w:shd w:val="clear" w:color="auto" w:fill="auto"/>
          </w:tcPr>
          <w:p w:rsidR="006B00BA" w:rsidRDefault="006B00BA" w:rsidP="00D37D70">
            <w:pPr>
              <w:rPr>
                <w:rFonts w:ascii="Times New Roman" w:hAnsi="Times New Roman" w:cs="Times New Roman"/>
                <w:color w:val="000000"/>
              </w:rPr>
            </w:pPr>
            <w:r>
              <w:rPr>
                <w:rFonts w:ascii="Times New Roman" w:hAnsi="Times New Roman" w:cs="Times New Roman"/>
                <w:color w:val="000000"/>
              </w:rPr>
              <w:t>Уменьшение кредиторской задолженности по иным расходам</w:t>
            </w:r>
          </w:p>
        </w:tc>
        <w:tc>
          <w:tcPr>
            <w:tcW w:w="1812" w:type="dxa"/>
            <w:shd w:val="clear" w:color="auto" w:fill="auto"/>
          </w:tcPr>
          <w:p w:rsidR="006B00BA" w:rsidRDefault="006B00BA" w:rsidP="00D37D70">
            <w:pPr>
              <w:rPr>
                <w:rFonts w:ascii="Times New Roman" w:hAnsi="Times New Roman" w:cs="Times New Roman"/>
                <w:color w:val="000000"/>
              </w:rPr>
            </w:pPr>
            <w:r>
              <w:rPr>
                <w:rFonts w:ascii="Times New Roman" w:hAnsi="Times New Roman" w:cs="Times New Roman"/>
                <w:color w:val="000000"/>
              </w:rPr>
              <w:t>30296830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b/>
                <w:color w:val="000000"/>
                <w:sz w:val="26"/>
                <w:szCs w:val="26"/>
              </w:rPr>
            </w:pPr>
            <w:r w:rsidRPr="00B602BB">
              <w:rPr>
                <w:rFonts w:ascii="Times New Roman" w:hAnsi="Times New Roman" w:cs="Times New Roman"/>
                <w:b/>
                <w:color w:val="000000"/>
                <w:sz w:val="26"/>
                <w:szCs w:val="26"/>
              </w:rPr>
              <w:t>Расчеты по платежам в бюджеты</w:t>
            </w:r>
          </w:p>
        </w:tc>
        <w:tc>
          <w:tcPr>
            <w:tcW w:w="1812" w:type="dxa"/>
            <w:shd w:val="clear" w:color="auto" w:fill="auto"/>
          </w:tcPr>
          <w:p w:rsidR="006B00BA" w:rsidRPr="00B602BB" w:rsidRDefault="006B00BA" w:rsidP="00D37D70">
            <w:pPr>
              <w:rPr>
                <w:rFonts w:ascii="Times New Roman" w:hAnsi="Times New Roman" w:cs="Times New Roman"/>
                <w:b/>
                <w:color w:val="000000"/>
                <w:sz w:val="26"/>
                <w:szCs w:val="26"/>
              </w:rPr>
            </w:pPr>
            <w:r w:rsidRPr="00B602BB">
              <w:rPr>
                <w:rFonts w:ascii="Times New Roman" w:hAnsi="Times New Roman" w:cs="Times New Roman"/>
                <w:b/>
                <w:color w:val="000000"/>
                <w:sz w:val="26"/>
                <w:szCs w:val="26"/>
              </w:rPr>
              <w:t>30300000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Расчеты по налогу на доходы физических лиц</w:t>
            </w:r>
          </w:p>
        </w:tc>
        <w:tc>
          <w:tcPr>
            <w:tcW w:w="1812"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30301000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Увеличение кредиторской задолженности по налогу на доходы физических лиц</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30301730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Уменьшение кредиторской задолженности по налогу на доходы физических лиц</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30301830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812"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30302000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30302730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30302830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Расчеты по налогу на прибыль организаций</w:t>
            </w:r>
          </w:p>
        </w:tc>
        <w:tc>
          <w:tcPr>
            <w:tcW w:w="1812"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30303000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Увеличение кредиторской задолженности по налогу на прибыль организаций</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30303730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Уменьшение кредиторской задолженности по налогу на прибыль организаций</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30303830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Расчеты по прочим платежам в бюджет</w:t>
            </w:r>
          </w:p>
        </w:tc>
        <w:tc>
          <w:tcPr>
            <w:tcW w:w="1812"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30305000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Увеличение кредиторской задолженности по прочим платежам в бюджет</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30305730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Уменьшение кредиторской задолженности по прочим платежам в бюджет</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30305830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lastRenderedPageBreak/>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812"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30306000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30306730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30306830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 xml:space="preserve">Расчеты по страховым взносам на обязательное медицинское страхование в </w:t>
            </w:r>
            <w:proofErr w:type="gramStart"/>
            <w:r w:rsidRPr="00B602BB">
              <w:rPr>
                <w:rFonts w:ascii="Times New Roman" w:hAnsi="Times New Roman" w:cs="Times New Roman"/>
                <w:b/>
                <w:color w:val="000000"/>
              </w:rPr>
              <w:t>Федеральный</w:t>
            </w:r>
            <w:proofErr w:type="gramEnd"/>
            <w:r w:rsidRPr="00B602BB">
              <w:rPr>
                <w:rFonts w:ascii="Times New Roman" w:hAnsi="Times New Roman" w:cs="Times New Roman"/>
                <w:b/>
                <w:color w:val="000000"/>
              </w:rPr>
              <w:t xml:space="preserve"> ФОМС</w:t>
            </w:r>
          </w:p>
        </w:tc>
        <w:tc>
          <w:tcPr>
            <w:tcW w:w="1812"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30307000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 xml:space="preserve">Увеличение кредиторской задолженности по страховым взносам на обязательное медицинское страхование в </w:t>
            </w:r>
            <w:proofErr w:type="gramStart"/>
            <w:r w:rsidRPr="00B602BB">
              <w:rPr>
                <w:rFonts w:ascii="Times New Roman" w:hAnsi="Times New Roman" w:cs="Times New Roman"/>
                <w:color w:val="000000"/>
              </w:rPr>
              <w:t>Федеральный</w:t>
            </w:r>
            <w:proofErr w:type="gramEnd"/>
            <w:r w:rsidRPr="00B602BB">
              <w:rPr>
                <w:rFonts w:ascii="Times New Roman" w:hAnsi="Times New Roman" w:cs="Times New Roman"/>
                <w:color w:val="000000"/>
              </w:rPr>
              <w:t xml:space="preserve"> ФОМС</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30307730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 xml:space="preserve">Уменьшение кредиторской задолженности по страховым взносам на обязательное медицинское страхование в </w:t>
            </w:r>
            <w:proofErr w:type="gramStart"/>
            <w:r w:rsidRPr="00B602BB">
              <w:rPr>
                <w:rFonts w:ascii="Times New Roman" w:hAnsi="Times New Roman" w:cs="Times New Roman"/>
                <w:color w:val="000000"/>
              </w:rPr>
              <w:t>Федеральный</w:t>
            </w:r>
            <w:proofErr w:type="gramEnd"/>
            <w:r w:rsidRPr="00B602BB">
              <w:rPr>
                <w:rFonts w:ascii="Times New Roman" w:hAnsi="Times New Roman" w:cs="Times New Roman"/>
                <w:color w:val="000000"/>
              </w:rPr>
              <w:t xml:space="preserve"> ФОМС</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30307830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 xml:space="preserve">Расчеты по страховым взносам на обязательное медицинское страхование в </w:t>
            </w:r>
            <w:proofErr w:type="gramStart"/>
            <w:r w:rsidRPr="00B602BB">
              <w:rPr>
                <w:rFonts w:ascii="Times New Roman" w:hAnsi="Times New Roman" w:cs="Times New Roman"/>
                <w:b/>
                <w:color w:val="000000"/>
              </w:rPr>
              <w:t>территориальный</w:t>
            </w:r>
            <w:proofErr w:type="gramEnd"/>
            <w:r w:rsidRPr="00B602BB">
              <w:rPr>
                <w:rFonts w:ascii="Times New Roman" w:hAnsi="Times New Roman" w:cs="Times New Roman"/>
                <w:b/>
                <w:color w:val="000000"/>
              </w:rPr>
              <w:t xml:space="preserve"> ФОМС</w:t>
            </w:r>
          </w:p>
        </w:tc>
        <w:tc>
          <w:tcPr>
            <w:tcW w:w="1812"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30308000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 xml:space="preserve">Увеличение кредиторской задолженности по страховым взносам на обязательное медицинское страхование в </w:t>
            </w:r>
            <w:proofErr w:type="gramStart"/>
            <w:r w:rsidRPr="00B602BB">
              <w:rPr>
                <w:rFonts w:ascii="Times New Roman" w:hAnsi="Times New Roman" w:cs="Times New Roman"/>
                <w:color w:val="000000"/>
              </w:rPr>
              <w:t>территориальный</w:t>
            </w:r>
            <w:proofErr w:type="gramEnd"/>
            <w:r w:rsidRPr="00B602BB">
              <w:rPr>
                <w:rFonts w:ascii="Times New Roman" w:hAnsi="Times New Roman" w:cs="Times New Roman"/>
                <w:color w:val="000000"/>
              </w:rPr>
              <w:t xml:space="preserve"> ФОМС</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30308730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 xml:space="preserve">Уменьшение кредиторской задолженности по страховым взносам на обязательное медицинское страхование в </w:t>
            </w:r>
            <w:proofErr w:type="gramStart"/>
            <w:r w:rsidRPr="00B602BB">
              <w:rPr>
                <w:rFonts w:ascii="Times New Roman" w:hAnsi="Times New Roman" w:cs="Times New Roman"/>
                <w:color w:val="000000"/>
              </w:rPr>
              <w:t>территориальный</w:t>
            </w:r>
            <w:proofErr w:type="gramEnd"/>
            <w:r w:rsidRPr="00B602BB">
              <w:rPr>
                <w:rFonts w:ascii="Times New Roman" w:hAnsi="Times New Roman" w:cs="Times New Roman"/>
                <w:color w:val="000000"/>
              </w:rPr>
              <w:t xml:space="preserve"> ФОМС</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30308830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Расчеты по страховым взносам на обязательное пенсионное страхование на выплату страховой части трудовой пенсии</w:t>
            </w:r>
          </w:p>
        </w:tc>
        <w:tc>
          <w:tcPr>
            <w:tcW w:w="1812"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30310000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30310730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30310830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Расчеты по страховым взносам на обязательное пенсионное страхование на выплату накопительной части трудовой пенсии</w:t>
            </w:r>
          </w:p>
        </w:tc>
        <w:tc>
          <w:tcPr>
            <w:tcW w:w="1812"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30311000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30311730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30311830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Расчеты по налогу на имущество организаций</w:t>
            </w:r>
          </w:p>
        </w:tc>
        <w:tc>
          <w:tcPr>
            <w:tcW w:w="1812"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30312000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Увеличение кредиторской задолженности по налогу на имущество организаций</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30312730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Уменьшение кредиторской задолженности по налогу на имущество организаций</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30312830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Расчеты по земельному налогу</w:t>
            </w:r>
          </w:p>
        </w:tc>
        <w:tc>
          <w:tcPr>
            <w:tcW w:w="1812"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30313000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Увеличение кредиторской задолженности по земельному налогу</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30313730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Уменьшение кредиторской задолженности по земельному налогу</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30313830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b/>
                <w:color w:val="000000"/>
                <w:sz w:val="26"/>
                <w:szCs w:val="26"/>
              </w:rPr>
            </w:pPr>
            <w:r w:rsidRPr="00B602BB">
              <w:rPr>
                <w:rFonts w:ascii="Times New Roman" w:hAnsi="Times New Roman" w:cs="Times New Roman"/>
                <w:b/>
                <w:color w:val="000000"/>
                <w:sz w:val="26"/>
                <w:szCs w:val="26"/>
              </w:rPr>
              <w:lastRenderedPageBreak/>
              <w:t>Прочие расчеты с кредиторами</w:t>
            </w:r>
          </w:p>
        </w:tc>
        <w:tc>
          <w:tcPr>
            <w:tcW w:w="1812" w:type="dxa"/>
            <w:shd w:val="clear" w:color="auto" w:fill="auto"/>
          </w:tcPr>
          <w:p w:rsidR="006B00BA" w:rsidRPr="00B602BB" w:rsidRDefault="006B00BA" w:rsidP="00D37D70">
            <w:pPr>
              <w:rPr>
                <w:rFonts w:ascii="Times New Roman" w:hAnsi="Times New Roman" w:cs="Times New Roman"/>
                <w:b/>
                <w:color w:val="000000"/>
                <w:sz w:val="26"/>
                <w:szCs w:val="26"/>
              </w:rPr>
            </w:pPr>
            <w:r w:rsidRPr="00B602BB">
              <w:rPr>
                <w:rFonts w:ascii="Times New Roman" w:hAnsi="Times New Roman" w:cs="Times New Roman"/>
                <w:b/>
                <w:color w:val="000000"/>
                <w:sz w:val="26"/>
                <w:szCs w:val="26"/>
              </w:rPr>
              <w:t>30400000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Расчеты по средствам, полученным во временное распоряжение</w:t>
            </w:r>
          </w:p>
        </w:tc>
        <w:tc>
          <w:tcPr>
            <w:tcW w:w="1812"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30401000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Увеличение кредиторской задолженности по средствам, полученным во временное распоряжение</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30401730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Уменьшение кредиторской задолженности по средствам, полученным во временное распоряжение</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30401830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Расчеты по удержаниям из выплат по оплате труда</w:t>
            </w:r>
          </w:p>
        </w:tc>
        <w:tc>
          <w:tcPr>
            <w:tcW w:w="1812"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30403000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Увеличение кредиторской задолженности по удержаниям из выплат по оплате труда</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30403730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Уменьшение кредиторской задолженности по удержаниям из выплат по оплате труда</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30403830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Внутриведомственные расчеты</w:t>
            </w:r>
          </w:p>
        </w:tc>
        <w:tc>
          <w:tcPr>
            <w:tcW w:w="1812"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30404000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Внутриведомственные расчеты по доходам</w:t>
            </w:r>
          </w:p>
        </w:tc>
        <w:tc>
          <w:tcPr>
            <w:tcW w:w="1812"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30404100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Внутриведомственные расчеты по доходам от собственности</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30404120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Внутриведомственные расчеты по доходам от оказания платных услуг</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30404130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Внутриведомственные расчеты по доходам по суммам принудительного изъятия</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30404140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Внутриведомственные расчеты по чрезвычайным доходам от операций с активами</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30404173</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Внутриведомственные расчеты по прочим доходам</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30404180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Внутриведомственные расчеты по расходам</w:t>
            </w:r>
          </w:p>
        </w:tc>
        <w:tc>
          <w:tcPr>
            <w:tcW w:w="1812"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30404200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Внутриведомственные расчеты по безвозмездным перечислениям организациям</w:t>
            </w:r>
          </w:p>
        </w:tc>
        <w:tc>
          <w:tcPr>
            <w:tcW w:w="1812"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30404240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Внутриведомственные расчеты по безвозмездным перечислениям государственным и муниципальным организациям</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30404241</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Внутриведомственные расчеты по безвозмездным перечислениям, за исключением государственных и муниципальных организаций</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30404242</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Внутриведомственные расчеты по пенсиям, пособиям, выплачиваемым организациями сектора государственного управления</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30404263</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Внутриведомственные расчеты по расходам от операций с активами</w:t>
            </w:r>
          </w:p>
        </w:tc>
        <w:tc>
          <w:tcPr>
            <w:tcW w:w="1812"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30404270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Внутриведомственные расчеты по чрезвычайным расходам по операциям с активами</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30404273</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Внутриведомственные расчеты по прочим расходам</w:t>
            </w:r>
          </w:p>
        </w:tc>
        <w:tc>
          <w:tcPr>
            <w:tcW w:w="1812"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30404290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Внутриведомственные расчеты по приобретению нефинансовых активов</w:t>
            </w:r>
          </w:p>
        </w:tc>
        <w:tc>
          <w:tcPr>
            <w:tcW w:w="1812"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30404300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Внутриведомственные расчеты по приобретению основных средств</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30404310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 xml:space="preserve">Внутриведомственные расчеты по приобретению </w:t>
            </w:r>
            <w:proofErr w:type="spellStart"/>
            <w:r w:rsidRPr="00B602BB">
              <w:rPr>
                <w:rFonts w:ascii="Times New Roman" w:hAnsi="Times New Roman" w:cs="Times New Roman"/>
                <w:color w:val="000000"/>
              </w:rPr>
              <w:t>непроизведенных</w:t>
            </w:r>
            <w:proofErr w:type="spellEnd"/>
            <w:r w:rsidRPr="00B602BB">
              <w:rPr>
                <w:rFonts w:ascii="Times New Roman" w:hAnsi="Times New Roman" w:cs="Times New Roman"/>
                <w:color w:val="000000"/>
              </w:rPr>
              <w:t xml:space="preserve"> активов</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30404330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Внутриведомственные расчеты по приобретению материальных запасов</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30404340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Внутриведомственные расчеты по доходам от выбытий нефинансовых активов</w:t>
            </w:r>
          </w:p>
        </w:tc>
        <w:tc>
          <w:tcPr>
            <w:tcW w:w="1812"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30404400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Внутриведомственные расчеты по доходам от выбытия основных средств</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30404410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lastRenderedPageBreak/>
              <w:t xml:space="preserve">Внутриведомственные расчеты по доходам от выбытия </w:t>
            </w:r>
            <w:proofErr w:type="spellStart"/>
            <w:r w:rsidRPr="00B602BB">
              <w:rPr>
                <w:rFonts w:ascii="Times New Roman" w:hAnsi="Times New Roman" w:cs="Times New Roman"/>
                <w:color w:val="000000"/>
              </w:rPr>
              <w:t>непроизведенных</w:t>
            </w:r>
            <w:proofErr w:type="spellEnd"/>
            <w:r w:rsidRPr="00B602BB">
              <w:rPr>
                <w:rFonts w:ascii="Times New Roman" w:hAnsi="Times New Roman" w:cs="Times New Roman"/>
                <w:color w:val="000000"/>
              </w:rPr>
              <w:t xml:space="preserve"> активов</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30404430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Внутриведомственные расчеты по доходам от выбытия материальных запасов</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30404440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Расчеты с прочими кредиторами</w:t>
            </w:r>
          </w:p>
        </w:tc>
        <w:tc>
          <w:tcPr>
            <w:tcW w:w="1812" w:type="dxa"/>
            <w:shd w:val="clear" w:color="auto" w:fill="auto"/>
          </w:tcPr>
          <w:p w:rsidR="006B00BA" w:rsidRPr="00B602BB" w:rsidRDefault="006B00BA" w:rsidP="00D37D70">
            <w:pPr>
              <w:rPr>
                <w:rFonts w:ascii="Times New Roman" w:hAnsi="Times New Roman" w:cs="Times New Roman"/>
                <w:b/>
                <w:color w:val="000000"/>
              </w:rPr>
            </w:pPr>
            <w:r w:rsidRPr="00B602BB">
              <w:rPr>
                <w:rFonts w:ascii="Times New Roman" w:hAnsi="Times New Roman" w:cs="Times New Roman"/>
                <w:b/>
                <w:color w:val="000000"/>
              </w:rPr>
              <w:t>30406000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Увеличение расчетов с прочими кредиторами</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30406730</w:t>
            </w:r>
          </w:p>
        </w:tc>
      </w:tr>
      <w:tr w:rsidR="006B00BA" w:rsidRPr="00524AC9" w:rsidTr="00D37D70">
        <w:tc>
          <w:tcPr>
            <w:tcW w:w="8931"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Уменьшение расчетов с прочими кредиторами</w:t>
            </w:r>
          </w:p>
        </w:tc>
        <w:tc>
          <w:tcPr>
            <w:tcW w:w="1812" w:type="dxa"/>
            <w:shd w:val="clear" w:color="auto" w:fill="auto"/>
          </w:tcPr>
          <w:p w:rsidR="006B00BA" w:rsidRPr="00B602BB" w:rsidRDefault="006B00BA" w:rsidP="00D37D70">
            <w:pPr>
              <w:rPr>
                <w:rFonts w:ascii="Times New Roman" w:hAnsi="Times New Roman" w:cs="Times New Roman"/>
                <w:color w:val="000000"/>
              </w:rPr>
            </w:pPr>
            <w:r w:rsidRPr="00B602BB">
              <w:rPr>
                <w:rFonts w:ascii="Times New Roman" w:hAnsi="Times New Roman" w:cs="Times New Roman"/>
                <w:color w:val="000000"/>
              </w:rPr>
              <w:t>30406830</w:t>
            </w:r>
          </w:p>
        </w:tc>
      </w:tr>
      <w:tr w:rsidR="006B00BA" w:rsidRPr="00524AC9" w:rsidTr="00D37D70">
        <w:tc>
          <w:tcPr>
            <w:tcW w:w="8931" w:type="dxa"/>
            <w:shd w:val="clear" w:color="auto" w:fill="auto"/>
          </w:tcPr>
          <w:p w:rsidR="006B00BA" w:rsidRPr="008E1E21" w:rsidRDefault="006B00BA" w:rsidP="00D37D70">
            <w:pPr>
              <w:rPr>
                <w:rFonts w:ascii="Times New Roman" w:hAnsi="Times New Roman" w:cs="Times New Roman"/>
                <w:b/>
                <w:color w:val="000000"/>
                <w:sz w:val="26"/>
                <w:szCs w:val="26"/>
              </w:rPr>
            </w:pPr>
            <w:r w:rsidRPr="008E1E21">
              <w:rPr>
                <w:rFonts w:ascii="Times New Roman" w:hAnsi="Times New Roman" w:cs="Times New Roman"/>
                <w:b/>
                <w:color w:val="000000"/>
                <w:sz w:val="26"/>
                <w:szCs w:val="26"/>
              </w:rPr>
              <w:t>ФИНАНСОВЫЙ РЕЗУЛЬТАТ</w:t>
            </w:r>
          </w:p>
        </w:tc>
        <w:tc>
          <w:tcPr>
            <w:tcW w:w="1812" w:type="dxa"/>
            <w:shd w:val="clear" w:color="auto" w:fill="auto"/>
          </w:tcPr>
          <w:p w:rsidR="006B00BA" w:rsidRPr="008E1E21" w:rsidRDefault="006B00BA" w:rsidP="00D37D70">
            <w:pPr>
              <w:rPr>
                <w:rFonts w:ascii="Times New Roman" w:hAnsi="Times New Roman" w:cs="Times New Roman"/>
                <w:b/>
                <w:color w:val="000000"/>
                <w:sz w:val="26"/>
                <w:szCs w:val="26"/>
              </w:rPr>
            </w:pPr>
            <w:r w:rsidRPr="008E1E21">
              <w:rPr>
                <w:rFonts w:ascii="Times New Roman" w:hAnsi="Times New Roman" w:cs="Times New Roman"/>
                <w:b/>
                <w:color w:val="000000"/>
                <w:sz w:val="26"/>
                <w:szCs w:val="26"/>
              </w:rPr>
              <w:t>40000000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 xml:space="preserve">Финансовый результат </w:t>
            </w:r>
            <w:r>
              <w:rPr>
                <w:rFonts w:ascii="Times New Roman" w:hAnsi="Times New Roman" w:cs="Times New Roman"/>
                <w:b/>
                <w:color w:val="000000"/>
                <w:sz w:val="24"/>
                <w:szCs w:val="24"/>
              </w:rPr>
              <w:t>экономического</w:t>
            </w:r>
            <w:r w:rsidRPr="00524AC9">
              <w:rPr>
                <w:rFonts w:ascii="Times New Roman" w:hAnsi="Times New Roman" w:cs="Times New Roman"/>
                <w:b/>
                <w:color w:val="000000"/>
                <w:sz w:val="24"/>
                <w:szCs w:val="24"/>
              </w:rPr>
              <w:t xml:space="preserve"> субъекта</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40100000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Доходы текущего финансового года</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40110000</w:t>
            </w:r>
          </w:p>
        </w:tc>
      </w:tr>
      <w:tr w:rsidR="006B00BA" w:rsidRPr="00524AC9" w:rsidTr="00D37D70">
        <w:tc>
          <w:tcPr>
            <w:tcW w:w="8931" w:type="dxa"/>
            <w:shd w:val="clear" w:color="auto" w:fill="auto"/>
          </w:tcPr>
          <w:p w:rsidR="006B00BA" w:rsidRPr="008E1E21" w:rsidRDefault="006B00BA" w:rsidP="00D37D70">
            <w:pPr>
              <w:rPr>
                <w:rFonts w:ascii="Times New Roman" w:hAnsi="Times New Roman" w:cs="Times New Roman"/>
                <w:b/>
                <w:color w:val="000000"/>
              </w:rPr>
            </w:pPr>
            <w:r w:rsidRPr="008E1E21">
              <w:rPr>
                <w:rFonts w:ascii="Times New Roman" w:hAnsi="Times New Roman" w:cs="Times New Roman"/>
                <w:b/>
                <w:color w:val="000000"/>
              </w:rPr>
              <w:t xml:space="preserve">Доходы </w:t>
            </w:r>
            <w:r>
              <w:rPr>
                <w:rFonts w:ascii="Times New Roman" w:hAnsi="Times New Roman" w:cs="Times New Roman"/>
                <w:b/>
                <w:color w:val="000000"/>
              </w:rPr>
              <w:t>экономического</w:t>
            </w:r>
            <w:r w:rsidRPr="008E1E21">
              <w:rPr>
                <w:rFonts w:ascii="Times New Roman" w:hAnsi="Times New Roman" w:cs="Times New Roman"/>
                <w:b/>
                <w:color w:val="000000"/>
              </w:rPr>
              <w:t xml:space="preserve"> субъекта</w:t>
            </w:r>
          </w:p>
        </w:tc>
        <w:tc>
          <w:tcPr>
            <w:tcW w:w="1812" w:type="dxa"/>
            <w:shd w:val="clear" w:color="auto" w:fill="auto"/>
          </w:tcPr>
          <w:p w:rsidR="006B00BA" w:rsidRPr="008E1E21" w:rsidRDefault="006B00BA" w:rsidP="00D37D70">
            <w:pPr>
              <w:rPr>
                <w:rFonts w:ascii="Times New Roman" w:hAnsi="Times New Roman" w:cs="Times New Roman"/>
                <w:b/>
                <w:color w:val="000000"/>
              </w:rPr>
            </w:pPr>
            <w:r w:rsidRPr="008E1E21">
              <w:rPr>
                <w:rFonts w:ascii="Times New Roman" w:hAnsi="Times New Roman" w:cs="Times New Roman"/>
                <w:b/>
                <w:color w:val="000000"/>
              </w:rPr>
              <w:t>40110100</w:t>
            </w:r>
          </w:p>
        </w:tc>
      </w:tr>
      <w:tr w:rsidR="006B00BA" w:rsidRPr="00524AC9" w:rsidTr="00D37D70">
        <w:tc>
          <w:tcPr>
            <w:tcW w:w="8931"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Доходы от собственности</w:t>
            </w:r>
          </w:p>
        </w:tc>
        <w:tc>
          <w:tcPr>
            <w:tcW w:w="1812"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40110120</w:t>
            </w:r>
          </w:p>
        </w:tc>
      </w:tr>
      <w:tr w:rsidR="006B00BA" w:rsidRPr="00524AC9" w:rsidTr="00D37D70">
        <w:tc>
          <w:tcPr>
            <w:tcW w:w="8931"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Доходы от оказания платных услуг</w:t>
            </w:r>
          </w:p>
        </w:tc>
        <w:tc>
          <w:tcPr>
            <w:tcW w:w="1812"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40110130</w:t>
            </w:r>
          </w:p>
        </w:tc>
      </w:tr>
      <w:tr w:rsidR="006B00BA" w:rsidRPr="00524AC9" w:rsidTr="00D37D70">
        <w:tc>
          <w:tcPr>
            <w:tcW w:w="8931"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Доходы от сумм принудительного изъятия</w:t>
            </w:r>
          </w:p>
        </w:tc>
        <w:tc>
          <w:tcPr>
            <w:tcW w:w="1812"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40110140</w:t>
            </w:r>
          </w:p>
        </w:tc>
      </w:tr>
      <w:tr w:rsidR="006B00BA" w:rsidRPr="00524AC9" w:rsidTr="00D37D70">
        <w:tc>
          <w:tcPr>
            <w:tcW w:w="8931" w:type="dxa"/>
            <w:shd w:val="clear" w:color="auto" w:fill="auto"/>
          </w:tcPr>
          <w:p w:rsidR="006B00BA" w:rsidRPr="008E1E21" w:rsidRDefault="006B00BA" w:rsidP="00D37D70">
            <w:pPr>
              <w:rPr>
                <w:rFonts w:ascii="Times New Roman" w:hAnsi="Times New Roman" w:cs="Times New Roman"/>
                <w:b/>
                <w:color w:val="000000"/>
              </w:rPr>
            </w:pPr>
            <w:r w:rsidRPr="008E1E21">
              <w:rPr>
                <w:rFonts w:ascii="Times New Roman" w:hAnsi="Times New Roman" w:cs="Times New Roman"/>
                <w:b/>
                <w:color w:val="000000"/>
              </w:rPr>
              <w:t>Доходы по операциям с активами</w:t>
            </w:r>
          </w:p>
        </w:tc>
        <w:tc>
          <w:tcPr>
            <w:tcW w:w="1812" w:type="dxa"/>
            <w:shd w:val="clear" w:color="auto" w:fill="auto"/>
          </w:tcPr>
          <w:p w:rsidR="006B00BA" w:rsidRPr="008E1E21" w:rsidRDefault="006B00BA" w:rsidP="00D37D70">
            <w:pPr>
              <w:rPr>
                <w:rFonts w:ascii="Times New Roman" w:hAnsi="Times New Roman" w:cs="Times New Roman"/>
                <w:b/>
                <w:color w:val="000000"/>
              </w:rPr>
            </w:pPr>
            <w:r w:rsidRPr="008E1E21">
              <w:rPr>
                <w:rFonts w:ascii="Times New Roman" w:hAnsi="Times New Roman" w:cs="Times New Roman"/>
                <w:b/>
                <w:color w:val="000000"/>
              </w:rPr>
              <w:t>40110170</w:t>
            </w:r>
          </w:p>
        </w:tc>
      </w:tr>
      <w:tr w:rsidR="006B00BA" w:rsidRPr="00524AC9" w:rsidTr="00D37D70">
        <w:tc>
          <w:tcPr>
            <w:tcW w:w="8931"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Доходы от переоценки активов</w:t>
            </w:r>
          </w:p>
        </w:tc>
        <w:tc>
          <w:tcPr>
            <w:tcW w:w="1812"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40110171</w:t>
            </w:r>
          </w:p>
        </w:tc>
      </w:tr>
      <w:tr w:rsidR="006B00BA" w:rsidRPr="00524AC9" w:rsidTr="00D37D70">
        <w:tc>
          <w:tcPr>
            <w:tcW w:w="8931"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Доходы от операций с активами</w:t>
            </w:r>
          </w:p>
        </w:tc>
        <w:tc>
          <w:tcPr>
            <w:tcW w:w="1812"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40110172</w:t>
            </w:r>
          </w:p>
        </w:tc>
      </w:tr>
      <w:tr w:rsidR="006B00BA" w:rsidRPr="00524AC9" w:rsidTr="00D37D70">
        <w:tc>
          <w:tcPr>
            <w:tcW w:w="8931"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Чрезвычайные доходы от операций с активами</w:t>
            </w:r>
          </w:p>
        </w:tc>
        <w:tc>
          <w:tcPr>
            <w:tcW w:w="1812"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40110173</w:t>
            </w:r>
          </w:p>
        </w:tc>
      </w:tr>
      <w:tr w:rsidR="006B00BA" w:rsidRPr="00524AC9" w:rsidTr="00D37D70">
        <w:tc>
          <w:tcPr>
            <w:tcW w:w="8931" w:type="dxa"/>
            <w:shd w:val="clear" w:color="auto" w:fill="auto"/>
          </w:tcPr>
          <w:p w:rsidR="006B00BA" w:rsidRPr="008E1E21" w:rsidRDefault="006B00BA" w:rsidP="00D37D70">
            <w:pPr>
              <w:rPr>
                <w:rFonts w:ascii="Times New Roman" w:hAnsi="Times New Roman" w:cs="Times New Roman"/>
                <w:b/>
                <w:color w:val="000000"/>
              </w:rPr>
            </w:pPr>
            <w:r w:rsidRPr="008E1E21">
              <w:rPr>
                <w:rFonts w:ascii="Times New Roman" w:hAnsi="Times New Roman" w:cs="Times New Roman"/>
                <w:b/>
                <w:color w:val="000000"/>
              </w:rPr>
              <w:t>Прочие доходы</w:t>
            </w:r>
          </w:p>
        </w:tc>
        <w:tc>
          <w:tcPr>
            <w:tcW w:w="1812" w:type="dxa"/>
            <w:shd w:val="clear" w:color="auto" w:fill="auto"/>
          </w:tcPr>
          <w:p w:rsidR="006B00BA" w:rsidRPr="008E1E21" w:rsidRDefault="006B00BA" w:rsidP="00D37D70">
            <w:pPr>
              <w:rPr>
                <w:rFonts w:ascii="Times New Roman" w:hAnsi="Times New Roman" w:cs="Times New Roman"/>
                <w:b/>
                <w:color w:val="000000"/>
              </w:rPr>
            </w:pPr>
            <w:r w:rsidRPr="008E1E21">
              <w:rPr>
                <w:rFonts w:ascii="Times New Roman" w:hAnsi="Times New Roman" w:cs="Times New Roman"/>
                <w:b/>
                <w:color w:val="000000"/>
              </w:rPr>
              <w:t>40110180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Расходы текущего финансового года</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40120000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 xml:space="preserve">Расходы </w:t>
            </w:r>
            <w:r>
              <w:rPr>
                <w:rFonts w:ascii="Times New Roman" w:hAnsi="Times New Roman" w:cs="Times New Roman"/>
                <w:b/>
                <w:color w:val="000000"/>
                <w:sz w:val="24"/>
                <w:szCs w:val="24"/>
              </w:rPr>
              <w:t>экономического</w:t>
            </w:r>
            <w:r w:rsidRPr="00524AC9">
              <w:rPr>
                <w:rFonts w:ascii="Times New Roman" w:hAnsi="Times New Roman" w:cs="Times New Roman"/>
                <w:b/>
                <w:color w:val="000000"/>
                <w:sz w:val="24"/>
                <w:szCs w:val="24"/>
              </w:rPr>
              <w:t xml:space="preserve"> субъекта</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40120200</w:t>
            </w:r>
          </w:p>
        </w:tc>
      </w:tr>
      <w:tr w:rsidR="006B00BA" w:rsidRPr="00524AC9" w:rsidTr="00D37D70">
        <w:tc>
          <w:tcPr>
            <w:tcW w:w="8931" w:type="dxa"/>
            <w:shd w:val="clear" w:color="auto" w:fill="auto"/>
          </w:tcPr>
          <w:p w:rsidR="006B00BA" w:rsidRPr="008E1E21" w:rsidRDefault="006B00BA" w:rsidP="00D37D70">
            <w:pPr>
              <w:rPr>
                <w:rFonts w:ascii="Times New Roman" w:hAnsi="Times New Roman" w:cs="Times New Roman"/>
                <w:b/>
                <w:color w:val="000000"/>
              </w:rPr>
            </w:pPr>
            <w:r w:rsidRPr="008E1E21">
              <w:rPr>
                <w:rFonts w:ascii="Times New Roman" w:hAnsi="Times New Roman" w:cs="Times New Roman"/>
                <w:b/>
                <w:color w:val="000000"/>
              </w:rPr>
              <w:t>Расходы по оплате труда и начислениям на выплаты по оплате труда</w:t>
            </w:r>
          </w:p>
        </w:tc>
        <w:tc>
          <w:tcPr>
            <w:tcW w:w="1812" w:type="dxa"/>
            <w:shd w:val="clear" w:color="auto" w:fill="auto"/>
          </w:tcPr>
          <w:p w:rsidR="006B00BA" w:rsidRPr="008E1E21" w:rsidRDefault="006B00BA" w:rsidP="00D37D70">
            <w:pPr>
              <w:rPr>
                <w:rFonts w:ascii="Times New Roman" w:hAnsi="Times New Roman" w:cs="Times New Roman"/>
                <w:b/>
                <w:color w:val="000000"/>
              </w:rPr>
            </w:pPr>
            <w:r w:rsidRPr="008E1E21">
              <w:rPr>
                <w:rFonts w:ascii="Times New Roman" w:hAnsi="Times New Roman" w:cs="Times New Roman"/>
                <w:b/>
                <w:color w:val="000000"/>
              </w:rPr>
              <w:t>40120210</w:t>
            </w:r>
          </w:p>
        </w:tc>
      </w:tr>
      <w:tr w:rsidR="006B00BA" w:rsidRPr="00524AC9" w:rsidTr="00D37D70">
        <w:tc>
          <w:tcPr>
            <w:tcW w:w="8931"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Расходы по заработной плате</w:t>
            </w:r>
          </w:p>
        </w:tc>
        <w:tc>
          <w:tcPr>
            <w:tcW w:w="1812"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40120211</w:t>
            </w:r>
          </w:p>
        </w:tc>
      </w:tr>
      <w:tr w:rsidR="006B00BA" w:rsidRPr="00524AC9" w:rsidTr="00D37D70">
        <w:tc>
          <w:tcPr>
            <w:tcW w:w="8931"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Расходы по прочим выплатам</w:t>
            </w:r>
          </w:p>
        </w:tc>
        <w:tc>
          <w:tcPr>
            <w:tcW w:w="1812"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40120212</w:t>
            </w:r>
          </w:p>
        </w:tc>
      </w:tr>
      <w:tr w:rsidR="006B00BA" w:rsidRPr="00524AC9" w:rsidTr="00D37D70">
        <w:tc>
          <w:tcPr>
            <w:tcW w:w="8931"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Расходы на начисления на выплаты по оплате труда</w:t>
            </w:r>
          </w:p>
        </w:tc>
        <w:tc>
          <w:tcPr>
            <w:tcW w:w="1812"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40120213</w:t>
            </w:r>
          </w:p>
        </w:tc>
      </w:tr>
      <w:tr w:rsidR="006B00BA" w:rsidRPr="00524AC9" w:rsidTr="00D37D70">
        <w:tc>
          <w:tcPr>
            <w:tcW w:w="8931" w:type="dxa"/>
            <w:shd w:val="clear" w:color="auto" w:fill="auto"/>
          </w:tcPr>
          <w:p w:rsidR="006B00BA" w:rsidRPr="008E1E21" w:rsidRDefault="006B00BA" w:rsidP="00D37D70">
            <w:pPr>
              <w:rPr>
                <w:rFonts w:ascii="Times New Roman" w:hAnsi="Times New Roman" w:cs="Times New Roman"/>
                <w:b/>
                <w:color w:val="000000"/>
              </w:rPr>
            </w:pPr>
            <w:r w:rsidRPr="008E1E21">
              <w:rPr>
                <w:rFonts w:ascii="Times New Roman" w:hAnsi="Times New Roman" w:cs="Times New Roman"/>
                <w:b/>
                <w:color w:val="000000"/>
              </w:rPr>
              <w:t>Расходы на оплату работ, услуг</w:t>
            </w:r>
          </w:p>
        </w:tc>
        <w:tc>
          <w:tcPr>
            <w:tcW w:w="1812" w:type="dxa"/>
            <w:shd w:val="clear" w:color="auto" w:fill="auto"/>
          </w:tcPr>
          <w:p w:rsidR="006B00BA" w:rsidRPr="008E1E21" w:rsidRDefault="006B00BA" w:rsidP="00D37D70">
            <w:pPr>
              <w:rPr>
                <w:rFonts w:ascii="Times New Roman" w:hAnsi="Times New Roman" w:cs="Times New Roman"/>
                <w:b/>
                <w:color w:val="000000"/>
              </w:rPr>
            </w:pPr>
            <w:r w:rsidRPr="008E1E21">
              <w:rPr>
                <w:rFonts w:ascii="Times New Roman" w:hAnsi="Times New Roman" w:cs="Times New Roman"/>
                <w:b/>
                <w:color w:val="000000"/>
              </w:rPr>
              <w:t>40120220</w:t>
            </w:r>
          </w:p>
        </w:tc>
      </w:tr>
      <w:tr w:rsidR="006B00BA" w:rsidRPr="00524AC9" w:rsidTr="00D37D70">
        <w:tc>
          <w:tcPr>
            <w:tcW w:w="8931"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Расходы на услуги связи</w:t>
            </w:r>
          </w:p>
        </w:tc>
        <w:tc>
          <w:tcPr>
            <w:tcW w:w="1812"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40120221</w:t>
            </w:r>
          </w:p>
        </w:tc>
      </w:tr>
      <w:tr w:rsidR="006B00BA" w:rsidRPr="00524AC9" w:rsidTr="00D37D70">
        <w:tc>
          <w:tcPr>
            <w:tcW w:w="8931"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Расходы на транспортные услуги</w:t>
            </w:r>
          </w:p>
        </w:tc>
        <w:tc>
          <w:tcPr>
            <w:tcW w:w="1812"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40120222</w:t>
            </w:r>
          </w:p>
        </w:tc>
      </w:tr>
      <w:tr w:rsidR="006B00BA" w:rsidRPr="00524AC9" w:rsidTr="00D37D70">
        <w:tc>
          <w:tcPr>
            <w:tcW w:w="8931"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Расходы на коммунальные услуги</w:t>
            </w:r>
          </w:p>
        </w:tc>
        <w:tc>
          <w:tcPr>
            <w:tcW w:w="1812"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40120223</w:t>
            </w:r>
          </w:p>
        </w:tc>
      </w:tr>
      <w:tr w:rsidR="006B00BA" w:rsidRPr="00524AC9" w:rsidTr="00D37D70">
        <w:tc>
          <w:tcPr>
            <w:tcW w:w="8931"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Расходы на работы, услуги по содержанию имущества</w:t>
            </w:r>
          </w:p>
        </w:tc>
        <w:tc>
          <w:tcPr>
            <w:tcW w:w="1812"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40120225</w:t>
            </w:r>
          </w:p>
        </w:tc>
      </w:tr>
      <w:tr w:rsidR="006B00BA" w:rsidRPr="00524AC9" w:rsidTr="00D37D70">
        <w:tc>
          <w:tcPr>
            <w:tcW w:w="8931"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Расходы на прочие работы, услуги</w:t>
            </w:r>
          </w:p>
        </w:tc>
        <w:tc>
          <w:tcPr>
            <w:tcW w:w="1812"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40120226</w:t>
            </w:r>
          </w:p>
        </w:tc>
      </w:tr>
      <w:tr w:rsidR="006B00BA" w:rsidRPr="00524AC9" w:rsidTr="00D37D70">
        <w:tc>
          <w:tcPr>
            <w:tcW w:w="8931" w:type="dxa"/>
            <w:shd w:val="clear" w:color="auto" w:fill="auto"/>
          </w:tcPr>
          <w:p w:rsidR="006B00BA" w:rsidRPr="008E1E21" w:rsidRDefault="006B00BA" w:rsidP="00D37D70">
            <w:pPr>
              <w:rPr>
                <w:rFonts w:ascii="Times New Roman" w:hAnsi="Times New Roman" w:cs="Times New Roman"/>
                <w:b/>
                <w:color w:val="000000"/>
              </w:rPr>
            </w:pPr>
            <w:r w:rsidRPr="008E1E21">
              <w:rPr>
                <w:rFonts w:ascii="Times New Roman" w:hAnsi="Times New Roman" w:cs="Times New Roman"/>
                <w:b/>
                <w:color w:val="000000"/>
              </w:rPr>
              <w:t>Расходы по операциям с активами</w:t>
            </w:r>
          </w:p>
        </w:tc>
        <w:tc>
          <w:tcPr>
            <w:tcW w:w="1812" w:type="dxa"/>
            <w:shd w:val="clear" w:color="auto" w:fill="auto"/>
          </w:tcPr>
          <w:p w:rsidR="006B00BA" w:rsidRPr="008E1E21" w:rsidRDefault="006B00BA" w:rsidP="00D37D70">
            <w:pPr>
              <w:rPr>
                <w:rFonts w:ascii="Times New Roman" w:hAnsi="Times New Roman" w:cs="Times New Roman"/>
                <w:b/>
                <w:color w:val="000000"/>
              </w:rPr>
            </w:pPr>
            <w:r w:rsidRPr="008E1E21">
              <w:rPr>
                <w:rFonts w:ascii="Times New Roman" w:hAnsi="Times New Roman" w:cs="Times New Roman"/>
                <w:b/>
                <w:color w:val="000000"/>
              </w:rPr>
              <w:t>40120270</w:t>
            </w:r>
          </w:p>
        </w:tc>
      </w:tr>
      <w:tr w:rsidR="006B00BA" w:rsidRPr="00524AC9" w:rsidTr="00D37D70">
        <w:tc>
          <w:tcPr>
            <w:tcW w:w="8931"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Расходы на амортизацию основных средств и нематериальных активов</w:t>
            </w:r>
          </w:p>
        </w:tc>
        <w:tc>
          <w:tcPr>
            <w:tcW w:w="1812"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40120271</w:t>
            </w:r>
          </w:p>
        </w:tc>
      </w:tr>
      <w:tr w:rsidR="006B00BA" w:rsidRPr="00524AC9" w:rsidTr="00D37D70">
        <w:tc>
          <w:tcPr>
            <w:tcW w:w="8931"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lastRenderedPageBreak/>
              <w:t>Расходование материальных запасов</w:t>
            </w:r>
          </w:p>
        </w:tc>
        <w:tc>
          <w:tcPr>
            <w:tcW w:w="1812"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40120272</w:t>
            </w:r>
          </w:p>
        </w:tc>
      </w:tr>
      <w:tr w:rsidR="006B00BA" w:rsidRPr="00524AC9" w:rsidTr="00D37D70">
        <w:tc>
          <w:tcPr>
            <w:tcW w:w="8931"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Чрезвычайные расходы по операциям с активами</w:t>
            </w:r>
          </w:p>
        </w:tc>
        <w:tc>
          <w:tcPr>
            <w:tcW w:w="1812" w:type="dxa"/>
            <w:shd w:val="clear" w:color="auto" w:fill="auto"/>
          </w:tcPr>
          <w:p w:rsidR="006B00BA" w:rsidRPr="008E1E21" w:rsidRDefault="006B00BA" w:rsidP="00D37D70">
            <w:pPr>
              <w:rPr>
                <w:rFonts w:ascii="Times New Roman" w:hAnsi="Times New Roman" w:cs="Times New Roman"/>
                <w:color w:val="000000"/>
              </w:rPr>
            </w:pPr>
            <w:r w:rsidRPr="008E1E21">
              <w:rPr>
                <w:rFonts w:ascii="Times New Roman" w:hAnsi="Times New Roman" w:cs="Times New Roman"/>
                <w:color w:val="000000"/>
              </w:rPr>
              <w:t>40120273</w:t>
            </w:r>
          </w:p>
        </w:tc>
      </w:tr>
      <w:tr w:rsidR="006B00BA" w:rsidRPr="00524AC9" w:rsidTr="00D37D70">
        <w:tc>
          <w:tcPr>
            <w:tcW w:w="8931" w:type="dxa"/>
            <w:shd w:val="clear" w:color="auto" w:fill="auto"/>
          </w:tcPr>
          <w:p w:rsidR="006B00BA" w:rsidRPr="008E1E21" w:rsidRDefault="006B00BA" w:rsidP="00D37D70">
            <w:pPr>
              <w:rPr>
                <w:rFonts w:ascii="Times New Roman" w:hAnsi="Times New Roman" w:cs="Times New Roman"/>
                <w:b/>
                <w:color w:val="000000"/>
              </w:rPr>
            </w:pPr>
            <w:r w:rsidRPr="008E1E21">
              <w:rPr>
                <w:rFonts w:ascii="Times New Roman" w:hAnsi="Times New Roman" w:cs="Times New Roman"/>
                <w:b/>
                <w:color w:val="000000"/>
              </w:rPr>
              <w:t>Прочие расходы</w:t>
            </w:r>
          </w:p>
        </w:tc>
        <w:tc>
          <w:tcPr>
            <w:tcW w:w="1812" w:type="dxa"/>
            <w:shd w:val="clear" w:color="auto" w:fill="auto"/>
          </w:tcPr>
          <w:p w:rsidR="006B00BA" w:rsidRPr="008E1E21" w:rsidRDefault="006B00BA" w:rsidP="00D37D70">
            <w:pPr>
              <w:rPr>
                <w:rFonts w:ascii="Times New Roman" w:hAnsi="Times New Roman" w:cs="Times New Roman"/>
                <w:b/>
                <w:color w:val="000000"/>
              </w:rPr>
            </w:pPr>
            <w:r w:rsidRPr="008E1E21">
              <w:rPr>
                <w:rFonts w:ascii="Times New Roman" w:hAnsi="Times New Roman" w:cs="Times New Roman"/>
                <w:b/>
                <w:color w:val="000000"/>
              </w:rPr>
              <w:t>40120290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Финансовый результат прошлых отчетных периодов</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40130000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Pr>
                <w:rFonts w:ascii="Times New Roman" w:hAnsi="Times New Roman" w:cs="Times New Roman"/>
                <w:b/>
                <w:color w:val="000000"/>
                <w:sz w:val="24"/>
                <w:szCs w:val="24"/>
              </w:rPr>
              <w:t>Доходы будущих периодов</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Pr>
                <w:rFonts w:ascii="Times New Roman" w:hAnsi="Times New Roman" w:cs="Times New Roman"/>
                <w:b/>
                <w:color w:val="000000"/>
                <w:sz w:val="24"/>
                <w:szCs w:val="24"/>
              </w:rPr>
              <w:t>40114000</w:t>
            </w:r>
          </w:p>
        </w:tc>
      </w:tr>
      <w:tr w:rsidR="006B00BA" w:rsidRPr="00524AC9" w:rsidTr="00D37D70">
        <w:tc>
          <w:tcPr>
            <w:tcW w:w="8931" w:type="dxa"/>
            <w:shd w:val="clear" w:color="auto" w:fill="auto"/>
          </w:tcPr>
          <w:p w:rsidR="006B00BA" w:rsidRDefault="006B00BA" w:rsidP="00D37D70">
            <w:pPr>
              <w:rPr>
                <w:rFonts w:ascii="Times New Roman" w:hAnsi="Times New Roman" w:cs="Times New Roman"/>
                <w:b/>
                <w:color w:val="000000"/>
                <w:sz w:val="24"/>
                <w:szCs w:val="24"/>
              </w:rPr>
            </w:pPr>
            <w:r>
              <w:rPr>
                <w:rFonts w:ascii="Times New Roman" w:hAnsi="Times New Roman" w:cs="Times New Roman"/>
                <w:b/>
                <w:color w:val="000000"/>
                <w:sz w:val="24"/>
                <w:szCs w:val="24"/>
              </w:rPr>
              <w:t>Расходы будущих периодов</w:t>
            </w:r>
          </w:p>
        </w:tc>
        <w:tc>
          <w:tcPr>
            <w:tcW w:w="1812" w:type="dxa"/>
            <w:shd w:val="clear" w:color="auto" w:fill="auto"/>
          </w:tcPr>
          <w:p w:rsidR="006B00BA" w:rsidRDefault="006B00BA" w:rsidP="00D37D70">
            <w:pPr>
              <w:rPr>
                <w:rFonts w:ascii="Times New Roman" w:hAnsi="Times New Roman" w:cs="Times New Roman"/>
                <w:b/>
                <w:color w:val="000000"/>
                <w:sz w:val="24"/>
                <w:szCs w:val="24"/>
              </w:rPr>
            </w:pPr>
            <w:r>
              <w:rPr>
                <w:rFonts w:ascii="Times New Roman" w:hAnsi="Times New Roman" w:cs="Times New Roman"/>
                <w:b/>
                <w:color w:val="000000"/>
                <w:sz w:val="24"/>
                <w:szCs w:val="24"/>
              </w:rPr>
              <w:t>40115000</w:t>
            </w:r>
          </w:p>
        </w:tc>
      </w:tr>
      <w:tr w:rsidR="006B00BA" w:rsidRPr="00524AC9" w:rsidTr="00D37D70">
        <w:tc>
          <w:tcPr>
            <w:tcW w:w="8931" w:type="dxa"/>
            <w:shd w:val="clear" w:color="auto" w:fill="auto"/>
          </w:tcPr>
          <w:p w:rsidR="006B00BA" w:rsidRDefault="006B00BA" w:rsidP="00D37D70">
            <w:pPr>
              <w:rPr>
                <w:rFonts w:ascii="Times New Roman" w:hAnsi="Times New Roman" w:cs="Times New Roman"/>
                <w:b/>
                <w:color w:val="000000"/>
                <w:sz w:val="24"/>
                <w:szCs w:val="24"/>
              </w:rPr>
            </w:pPr>
            <w:r>
              <w:rPr>
                <w:rFonts w:ascii="Times New Roman" w:hAnsi="Times New Roman" w:cs="Times New Roman"/>
                <w:b/>
                <w:color w:val="000000"/>
                <w:sz w:val="24"/>
                <w:szCs w:val="24"/>
              </w:rPr>
              <w:t>Резервы предстоящих расходов</w:t>
            </w:r>
          </w:p>
        </w:tc>
        <w:tc>
          <w:tcPr>
            <w:tcW w:w="1812" w:type="dxa"/>
            <w:shd w:val="clear" w:color="auto" w:fill="auto"/>
          </w:tcPr>
          <w:p w:rsidR="006B00BA" w:rsidRDefault="006B00BA" w:rsidP="00D37D70">
            <w:pPr>
              <w:rPr>
                <w:rFonts w:ascii="Times New Roman" w:hAnsi="Times New Roman" w:cs="Times New Roman"/>
                <w:b/>
                <w:color w:val="000000"/>
                <w:sz w:val="24"/>
                <w:szCs w:val="24"/>
              </w:rPr>
            </w:pPr>
            <w:r>
              <w:rPr>
                <w:rFonts w:ascii="Times New Roman" w:hAnsi="Times New Roman" w:cs="Times New Roman"/>
                <w:b/>
                <w:color w:val="000000"/>
                <w:sz w:val="24"/>
                <w:szCs w:val="24"/>
              </w:rPr>
              <w:t>40116000</w:t>
            </w:r>
          </w:p>
        </w:tc>
      </w:tr>
      <w:tr w:rsidR="006B00BA" w:rsidRPr="00524AC9" w:rsidTr="00D37D70">
        <w:tc>
          <w:tcPr>
            <w:tcW w:w="8931" w:type="dxa"/>
            <w:shd w:val="clear" w:color="auto" w:fill="auto"/>
          </w:tcPr>
          <w:p w:rsidR="006B00BA" w:rsidRPr="008E1E21" w:rsidRDefault="006B00BA" w:rsidP="00D37D70">
            <w:pPr>
              <w:rPr>
                <w:rFonts w:ascii="Times New Roman" w:hAnsi="Times New Roman" w:cs="Times New Roman"/>
                <w:b/>
                <w:color w:val="000000"/>
                <w:sz w:val="26"/>
                <w:szCs w:val="26"/>
              </w:rPr>
            </w:pPr>
            <w:r w:rsidRPr="008E1E21">
              <w:rPr>
                <w:rFonts w:ascii="Times New Roman" w:hAnsi="Times New Roman" w:cs="Times New Roman"/>
                <w:b/>
                <w:color w:val="000000"/>
                <w:sz w:val="26"/>
                <w:szCs w:val="26"/>
              </w:rPr>
              <w:t>САНКЦИОНИРОВАНИЕ РАСХОДОВ</w:t>
            </w:r>
          </w:p>
        </w:tc>
        <w:tc>
          <w:tcPr>
            <w:tcW w:w="1812" w:type="dxa"/>
            <w:shd w:val="clear" w:color="auto" w:fill="auto"/>
          </w:tcPr>
          <w:p w:rsidR="006B00BA" w:rsidRPr="008E1E21" w:rsidRDefault="006B00BA" w:rsidP="00D37D70">
            <w:pPr>
              <w:rPr>
                <w:rFonts w:ascii="Times New Roman" w:hAnsi="Times New Roman" w:cs="Times New Roman"/>
                <w:b/>
                <w:color w:val="000000"/>
                <w:sz w:val="26"/>
                <w:szCs w:val="26"/>
              </w:rPr>
            </w:pPr>
            <w:r w:rsidRPr="008E1E21">
              <w:rPr>
                <w:rFonts w:ascii="Times New Roman" w:hAnsi="Times New Roman" w:cs="Times New Roman"/>
                <w:b/>
                <w:color w:val="000000"/>
                <w:sz w:val="26"/>
                <w:szCs w:val="26"/>
              </w:rPr>
              <w:t>50000000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Санкционирование по текущему финансовому году</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50010000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 xml:space="preserve">Санкционирование по первому году, следующему за </w:t>
            </w:r>
            <w:proofErr w:type="gramStart"/>
            <w:r w:rsidRPr="00524AC9">
              <w:rPr>
                <w:rFonts w:ascii="Times New Roman" w:hAnsi="Times New Roman" w:cs="Times New Roman"/>
                <w:color w:val="000000"/>
                <w:sz w:val="24"/>
                <w:szCs w:val="24"/>
              </w:rPr>
              <w:t>текущим</w:t>
            </w:r>
            <w:proofErr w:type="gramEnd"/>
            <w:r w:rsidRPr="00524AC9">
              <w:rPr>
                <w:rFonts w:ascii="Times New Roman" w:hAnsi="Times New Roman" w:cs="Times New Roman"/>
                <w:color w:val="000000"/>
                <w:sz w:val="24"/>
                <w:szCs w:val="24"/>
              </w:rPr>
              <w:t xml:space="preserve"> (очередному финансовому году)</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50020000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 xml:space="preserve">Санкционирование по второму году, следующему за </w:t>
            </w:r>
            <w:proofErr w:type="gramStart"/>
            <w:r w:rsidRPr="00524AC9">
              <w:rPr>
                <w:rFonts w:ascii="Times New Roman" w:hAnsi="Times New Roman" w:cs="Times New Roman"/>
                <w:color w:val="000000"/>
                <w:sz w:val="24"/>
                <w:szCs w:val="24"/>
              </w:rPr>
              <w:t>текущим</w:t>
            </w:r>
            <w:proofErr w:type="gramEnd"/>
            <w:r w:rsidRPr="00524AC9">
              <w:rPr>
                <w:rFonts w:ascii="Times New Roman" w:hAnsi="Times New Roman" w:cs="Times New Roman"/>
                <w:color w:val="000000"/>
                <w:sz w:val="24"/>
                <w:szCs w:val="24"/>
              </w:rPr>
              <w:t xml:space="preserve"> (первому году, следующему за очередным)</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50030000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 xml:space="preserve">Санкционирование по второму году, следующему за </w:t>
            </w:r>
            <w:proofErr w:type="gramStart"/>
            <w:r w:rsidRPr="00524AC9">
              <w:rPr>
                <w:rFonts w:ascii="Times New Roman" w:hAnsi="Times New Roman" w:cs="Times New Roman"/>
                <w:color w:val="000000"/>
                <w:sz w:val="24"/>
                <w:szCs w:val="24"/>
              </w:rPr>
              <w:t>очередным</w:t>
            </w:r>
            <w:proofErr w:type="gramEnd"/>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50040000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Санкционирование на иные очередные годы (за пределами планового периода)</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50090000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Pr>
                <w:rFonts w:ascii="Times New Roman" w:hAnsi="Times New Roman" w:cs="Times New Roman"/>
                <w:b/>
                <w:color w:val="000000"/>
                <w:sz w:val="24"/>
                <w:szCs w:val="24"/>
              </w:rPr>
              <w:t>Обязательства</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Pr>
                <w:rFonts w:ascii="Times New Roman" w:hAnsi="Times New Roman" w:cs="Times New Roman"/>
                <w:b/>
                <w:color w:val="000000"/>
                <w:sz w:val="24"/>
                <w:szCs w:val="24"/>
              </w:rPr>
              <w:t>50200000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Принятые обязательства</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50201000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Принятые обязательства по расходам</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50201200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Принятые обязательства по оплате труда и начислениям на выплаты по оплате труда</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50201210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Принятые обязательства по заработной плате</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50201211</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Принятые обязательства по прочим выплатам</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50201212</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Принятые обязательства по начислениям на выплаты по оплате труда</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50201213</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Принятые обязательства по оплате работ, услуг</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50201220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Принятые обязательства по услугам связи</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50201221</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Принятые обязательства по транспортным услугам</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50201222</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Принятые обязательства по коммунальным услугам</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50201223</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Принятые обязательства по работам, услугам по содержанию имущества</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50201225</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Принятые обязательства по прочим работам, услугам</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50201226</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Принятые обязательства по прочим расходам</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50201290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Принятые обязательства по приобретению нефинансовых активов</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50201300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lastRenderedPageBreak/>
              <w:t>Принятые обязательства по приобретению основных средств</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50201310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 xml:space="preserve">Принятые обязательства по приобретению </w:t>
            </w:r>
            <w:proofErr w:type="spellStart"/>
            <w:r w:rsidRPr="00524AC9">
              <w:rPr>
                <w:rFonts w:ascii="Times New Roman" w:hAnsi="Times New Roman" w:cs="Times New Roman"/>
                <w:color w:val="000000"/>
                <w:sz w:val="24"/>
                <w:szCs w:val="24"/>
              </w:rPr>
              <w:t>непроизведенных</w:t>
            </w:r>
            <w:proofErr w:type="spellEnd"/>
            <w:r w:rsidRPr="00524AC9">
              <w:rPr>
                <w:rFonts w:ascii="Times New Roman" w:hAnsi="Times New Roman" w:cs="Times New Roman"/>
                <w:color w:val="000000"/>
                <w:sz w:val="24"/>
                <w:szCs w:val="24"/>
              </w:rPr>
              <w:t xml:space="preserve"> активов</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50201330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Принятые обязательства по приобретению материальных запасов</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50201340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Принятые денежные обязательства</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50202000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Принятые денежные обязательства по расходам</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50202200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Принятые денежные обязательства по оплате труда и начисления на выплаты по оплате труда</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50202210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Принятые денежные обязательства по заработной плате</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50202211</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Принятые денежные бюджетные обязательства по прочим выплатам</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50202212</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Принятые денежные обязательства по начислениям на выплаты по оплате труда</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50202213</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Принятые денежные обязательства по оплате работ, услуг</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50202220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Принятые денежные обязательства по услугам связи</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50202221</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Принятые денежные обязательства по транспортным услугам</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50202222</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Принятые денежные обязательства по коммунальным услугам</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50202223</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Принятые денежные обязательства по работам, услугам по содержанию имущества</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50202225</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Принятые денежные обязательства по прочим работам, услугам</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50202226</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Принятые денежные обязательства по прочим расходам</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50202290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Принятые денежные обязательства по приобретению нефинансовых активов</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50202300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Принятые денежные обязательства по приобретению основных средств</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50202310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 xml:space="preserve">Принятые денежные обязательства по приобретению </w:t>
            </w:r>
            <w:proofErr w:type="spellStart"/>
            <w:r w:rsidRPr="00524AC9">
              <w:rPr>
                <w:rFonts w:ascii="Times New Roman" w:hAnsi="Times New Roman" w:cs="Times New Roman"/>
                <w:color w:val="000000"/>
                <w:sz w:val="24"/>
                <w:szCs w:val="24"/>
              </w:rPr>
              <w:t>непроизведенных</w:t>
            </w:r>
            <w:proofErr w:type="spellEnd"/>
            <w:r w:rsidRPr="00524AC9">
              <w:rPr>
                <w:rFonts w:ascii="Times New Roman" w:hAnsi="Times New Roman" w:cs="Times New Roman"/>
                <w:color w:val="000000"/>
                <w:sz w:val="24"/>
                <w:szCs w:val="24"/>
              </w:rPr>
              <w:t xml:space="preserve"> активов</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50202330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Принятые денежные обязательства по приобретению материальных запасов</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50202340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Принимаемые обязательства</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50207000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Принимаемые обязательства по заработной плате</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50207211</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Принимаемые обязательства по прочим выплатам</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50207212</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 xml:space="preserve">Принимаемые обязательства </w:t>
            </w:r>
            <w:proofErr w:type="gramStart"/>
            <w:r w:rsidRPr="00524AC9">
              <w:rPr>
                <w:rFonts w:ascii="Times New Roman" w:hAnsi="Times New Roman" w:cs="Times New Roman"/>
                <w:color w:val="000000"/>
                <w:sz w:val="24"/>
                <w:szCs w:val="24"/>
              </w:rPr>
              <w:t>на</w:t>
            </w:r>
            <w:proofErr w:type="gramEnd"/>
            <w:r w:rsidRPr="00524AC9">
              <w:rPr>
                <w:rFonts w:ascii="Times New Roman" w:hAnsi="Times New Roman" w:cs="Times New Roman"/>
                <w:color w:val="000000"/>
                <w:sz w:val="24"/>
                <w:szCs w:val="24"/>
              </w:rPr>
              <w:t xml:space="preserve"> начислениям по оплате труда</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50207213</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Принимаемые обязательства по оплате работ, услуг</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50207220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Принимаемые обязательства по услугам связи</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50207221</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Принимаемые обязательства по транспортным услугам</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50207222</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Принимаемые обязательства по коммунальным услугам</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50207223</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Принимаемые обязательства по работам, услугам по содержанию имущества</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50207225</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lastRenderedPageBreak/>
              <w:t>Принимаемые обязательства по прочим работам, услугам</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50207226</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Принимаемые обязательства по прочим расходам</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50207290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Принимаемые обязательства по приобретению основных средств</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50207310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 xml:space="preserve">Принимаемые обязательства по приобретению </w:t>
            </w:r>
            <w:proofErr w:type="spellStart"/>
            <w:r w:rsidRPr="00524AC9">
              <w:rPr>
                <w:rFonts w:ascii="Times New Roman" w:hAnsi="Times New Roman" w:cs="Times New Roman"/>
                <w:color w:val="000000"/>
                <w:sz w:val="24"/>
                <w:szCs w:val="24"/>
              </w:rPr>
              <w:t>непроизведенных</w:t>
            </w:r>
            <w:proofErr w:type="spellEnd"/>
            <w:r w:rsidRPr="00524AC9">
              <w:rPr>
                <w:rFonts w:ascii="Times New Roman" w:hAnsi="Times New Roman" w:cs="Times New Roman"/>
                <w:color w:val="000000"/>
                <w:sz w:val="24"/>
                <w:szCs w:val="24"/>
              </w:rPr>
              <w:t xml:space="preserve"> активов</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50207330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Принимаемые обязательства по приобретению материальных запасов</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50207340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Принимаемые обязательства по приобретению финансовых активов</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50207350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Сметные (плановые) назначения</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50400000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Сметные (плановые) назначения текущего финансового года</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50410000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Сметные (плановые) назначения очередного финансового года</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50420000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Сметные (плановые) назначения по доходам</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50400100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Сметные (плановые) назначения по доходам от собственности</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50400120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Сметные (плановые) назначения по доходам от оказания платных услуг</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50400130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Сметные (плановые) назначения по доходам от сумм принудительного изъятия</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50400140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Сметные (плановые) назначения по доходам от операций с активами</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50400170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Сметные (плановые) назначения по доходам от переоценки активов</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50400171</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Сметные (плановые) назначения по доходам от операций с активами</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50400172</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Сметные (плановые) назначения по доходам от операций с активами</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50400173</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Сметные (плановые) назначения по прочим доходам</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50400180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Сметные (плановые) назначения по расходам</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50400200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Сметные (плановые) назначения по оплате труда и начислениям на выплаты по оплате труда</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50400210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Сметные (плановые) назначения по заработной плате</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50400211</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Сметные (плановые) назначения по прочим выплатам</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50400212</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Сметные (плановые) назначения по начислениям на выплаты по оплате труда</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50400213</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Сметные (плановые) назначения по оплате работ, услуг</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50400220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Сметные (плановые) назначения по услугам связи</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50400221</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Сметные (плановые) назначения по транспортным услугам</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50400222</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Сметные (плановые) назначения по коммунальным услугам</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50400223</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Сметные (плановые) назначения по работам, услугам по содержанию имущества</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50400225</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Сметные (плановые) назначения по прочим работам, услугам</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50400226</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lastRenderedPageBreak/>
              <w:t>Сметные (плановые) назначения по приобретению нефинансовых активов</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50400300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Сметные (плановые) назначения по приобретению основных средств</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50400310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 xml:space="preserve">Сметные (плановые) назначения по приобретению </w:t>
            </w:r>
            <w:proofErr w:type="spellStart"/>
            <w:r w:rsidRPr="00524AC9">
              <w:rPr>
                <w:rFonts w:ascii="Times New Roman" w:hAnsi="Times New Roman" w:cs="Times New Roman"/>
                <w:color w:val="000000"/>
                <w:sz w:val="24"/>
                <w:szCs w:val="24"/>
              </w:rPr>
              <w:t>непроизведенных</w:t>
            </w:r>
            <w:proofErr w:type="spellEnd"/>
            <w:r w:rsidRPr="00524AC9">
              <w:rPr>
                <w:rFonts w:ascii="Times New Roman" w:hAnsi="Times New Roman" w:cs="Times New Roman"/>
                <w:color w:val="000000"/>
                <w:sz w:val="24"/>
                <w:szCs w:val="24"/>
              </w:rPr>
              <w:t xml:space="preserve"> активов</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50400330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Сметные (плановые) назначения по приобретению материальных запасов</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50400340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Право на принятие обязательств</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50600000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Право на принятие обязательств на текущий финансовый год</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50610000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Право на принятие обязательств на очередной финансовый год</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50620000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Право на принятие обязательств по расходам</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50600200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Право на принятие обязательств по оплате труда и начислениям на выплаты по оплате труда</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50600210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Право на принятие обязательств по заработной плате</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50600211</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Право на принятие обязательств по прочим выплатам</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50600212</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Право на принятие обязательств по начислениям на выплаты по оплате труда</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50600213</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Право на принятие обязательств по оплате работ, услуг</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50600220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Право на принятие обязательств по услугам связи</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50600221</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Право на принятие обязательств по транспортным услугам</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50600222</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Право на принятие обязательств по коммунальным услугам</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50600223</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Право на принятие обязательств по работам, услугам по содержанию имущества</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50600225</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Право на принятие обязательств по прочим работам, услугам</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50600226</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Право на принятие обязательств по приобретению нефинансовых активов</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50600300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Право на принятие обязательств по приобретению основных средств</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50600310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 xml:space="preserve">Право на принятие обязательств по приобретению </w:t>
            </w:r>
            <w:proofErr w:type="spellStart"/>
            <w:r w:rsidRPr="00524AC9">
              <w:rPr>
                <w:rFonts w:ascii="Times New Roman" w:hAnsi="Times New Roman" w:cs="Times New Roman"/>
                <w:color w:val="000000"/>
                <w:sz w:val="24"/>
                <w:szCs w:val="24"/>
              </w:rPr>
              <w:t>непроизведенных</w:t>
            </w:r>
            <w:proofErr w:type="spellEnd"/>
            <w:r w:rsidRPr="00524AC9">
              <w:rPr>
                <w:rFonts w:ascii="Times New Roman" w:hAnsi="Times New Roman" w:cs="Times New Roman"/>
                <w:color w:val="000000"/>
                <w:sz w:val="24"/>
                <w:szCs w:val="24"/>
              </w:rPr>
              <w:t xml:space="preserve"> активов</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50600330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Право на принятие обязательств по приобретению материальных запасов</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50600340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Утвержденный объем финансового обеспечения</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50700000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Утвержденный объем финансового обеспечения на текущий финансовый год</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50710000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Утвержденный объем финансового обеспечения на очередной финансовый год</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50720000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Утвержденный объем доходов</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50700100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Утвержденный объем доходов от собственности</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50700120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Утвержденный объем доходов от оказания платных услуг</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50700130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Утвержденный объем доходов от сумм принудительного изъятия</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50700140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lastRenderedPageBreak/>
              <w:t>Утвержденный объем доходов от операций с активами</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50700170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Утвержденный объем доходов от переоценки активов</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50700171</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Утвержденный объем доходов от операций с активами</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50700172</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Утвержденный объем чрезвычайных доходов от операций с активами</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50700173</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Утвержденный объем прочих доходов</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50700180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Получено финансового обеспечения</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50800000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Получено финансового обеспечения текущего финансового года</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50810000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Получено финансового обеспечения на очередной финансовый год</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50820000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Получено доходов</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50800100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Получено доходов от собственности</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50800120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Получено доходов от оказания платных услуг</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50800130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Получено доходов от сумм принудительного изъятия</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50800140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Получено доходов от операций с активами</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50800170</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Получено доходов от переоценки активов</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50800171</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Получено доходов от операций с активами</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50800172</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Получено чрезвычайных доходов от операций с активами</w:t>
            </w:r>
          </w:p>
        </w:tc>
        <w:tc>
          <w:tcPr>
            <w:tcW w:w="1812"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50800173</w:t>
            </w:r>
          </w:p>
        </w:tc>
      </w:tr>
      <w:tr w:rsidR="006B00BA" w:rsidRPr="00524AC9" w:rsidTr="00D37D70">
        <w:tc>
          <w:tcPr>
            <w:tcW w:w="8931"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Получено прочих доходов</w:t>
            </w:r>
          </w:p>
        </w:tc>
        <w:tc>
          <w:tcPr>
            <w:tcW w:w="1812"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50800180</w:t>
            </w:r>
          </w:p>
        </w:tc>
      </w:tr>
    </w:tbl>
    <w:p w:rsidR="006B00BA" w:rsidRPr="00524AC9" w:rsidRDefault="006B00BA" w:rsidP="006B00BA">
      <w:pPr>
        <w:ind w:firstLine="709"/>
        <w:rPr>
          <w:rFonts w:ascii="Times New Roman" w:hAnsi="Times New Roman" w:cs="Times New Roman"/>
          <w:color w:val="000000"/>
          <w:sz w:val="24"/>
          <w:szCs w:val="24"/>
        </w:rPr>
      </w:pPr>
    </w:p>
    <w:p w:rsidR="006B00BA" w:rsidRDefault="006B00BA" w:rsidP="006B00BA">
      <w:pPr>
        <w:jc w:val="center"/>
        <w:rPr>
          <w:rFonts w:ascii="Times New Roman" w:hAnsi="Times New Roman" w:cs="Times New Roman"/>
          <w:color w:val="000000"/>
          <w:sz w:val="24"/>
          <w:szCs w:val="24"/>
        </w:rPr>
        <w:sectPr w:rsidR="006B00BA" w:rsidSect="00D37D70">
          <w:footerReference w:type="even" r:id="rId8"/>
          <w:pgSz w:w="11906" w:h="16838" w:code="9"/>
          <w:pgMar w:top="1440" w:right="1080" w:bottom="1440" w:left="1080" w:header="0" w:footer="0" w:gutter="0"/>
          <w:cols w:space="708"/>
          <w:docGrid w:linePitch="360"/>
        </w:sectPr>
      </w:pPr>
      <w:r w:rsidRPr="00524AC9">
        <w:rPr>
          <w:rFonts w:ascii="Times New Roman" w:hAnsi="Times New Roman" w:cs="Times New Roman"/>
          <w:color w:val="000000"/>
          <w:sz w:val="24"/>
          <w:szCs w:val="24"/>
        </w:rPr>
        <w:br w:type="page"/>
      </w:r>
    </w:p>
    <w:tbl>
      <w:tblPr>
        <w:tblpPr w:leftFromText="180" w:rightFromText="180" w:vertAnchor="page" w:horzAnchor="margin" w:tblpY="184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8"/>
        <w:gridCol w:w="2693"/>
      </w:tblGrid>
      <w:tr w:rsidR="006B00BA" w:rsidRPr="00524AC9" w:rsidTr="00D37D70">
        <w:tc>
          <w:tcPr>
            <w:tcW w:w="7338"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lastRenderedPageBreak/>
              <w:t xml:space="preserve">Наименование счета </w:t>
            </w:r>
          </w:p>
        </w:tc>
        <w:tc>
          <w:tcPr>
            <w:tcW w:w="2693" w:type="dxa"/>
            <w:shd w:val="clear" w:color="auto" w:fill="auto"/>
          </w:tcPr>
          <w:p w:rsidR="006B00BA" w:rsidRPr="00524AC9" w:rsidRDefault="006B00BA" w:rsidP="00D37D70">
            <w:pPr>
              <w:rPr>
                <w:rFonts w:ascii="Times New Roman" w:hAnsi="Times New Roman" w:cs="Times New Roman"/>
                <w:b/>
                <w:color w:val="000000"/>
                <w:sz w:val="24"/>
                <w:szCs w:val="24"/>
              </w:rPr>
            </w:pPr>
            <w:r w:rsidRPr="00524AC9">
              <w:rPr>
                <w:rFonts w:ascii="Times New Roman" w:hAnsi="Times New Roman" w:cs="Times New Roman"/>
                <w:b/>
                <w:color w:val="000000"/>
                <w:sz w:val="24"/>
                <w:szCs w:val="24"/>
              </w:rPr>
              <w:t xml:space="preserve">Номер счета </w:t>
            </w:r>
          </w:p>
        </w:tc>
      </w:tr>
      <w:tr w:rsidR="006B00BA" w:rsidRPr="00524AC9" w:rsidTr="00D37D70">
        <w:tc>
          <w:tcPr>
            <w:tcW w:w="7338"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Имущество, полученное в пользование</w:t>
            </w:r>
          </w:p>
        </w:tc>
        <w:tc>
          <w:tcPr>
            <w:tcW w:w="2693"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01</w:t>
            </w:r>
          </w:p>
        </w:tc>
      </w:tr>
      <w:tr w:rsidR="006B00BA" w:rsidRPr="00524AC9" w:rsidTr="00D37D70">
        <w:tc>
          <w:tcPr>
            <w:tcW w:w="7338"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Материальные ценности, принятые на хранение</w:t>
            </w:r>
          </w:p>
        </w:tc>
        <w:tc>
          <w:tcPr>
            <w:tcW w:w="2693"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02</w:t>
            </w:r>
          </w:p>
        </w:tc>
      </w:tr>
      <w:tr w:rsidR="006B00BA" w:rsidRPr="00524AC9" w:rsidTr="00D37D70">
        <w:tc>
          <w:tcPr>
            <w:tcW w:w="7338"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Бланки строгой отчетности</w:t>
            </w:r>
          </w:p>
        </w:tc>
        <w:tc>
          <w:tcPr>
            <w:tcW w:w="2693"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03</w:t>
            </w:r>
          </w:p>
        </w:tc>
      </w:tr>
      <w:tr w:rsidR="006B00BA" w:rsidRPr="00524AC9" w:rsidTr="00D37D70">
        <w:tc>
          <w:tcPr>
            <w:tcW w:w="7338"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Задолженность неплатежеспособных дебиторов</w:t>
            </w:r>
          </w:p>
        </w:tc>
        <w:tc>
          <w:tcPr>
            <w:tcW w:w="2693"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04</w:t>
            </w:r>
          </w:p>
        </w:tc>
      </w:tr>
      <w:tr w:rsidR="006B00BA" w:rsidRPr="00524AC9" w:rsidTr="00D37D70">
        <w:tc>
          <w:tcPr>
            <w:tcW w:w="7338"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Материальные ценности, оплаченные по централизованному снабжению</w:t>
            </w:r>
          </w:p>
        </w:tc>
        <w:tc>
          <w:tcPr>
            <w:tcW w:w="2693"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05</w:t>
            </w:r>
          </w:p>
        </w:tc>
      </w:tr>
      <w:tr w:rsidR="006B00BA" w:rsidRPr="00524AC9" w:rsidTr="00D37D70">
        <w:tc>
          <w:tcPr>
            <w:tcW w:w="7338"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Задолженность учащихся и студентов за невозвращенные материальные ценности</w:t>
            </w:r>
          </w:p>
        </w:tc>
        <w:tc>
          <w:tcPr>
            <w:tcW w:w="2693"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06</w:t>
            </w:r>
          </w:p>
        </w:tc>
      </w:tr>
      <w:tr w:rsidR="006B00BA" w:rsidRPr="00524AC9" w:rsidTr="00D37D70">
        <w:tc>
          <w:tcPr>
            <w:tcW w:w="7338"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Награды, призы, кубки и ценные подарки, сувениры</w:t>
            </w:r>
          </w:p>
        </w:tc>
        <w:tc>
          <w:tcPr>
            <w:tcW w:w="2693"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07</w:t>
            </w:r>
          </w:p>
        </w:tc>
      </w:tr>
      <w:tr w:rsidR="006B00BA" w:rsidRPr="00524AC9" w:rsidTr="00D37D70">
        <w:tc>
          <w:tcPr>
            <w:tcW w:w="7338"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Путевки неоплаченные</w:t>
            </w:r>
          </w:p>
        </w:tc>
        <w:tc>
          <w:tcPr>
            <w:tcW w:w="2693"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08</w:t>
            </w:r>
          </w:p>
        </w:tc>
      </w:tr>
      <w:tr w:rsidR="006B00BA" w:rsidRPr="00524AC9" w:rsidTr="00D37D70">
        <w:tc>
          <w:tcPr>
            <w:tcW w:w="7338"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Поступления денежных средств на счета учреждения</w:t>
            </w:r>
          </w:p>
        </w:tc>
        <w:tc>
          <w:tcPr>
            <w:tcW w:w="2693"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17</w:t>
            </w:r>
          </w:p>
        </w:tc>
      </w:tr>
      <w:tr w:rsidR="006B00BA" w:rsidRPr="00524AC9" w:rsidTr="00D37D70">
        <w:tc>
          <w:tcPr>
            <w:tcW w:w="7338"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Выбытия денежных средств со счетов учреждения</w:t>
            </w:r>
          </w:p>
        </w:tc>
        <w:tc>
          <w:tcPr>
            <w:tcW w:w="2693"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18</w:t>
            </w:r>
          </w:p>
        </w:tc>
      </w:tr>
      <w:tr w:rsidR="006B00BA" w:rsidRPr="00524AC9" w:rsidTr="00D37D70">
        <w:tc>
          <w:tcPr>
            <w:tcW w:w="7338"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Задолженность невостребованная кредиторами</w:t>
            </w:r>
          </w:p>
        </w:tc>
        <w:tc>
          <w:tcPr>
            <w:tcW w:w="2693"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20</w:t>
            </w:r>
          </w:p>
        </w:tc>
      </w:tr>
      <w:tr w:rsidR="006B00BA" w:rsidRPr="00524AC9" w:rsidTr="00D37D70">
        <w:tc>
          <w:tcPr>
            <w:tcW w:w="7338"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Основные средства в эксплуатации</w:t>
            </w:r>
          </w:p>
        </w:tc>
        <w:tc>
          <w:tcPr>
            <w:tcW w:w="2693"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21</w:t>
            </w:r>
          </w:p>
        </w:tc>
      </w:tr>
      <w:tr w:rsidR="006B00BA" w:rsidRPr="00524AC9" w:rsidTr="00D37D70">
        <w:tc>
          <w:tcPr>
            <w:tcW w:w="7338"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Материальные ценности, полученные по централизованному снабжению</w:t>
            </w:r>
          </w:p>
        </w:tc>
        <w:tc>
          <w:tcPr>
            <w:tcW w:w="2693"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22</w:t>
            </w:r>
          </w:p>
        </w:tc>
      </w:tr>
      <w:tr w:rsidR="006B00BA" w:rsidRPr="00524AC9" w:rsidTr="00D37D70">
        <w:tc>
          <w:tcPr>
            <w:tcW w:w="7338" w:type="dxa"/>
            <w:shd w:val="clear" w:color="auto" w:fill="auto"/>
          </w:tcPr>
          <w:p w:rsidR="006B00BA" w:rsidRPr="00524AC9" w:rsidRDefault="006B00BA" w:rsidP="00D37D70">
            <w:pPr>
              <w:rPr>
                <w:rFonts w:ascii="Times New Roman" w:hAnsi="Times New Roman" w:cs="Times New Roman"/>
                <w:color w:val="000000"/>
                <w:sz w:val="24"/>
                <w:szCs w:val="24"/>
              </w:rPr>
            </w:pPr>
            <w:r>
              <w:rPr>
                <w:rFonts w:ascii="Times New Roman" w:hAnsi="Times New Roman" w:cs="Times New Roman"/>
                <w:color w:val="000000"/>
                <w:sz w:val="24"/>
                <w:szCs w:val="24"/>
              </w:rPr>
              <w:t>Имущество, переданное в доверительное управление</w:t>
            </w:r>
          </w:p>
        </w:tc>
        <w:tc>
          <w:tcPr>
            <w:tcW w:w="2693" w:type="dxa"/>
            <w:shd w:val="clear" w:color="auto" w:fill="auto"/>
          </w:tcPr>
          <w:p w:rsidR="006B00BA" w:rsidRPr="00524AC9" w:rsidRDefault="006B00BA" w:rsidP="00D37D70">
            <w:pP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6B00BA" w:rsidRPr="00524AC9" w:rsidTr="00D37D70">
        <w:tc>
          <w:tcPr>
            <w:tcW w:w="7338"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Имущество, переданное в возмездное пользование (аренду)</w:t>
            </w:r>
          </w:p>
        </w:tc>
        <w:tc>
          <w:tcPr>
            <w:tcW w:w="2693"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25</w:t>
            </w:r>
          </w:p>
        </w:tc>
      </w:tr>
      <w:tr w:rsidR="006B00BA" w:rsidRPr="00524AC9" w:rsidTr="00D37D70">
        <w:tc>
          <w:tcPr>
            <w:tcW w:w="7338"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Имущество, переданное в безвозмездное пользование</w:t>
            </w:r>
          </w:p>
        </w:tc>
        <w:tc>
          <w:tcPr>
            <w:tcW w:w="2693"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26</w:t>
            </w:r>
          </w:p>
        </w:tc>
      </w:tr>
      <w:tr w:rsidR="006B00BA" w:rsidRPr="00524AC9" w:rsidTr="00D37D70">
        <w:tc>
          <w:tcPr>
            <w:tcW w:w="7338"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 xml:space="preserve">Материальные ценности, выданные в личное пользование </w:t>
            </w:r>
            <w:r w:rsidRPr="00524AC9">
              <w:rPr>
                <w:rFonts w:ascii="Times New Roman" w:hAnsi="Times New Roman" w:cs="Times New Roman"/>
                <w:color w:val="000000"/>
                <w:sz w:val="24"/>
                <w:szCs w:val="24"/>
              </w:rPr>
              <w:lastRenderedPageBreak/>
              <w:t>работникам (сотрудникам)</w:t>
            </w:r>
          </w:p>
        </w:tc>
        <w:tc>
          <w:tcPr>
            <w:tcW w:w="2693"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lastRenderedPageBreak/>
              <w:t>27</w:t>
            </w:r>
          </w:p>
        </w:tc>
      </w:tr>
      <w:tr w:rsidR="006B00BA" w:rsidRPr="00524AC9" w:rsidTr="00D37D70">
        <w:tc>
          <w:tcPr>
            <w:tcW w:w="7338"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lastRenderedPageBreak/>
              <w:t>Расчеты по исполнению денежных обязательств через третьих лиц</w:t>
            </w:r>
          </w:p>
        </w:tc>
        <w:tc>
          <w:tcPr>
            <w:tcW w:w="2693" w:type="dxa"/>
            <w:shd w:val="clear" w:color="auto" w:fill="auto"/>
          </w:tcPr>
          <w:p w:rsidR="006B00BA" w:rsidRPr="00524AC9" w:rsidRDefault="006B00BA" w:rsidP="00D37D70">
            <w:pPr>
              <w:rPr>
                <w:rFonts w:ascii="Times New Roman" w:hAnsi="Times New Roman" w:cs="Times New Roman"/>
                <w:color w:val="000000"/>
                <w:sz w:val="24"/>
                <w:szCs w:val="24"/>
              </w:rPr>
            </w:pPr>
            <w:r w:rsidRPr="00524AC9">
              <w:rPr>
                <w:rFonts w:ascii="Times New Roman" w:hAnsi="Times New Roman" w:cs="Times New Roman"/>
                <w:color w:val="000000"/>
                <w:sz w:val="24"/>
                <w:szCs w:val="24"/>
              </w:rPr>
              <w:t>30</w:t>
            </w:r>
          </w:p>
        </w:tc>
      </w:tr>
    </w:tbl>
    <w:p w:rsidR="006B00BA" w:rsidRPr="00FD0F26" w:rsidRDefault="006B00BA" w:rsidP="006B00BA">
      <w:pPr>
        <w:ind w:firstLine="709"/>
        <w:jc w:val="center"/>
        <w:rPr>
          <w:rFonts w:ascii="Times New Roman" w:hAnsi="Times New Roman" w:cs="Times New Roman"/>
          <w:b/>
          <w:color w:val="000000"/>
          <w:sz w:val="24"/>
          <w:szCs w:val="24"/>
        </w:rPr>
      </w:pPr>
      <w:proofErr w:type="spellStart"/>
      <w:r w:rsidRPr="00FD0F26">
        <w:rPr>
          <w:rFonts w:ascii="Times New Roman" w:hAnsi="Times New Roman" w:cs="Times New Roman"/>
          <w:b/>
          <w:color w:val="000000"/>
          <w:sz w:val="24"/>
          <w:szCs w:val="24"/>
        </w:rPr>
        <w:t>Забалансовые</w:t>
      </w:r>
      <w:proofErr w:type="spellEnd"/>
      <w:r w:rsidRPr="00FD0F26">
        <w:rPr>
          <w:rFonts w:ascii="Times New Roman" w:hAnsi="Times New Roman" w:cs="Times New Roman"/>
          <w:b/>
          <w:color w:val="000000"/>
          <w:sz w:val="24"/>
          <w:szCs w:val="24"/>
        </w:rPr>
        <w:t xml:space="preserve"> счета</w:t>
      </w:r>
    </w:p>
    <w:p w:rsidR="007C2E92" w:rsidRPr="007C2E92" w:rsidRDefault="007C2E92" w:rsidP="007C2E92">
      <w:pPr>
        <w:pStyle w:val="a6"/>
        <w:rPr>
          <w:color w:val="000000" w:themeColor="text1"/>
        </w:rPr>
      </w:pPr>
    </w:p>
    <w:p w:rsidR="007C2E92" w:rsidRPr="007C2E92" w:rsidRDefault="007C2E92" w:rsidP="007C2E92">
      <w:pPr>
        <w:pStyle w:val="a6"/>
        <w:rPr>
          <w:color w:val="000000" w:themeColor="text1"/>
        </w:rPr>
      </w:pPr>
    </w:p>
    <w:p w:rsidR="007C2E92" w:rsidRPr="007C2E92" w:rsidRDefault="007C2E92" w:rsidP="004538DC">
      <w:pPr>
        <w:spacing w:after="0"/>
        <w:jc w:val="both"/>
        <w:rPr>
          <w:rFonts w:ascii="Times New Roman" w:hAnsi="Times New Roman" w:cs="Times New Roman"/>
          <w:color w:val="000000" w:themeColor="text1"/>
          <w:sz w:val="24"/>
          <w:szCs w:val="24"/>
        </w:rPr>
      </w:pPr>
    </w:p>
    <w:p w:rsidR="00F611F3" w:rsidRPr="00183704" w:rsidRDefault="004538DC" w:rsidP="00F611F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7C2E92">
        <w:rPr>
          <w:color w:val="000000" w:themeColor="text1"/>
          <w:sz w:val="24"/>
          <w:szCs w:val="24"/>
        </w:rPr>
        <w:t xml:space="preserve">                                                                                    </w:t>
      </w:r>
      <w:bookmarkStart w:id="14" w:name="dfas8os520"/>
      <w:bookmarkEnd w:id="14"/>
      <w:r w:rsidR="00F611F3" w:rsidRPr="00183704">
        <w:t xml:space="preserve">Приложение </w:t>
      </w:r>
      <w:r w:rsidR="00F611F3">
        <w:t>9</w:t>
      </w:r>
    </w:p>
    <w:p w:rsidR="00F611F3" w:rsidRPr="00183704" w:rsidRDefault="00F611F3" w:rsidP="00F611F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183704">
        <w:t xml:space="preserve">к Положению об учетной политике </w:t>
      </w:r>
    </w:p>
    <w:p w:rsidR="00F611F3" w:rsidRPr="005976A1" w:rsidRDefault="00F611F3" w:rsidP="00F611F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183704">
        <w:t>для целей бухгалтерского учета</w:t>
      </w:r>
      <w:r w:rsidRPr="005976A1">
        <w:br/>
      </w:r>
    </w:p>
    <w:p w:rsidR="00F611F3" w:rsidRPr="0093350A" w:rsidRDefault="00F611F3" w:rsidP="00F611F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15" w:name="dfas2sk227"/>
      <w:bookmarkStart w:id="16" w:name="dfaswut14z"/>
      <w:bookmarkStart w:id="17" w:name="dfas1qvm6v"/>
      <w:bookmarkStart w:id="18" w:name="dfas55tv00"/>
      <w:bookmarkEnd w:id="15"/>
      <w:bookmarkEnd w:id="16"/>
      <w:bookmarkEnd w:id="17"/>
      <w:bookmarkEnd w:id="18"/>
      <w:r>
        <w:rPr>
          <w:b/>
          <w:bCs/>
        </w:rPr>
        <w:t xml:space="preserve">Инвентарь </w:t>
      </w:r>
      <w:proofErr w:type="gramStart"/>
      <w:r>
        <w:rPr>
          <w:b/>
          <w:bCs/>
        </w:rPr>
        <w:t>производственных</w:t>
      </w:r>
      <w:proofErr w:type="gramEnd"/>
      <w:r>
        <w:rPr>
          <w:b/>
          <w:bCs/>
        </w:rPr>
        <w:t xml:space="preserve"> и хозяйственный</w:t>
      </w:r>
    </w:p>
    <w:p w:rsidR="00F611F3" w:rsidRDefault="00F611F3" w:rsidP="00F611F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19" w:name="dfase5tcws"/>
      <w:bookmarkEnd w:id="19"/>
    </w:p>
    <w:p w:rsidR="00F611F3" w:rsidRPr="00183704" w:rsidRDefault="00F611F3" w:rsidP="00F611F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rPr>
      </w:pPr>
      <w:r w:rsidRPr="00183704">
        <w:rPr>
          <w:b/>
          <w:i/>
        </w:rPr>
        <w:t>Перечень хозяйственного и производственного инвентаря, который включается в состав основных средств</w:t>
      </w:r>
    </w:p>
    <w:p w:rsidR="00F611F3" w:rsidRDefault="00F611F3" w:rsidP="00F611F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720"/>
        <w:jc w:val="both"/>
        <w:rPr>
          <w:color w:val="000000"/>
          <w:shd w:val="clear" w:color="auto" w:fill="FFFFFF"/>
        </w:rPr>
      </w:pPr>
      <w:bookmarkStart w:id="20" w:name="dfas5gh2w4"/>
      <w:bookmarkEnd w:id="20"/>
    </w:p>
    <w:p w:rsidR="00F611F3" w:rsidRPr="00DB397A" w:rsidRDefault="00F611F3" w:rsidP="00F611F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720"/>
        <w:jc w:val="both"/>
      </w:pPr>
      <w:r w:rsidRPr="00DB397A">
        <w:rPr>
          <w:color w:val="000000"/>
          <w:shd w:val="clear" w:color="auto" w:fill="FFFFFF"/>
        </w:rPr>
        <w:t>К хозяйственному и производственному инвентарю, который включается в состав основных средств, относятся:</w:t>
      </w:r>
      <w:r w:rsidRPr="00DB397A">
        <w:tab/>
      </w:r>
    </w:p>
    <w:p w:rsidR="00F611F3" w:rsidRPr="00F611F3" w:rsidRDefault="00F611F3" w:rsidP="00F611F3">
      <w:pPr>
        <w:pStyle w:val="HTML"/>
        <w:numPr>
          <w:ilvl w:val="0"/>
          <w:numId w:val="3"/>
        </w:numPr>
        <w:tabs>
          <w:tab w:val="clear" w:pos="720"/>
        </w:tabs>
        <w:rPr>
          <w:color w:val="000000" w:themeColor="text1"/>
        </w:rPr>
      </w:pPr>
      <w:r w:rsidRPr="00F611F3">
        <w:rPr>
          <w:rStyle w:val="fill"/>
          <w:b w:val="0"/>
          <w:i w:val="0"/>
          <w:color w:val="000000" w:themeColor="text1"/>
        </w:rPr>
        <w:t xml:space="preserve">инвентарь и принадлежности для ремонта (территорий), рабочих мест, в том числе –электродрели, электрические лобзики, триммеры, </w:t>
      </w:r>
      <w:proofErr w:type="spellStart"/>
      <w:r w:rsidRPr="00F611F3">
        <w:rPr>
          <w:rStyle w:val="fill"/>
          <w:b w:val="0"/>
          <w:i w:val="0"/>
          <w:color w:val="000000" w:themeColor="text1"/>
        </w:rPr>
        <w:t>электрокосилки</w:t>
      </w:r>
      <w:proofErr w:type="spellEnd"/>
      <w:r w:rsidRPr="00F611F3">
        <w:rPr>
          <w:rStyle w:val="fill"/>
          <w:b w:val="0"/>
          <w:i w:val="0"/>
          <w:color w:val="000000" w:themeColor="text1"/>
        </w:rPr>
        <w:t xml:space="preserve"> и т.п.;</w:t>
      </w:r>
    </w:p>
    <w:p w:rsidR="00F611F3" w:rsidRPr="00F611F3" w:rsidRDefault="00F611F3" w:rsidP="00F611F3">
      <w:pPr>
        <w:pStyle w:val="HTML"/>
        <w:numPr>
          <w:ilvl w:val="0"/>
          <w:numId w:val="3"/>
        </w:numPr>
        <w:tabs>
          <w:tab w:val="clear" w:pos="720"/>
        </w:tabs>
        <w:rPr>
          <w:rStyle w:val="fill"/>
          <w:b w:val="0"/>
          <w:bCs w:val="0"/>
          <w:i w:val="0"/>
          <w:iCs w:val="0"/>
          <w:color w:val="000000" w:themeColor="text1"/>
        </w:rPr>
      </w:pPr>
      <w:r w:rsidRPr="00F611F3">
        <w:rPr>
          <w:rStyle w:val="fill"/>
          <w:b w:val="0"/>
          <w:i w:val="0"/>
          <w:color w:val="000000" w:themeColor="text1"/>
        </w:rPr>
        <w:t>спортивный инвентарь;</w:t>
      </w:r>
    </w:p>
    <w:p w:rsidR="00F611F3" w:rsidRPr="00F611F3" w:rsidRDefault="00F611F3" w:rsidP="00F611F3">
      <w:pPr>
        <w:pStyle w:val="HTML"/>
        <w:numPr>
          <w:ilvl w:val="0"/>
          <w:numId w:val="3"/>
        </w:numPr>
        <w:tabs>
          <w:tab w:val="clear" w:pos="720"/>
        </w:tabs>
        <w:rPr>
          <w:rStyle w:val="fill"/>
          <w:b w:val="0"/>
          <w:bCs w:val="0"/>
          <w:i w:val="0"/>
          <w:iCs w:val="0"/>
          <w:color w:val="000000" w:themeColor="text1"/>
        </w:rPr>
      </w:pPr>
      <w:r w:rsidRPr="00F611F3">
        <w:rPr>
          <w:rStyle w:val="fill"/>
          <w:b w:val="0"/>
          <w:i w:val="0"/>
          <w:color w:val="000000" w:themeColor="text1"/>
        </w:rPr>
        <w:t>ковры и ковровые покрытия;</w:t>
      </w:r>
    </w:p>
    <w:p w:rsidR="00F611F3" w:rsidRPr="00F611F3" w:rsidRDefault="00F611F3" w:rsidP="00F611F3">
      <w:pPr>
        <w:pStyle w:val="HTML"/>
        <w:numPr>
          <w:ilvl w:val="0"/>
          <w:numId w:val="3"/>
        </w:numPr>
        <w:tabs>
          <w:tab w:val="clear" w:pos="720"/>
        </w:tabs>
        <w:rPr>
          <w:rStyle w:val="fill"/>
          <w:b w:val="0"/>
          <w:bCs w:val="0"/>
          <w:i w:val="0"/>
          <w:iCs w:val="0"/>
          <w:color w:val="000000" w:themeColor="text1"/>
        </w:rPr>
      </w:pPr>
      <w:r w:rsidRPr="00F611F3">
        <w:rPr>
          <w:rStyle w:val="fill"/>
          <w:b w:val="0"/>
          <w:i w:val="0"/>
          <w:color w:val="000000" w:themeColor="text1"/>
        </w:rPr>
        <w:t>приборы бытовые;</w:t>
      </w:r>
    </w:p>
    <w:p w:rsidR="00F611F3" w:rsidRPr="00F611F3" w:rsidRDefault="00F611F3" w:rsidP="00F611F3">
      <w:pPr>
        <w:pStyle w:val="HTML"/>
        <w:numPr>
          <w:ilvl w:val="0"/>
          <w:numId w:val="3"/>
        </w:numPr>
        <w:tabs>
          <w:tab w:val="clear" w:pos="720"/>
        </w:tabs>
        <w:rPr>
          <w:rStyle w:val="fill"/>
          <w:b w:val="0"/>
          <w:bCs w:val="0"/>
          <w:i w:val="0"/>
          <w:iCs w:val="0"/>
          <w:color w:val="000000" w:themeColor="text1"/>
        </w:rPr>
      </w:pPr>
      <w:r w:rsidRPr="00F611F3">
        <w:rPr>
          <w:color w:val="000000" w:themeColor="text1"/>
          <w:shd w:val="clear" w:color="auto" w:fill="FFFFFF"/>
        </w:rPr>
        <w:t xml:space="preserve">огнетушители </w:t>
      </w:r>
      <w:r w:rsidRPr="00F611F3">
        <w:rPr>
          <w:rStyle w:val="fill"/>
          <w:b w:val="0"/>
          <w:i w:val="0"/>
          <w:color w:val="000000" w:themeColor="text1"/>
        </w:rPr>
        <w:t>;</w:t>
      </w:r>
    </w:p>
    <w:p w:rsidR="00F611F3" w:rsidRPr="00F611F3" w:rsidRDefault="00F611F3" w:rsidP="00F611F3">
      <w:pPr>
        <w:pStyle w:val="HTML"/>
        <w:numPr>
          <w:ilvl w:val="0"/>
          <w:numId w:val="3"/>
        </w:numPr>
        <w:tabs>
          <w:tab w:val="clear" w:pos="720"/>
        </w:tabs>
        <w:rPr>
          <w:rStyle w:val="fill"/>
          <w:b w:val="0"/>
          <w:bCs w:val="0"/>
          <w:i w:val="0"/>
          <w:iCs w:val="0"/>
          <w:color w:val="000000" w:themeColor="text1"/>
        </w:rPr>
      </w:pPr>
      <w:r w:rsidRPr="00F611F3">
        <w:rPr>
          <w:color w:val="000000" w:themeColor="text1"/>
          <w:shd w:val="clear" w:color="auto" w:fill="FFFFFF"/>
        </w:rPr>
        <w:t>офисная мебель и предметы интерьера: столы, стулья, стеллажи, полки, </w:t>
      </w:r>
      <w:r w:rsidRPr="00F611F3">
        <w:rPr>
          <w:color w:val="000000" w:themeColor="text1"/>
        </w:rPr>
        <w:br/>
      </w:r>
      <w:r w:rsidRPr="00F611F3">
        <w:rPr>
          <w:color w:val="000000" w:themeColor="text1"/>
          <w:shd w:val="clear" w:color="auto" w:fill="FFFFFF"/>
        </w:rPr>
        <w:t>зеркала и др.;</w:t>
      </w:r>
      <w:r w:rsidRPr="00F611F3">
        <w:rPr>
          <w:rStyle w:val="fill"/>
          <w:b w:val="0"/>
          <w:i w:val="0"/>
          <w:color w:val="000000" w:themeColor="text1"/>
        </w:rPr>
        <w:t xml:space="preserve"> часы;</w:t>
      </w:r>
    </w:p>
    <w:p w:rsidR="00F611F3" w:rsidRPr="00F611F3" w:rsidRDefault="00F611F3" w:rsidP="00F611F3">
      <w:pPr>
        <w:pStyle w:val="HTML"/>
        <w:numPr>
          <w:ilvl w:val="0"/>
          <w:numId w:val="3"/>
        </w:numPr>
        <w:tabs>
          <w:tab w:val="clear" w:pos="720"/>
        </w:tabs>
        <w:rPr>
          <w:rStyle w:val="fill"/>
          <w:b w:val="0"/>
          <w:bCs w:val="0"/>
          <w:i w:val="0"/>
          <w:iCs w:val="0"/>
          <w:color w:val="000000" w:themeColor="text1"/>
        </w:rPr>
      </w:pPr>
      <w:r w:rsidRPr="00F611F3">
        <w:rPr>
          <w:rStyle w:val="fill"/>
          <w:b w:val="0"/>
          <w:i w:val="0"/>
          <w:color w:val="000000" w:themeColor="text1"/>
        </w:rPr>
        <w:t>сейфы;</w:t>
      </w:r>
    </w:p>
    <w:p w:rsidR="00F611F3" w:rsidRPr="00F611F3" w:rsidRDefault="00F611F3" w:rsidP="00F611F3">
      <w:pPr>
        <w:pStyle w:val="HTML"/>
        <w:numPr>
          <w:ilvl w:val="0"/>
          <w:numId w:val="3"/>
        </w:numPr>
        <w:tabs>
          <w:tab w:val="clear" w:pos="720"/>
        </w:tabs>
        <w:rPr>
          <w:rStyle w:val="fill"/>
          <w:b w:val="0"/>
          <w:bCs w:val="0"/>
          <w:i w:val="0"/>
          <w:iCs w:val="0"/>
          <w:color w:val="000000" w:themeColor="text1"/>
        </w:rPr>
      </w:pPr>
      <w:r w:rsidRPr="00F611F3">
        <w:rPr>
          <w:color w:val="000000" w:themeColor="text1"/>
          <w:shd w:val="clear" w:color="auto" w:fill="FFFFFF"/>
        </w:rPr>
        <w:t xml:space="preserve">кухонные бытовые приборы: </w:t>
      </w:r>
      <w:proofErr w:type="spellStart"/>
      <w:r w:rsidRPr="00F611F3">
        <w:rPr>
          <w:color w:val="000000" w:themeColor="text1"/>
          <w:shd w:val="clear" w:color="auto" w:fill="FFFFFF"/>
        </w:rPr>
        <w:t>кулеры</w:t>
      </w:r>
      <w:proofErr w:type="spellEnd"/>
      <w:r w:rsidRPr="00F611F3">
        <w:rPr>
          <w:color w:val="000000" w:themeColor="text1"/>
          <w:shd w:val="clear" w:color="auto" w:fill="FFFFFF"/>
        </w:rPr>
        <w:t xml:space="preserve">, </w:t>
      </w:r>
      <w:proofErr w:type="spellStart"/>
      <w:r w:rsidRPr="00F611F3">
        <w:rPr>
          <w:color w:val="000000" w:themeColor="text1"/>
          <w:shd w:val="clear" w:color="auto" w:fill="FFFFFF"/>
        </w:rPr>
        <w:t>СВЧ-печи</w:t>
      </w:r>
      <w:proofErr w:type="spellEnd"/>
      <w:r w:rsidRPr="00F611F3">
        <w:rPr>
          <w:color w:val="000000" w:themeColor="text1"/>
          <w:shd w:val="clear" w:color="auto" w:fill="FFFFFF"/>
        </w:rPr>
        <w:t xml:space="preserve">, холодильники, </w:t>
      </w:r>
      <w:proofErr w:type="spellStart"/>
      <w:r w:rsidRPr="00F611F3">
        <w:rPr>
          <w:color w:val="000000" w:themeColor="text1"/>
          <w:shd w:val="clear" w:color="auto" w:fill="FFFFFF"/>
        </w:rPr>
        <w:t>кофемашины</w:t>
      </w:r>
      <w:proofErr w:type="spellEnd"/>
      <w:r w:rsidRPr="00F611F3">
        <w:rPr>
          <w:color w:val="000000" w:themeColor="text1"/>
          <w:shd w:val="clear" w:color="auto" w:fill="FFFFFF"/>
        </w:rPr>
        <w:t xml:space="preserve"> и </w:t>
      </w:r>
      <w:r w:rsidRPr="00F611F3">
        <w:rPr>
          <w:color w:val="000000" w:themeColor="text1"/>
        </w:rPr>
        <w:br/>
      </w:r>
      <w:r w:rsidRPr="00F611F3">
        <w:rPr>
          <w:color w:val="000000" w:themeColor="text1"/>
          <w:shd w:val="clear" w:color="auto" w:fill="FFFFFF"/>
        </w:rPr>
        <w:t>кофеварки и др.</w:t>
      </w:r>
      <w:r w:rsidRPr="00F611F3">
        <w:rPr>
          <w:rStyle w:val="fill"/>
          <w:b w:val="0"/>
          <w:i w:val="0"/>
          <w:color w:val="000000" w:themeColor="text1"/>
        </w:rPr>
        <w:t xml:space="preserve"> </w:t>
      </w:r>
    </w:p>
    <w:p w:rsidR="00F611F3" w:rsidRPr="00F611F3" w:rsidRDefault="00F611F3" w:rsidP="00F611F3">
      <w:pPr>
        <w:pStyle w:val="HTML"/>
        <w:numPr>
          <w:ilvl w:val="0"/>
          <w:numId w:val="3"/>
        </w:numPr>
        <w:tabs>
          <w:tab w:val="clear" w:pos="720"/>
        </w:tabs>
        <w:rPr>
          <w:color w:val="000000" w:themeColor="text1"/>
        </w:rPr>
      </w:pPr>
      <w:r w:rsidRPr="00F611F3">
        <w:rPr>
          <w:rStyle w:val="fill"/>
          <w:b w:val="0"/>
          <w:i w:val="0"/>
          <w:color w:val="000000" w:themeColor="text1"/>
        </w:rPr>
        <w:t>лестница-стремянка;</w:t>
      </w:r>
    </w:p>
    <w:p w:rsidR="00F611F3" w:rsidRPr="00F611F3" w:rsidRDefault="00F611F3" w:rsidP="00F611F3">
      <w:pPr>
        <w:pStyle w:val="HTML"/>
        <w:numPr>
          <w:ilvl w:val="0"/>
          <w:numId w:val="3"/>
        </w:numPr>
        <w:tabs>
          <w:tab w:val="clear" w:pos="720"/>
        </w:tabs>
        <w:rPr>
          <w:rStyle w:val="fill"/>
          <w:b w:val="0"/>
          <w:bCs w:val="0"/>
          <w:i w:val="0"/>
          <w:iCs w:val="0"/>
          <w:color w:val="000000" w:themeColor="text1"/>
        </w:rPr>
      </w:pPr>
      <w:r w:rsidRPr="00F611F3">
        <w:rPr>
          <w:rStyle w:val="fill"/>
          <w:b w:val="0"/>
          <w:i w:val="0"/>
          <w:color w:val="000000" w:themeColor="text1"/>
        </w:rPr>
        <w:t>диски программные;</w:t>
      </w:r>
    </w:p>
    <w:p w:rsidR="00F611F3" w:rsidRPr="00F611F3" w:rsidRDefault="00F611F3" w:rsidP="00F611F3">
      <w:pPr>
        <w:pStyle w:val="HTML"/>
        <w:numPr>
          <w:ilvl w:val="0"/>
          <w:numId w:val="3"/>
        </w:numPr>
        <w:tabs>
          <w:tab w:val="clear" w:pos="720"/>
        </w:tabs>
        <w:rPr>
          <w:rStyle w:val="fill"/>
          <w:b w:val="0"/>
          <w:bCs w:val="0"/>
          <w:i w:val="0"/>
          <w:iCs w:val="0"/>
          <w:color w:val="000000" w:themeColor="text1"/>
        </w:rPr>
      </w:pPr>
      <w:r w:rsidRPr="00F611F3">
        <w:rPr>
          <w:rStyle w:val="fill"/>
          <w:b w:val="0"/>
          <w:i w:val="0"/>
          <w:color w:val="000000" w:themeColor="text1"/>
        </w:rPr>
        <w:t>флаги;</w:t>
      </w:r>
    </w:p>
    <w:p w:rsidR="00F611F3" w:rsidRPr="00F611F3" w:rsidRDefault="00F611F3" w:rsidP="00F611F3">
      <w:pPr>
        <w:pStyle w:val="HTML"/>
        <w:numPr>
          <w:ilvl w:val="0"/>
          <w:numId w:val="3"/>
        </w:numPr>
        <w:tabs>
          <w:tab w:val="clear" w:pos="720"/>
        </w:tabs>
        <w:rPr>
          <w:rStyle w:val="fill"/>
          <w:b w:val="0"/>
          <w:bCs w:val="0"/>
          <w:i w:val="0"/>
          <w:iCs w:val="0"/>
          <w:color w:val="000000" w:themeColor="text1"/>
        </w:rPr>
      </w:pPr>
      <w:r w:rsidRPr="00F611F3">
        <w:rPr>
          <w:rStyle w:val="fill"/>
          <w:b w:val="0"/>
          <w:i w:val="0"/>
          <w:color w:val="000000" w:themeColor="text1"/>
        </w:rPr>
        <w:t>кошма противопожарная;</w:t>
      </w:r>
    </w:p>
    <w:p w:rsidR="00F611F3" w:rsidRPr="00F611F3" w:rsidRDefault="00F611F3" w:rsidP="00F611F3">
      <w:pPr>
        <w:pStyle w:val="HTML"/>
        <w:numPr>
          <w:ilvl w:val="0"/>
          <w:numId w:val="3"/>
        </w:numPr>
        <w:tabs>
          <w:tab w:val="clear" w:pos="720"/>
        </w:tabs>
        <w:rPr>
          <w:rStyle w:val="fill"/>
          <w:b w:val="0"/>
          <w:bCs w:val="0"/>
          <w:i w:val="0"/>
          <w:iCs w:val="0"/>
          <w:color w:val="000000" w:themeColor="text1"/>
        </w:rPr>
      </w:pPr>
      <w:r w:rsidRPr="00F611F3">
        <w:rPr>
          <w:rStyle w:val="fill"/>
          <w:b w:val="0"/>
          <w:i w:val="0"/>
          <w:color w:val="000000" w:themeColor="text1"/>
        </w:rPr>
        <w:t>тачки;</w:t>
      </w:r>
    </w:p>
    <w:p w:rsidR="00F611F3" w:rsidRPr="00F611F3" w:rsidRDefault="00F611F3" w:rsidP="00F611F3">
      <w:pPr>
        <w:pStyle w:val="HTML"/>
        <w:numPr>
          <w:ilvl w:val="0"/>
          <w:numId w:val="3"/>
        </w:numPr>
        <w:tabs>
          <w:tab w:val="clear" w:pos="720"/>
        </w:tabs>
        <w:rPr>
          <w:rStyle w:val="fill"/>
          <w:b w:val="0"/>
          <w:bCs w:val="0"/>
          <w:i w:val="0"/>
          <w:iCs w:val="0"/>
          <w:color w:val="000000" w:themeColor="text1"/>
        </w:rPr>
      </w:pPr>
      <w:r w:rsidRPr="00F611F3">
        <w:rPr>
          <w:rStyle w:val="fill"/>
          <w:b w:val="0"/>
          <w:i w:val="0"/>
          <w:color w:val="000000" w:themeColor="text1"/>
        </w:rPr>
        <w:t xml:space="preserve">стойки под цветы (этажерки) </w:t>
      </w:r>
    </w:p>
    <w:p w:rsidR="00F611F3" w:rsidRPr="00F611F3" w:rsidRDefault="00F611F3" w:rsidP="00F611F3">
      <w:pPr>
        <w:pStyle w:val="HTML"/>
        <w:numPr>
          <w:ilvl w:val="0"/>
          <w:numId w:val="3"/>
        </w:numPr>
        <w:tabs>
          <w:tab w:val="clear" w:pos="720"/>
        </w:tabs>
        <w:rPr>
          <w:color w:val="000000" w:themeColor="text1"/>
        </w:rPr>
      </w:pPr>
      <w:r w:rsidRPr="00F611F3">
        <w:rPr>
          <w:rStyle w:val="fill"/>
          <w:b w:val="0"/>
          <w:i w:val="0"/>
          <w:color w:val="000000" w:themeColor="text1"/>
        </w:rPr>
        <w:t>и др.</w:t>
      </w:r>
    </w:p>
    <w:p w:rsidR="00F611F3" w:rsidRPr="005976A1" w:rsidRDefault="00F611F3" w:rsidP="00F611F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21" w:name="dfashsgqy7"/>
      <w:bookmarkEnd w:id="21"/>
      <w:r w:rsidRPr="005976A1">
        <w:t> </w:t>
      </w:r>
    </w:p>
    <w:p w:rsidR="00F611F3" w:rsidRPr="00183704" w:rsidRDefault="00F611F3" w:rsidP="00F611F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color w:val="000000"/>
          <w:shd w:val="clear" w:color="auto" w:fill="FFFFFF"/>
        </w:rPr>
      </w:pPr>
      <w:bookmarkStart w:id="22" w:name="dfas6b8iiv"/>
      <w:bookmarkStart w:id="23" w:name="dfas3vob0d"/>
      <w:bookmarkEnd w:id="22"/>
      <w:bookmarkEnd w:id="23"/>
      <w:r w:rsidRPr="00183704">
        <w:rPr>
          <w:b/>
          <w:i/>
          <w:color w:val="000000"/>
          <w:shd w:val="clear" w:color="auto" w:fill="FFFFFF"/>
        </w:rPr>
        <w:t>Перечень хозяйственного и производственного инвентаря, который включается в состав материальных запасов</w:t>
      </w:r>
    </w:p>
    <w:p w:rsidR="00F611F3" w:rsidRDefault="00F611F3" w:rsidP="00F611F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hd w:val="clear" w:color="auto" w:fill="FFFFFF"/>
        </w:rPr>
      </w:pPr>
    </w:p>
    <w:p w:rsidR="00F611F3" w:rsidRDefault="00F611F3" w:rsidP="00F611F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color w:val="000000"/>
          <w:shd w:val="clear" w:color="auto" w:fill="FFFFFF"/>
        </w:rPr>
        <w:tab/>
      </w:r>
      <w:r w:rsidRPr="000E6340">
        <w:rPr>
          <w:color w:val="000000"/>
          <w:shd w:val="clear" w:color="auto" w:fill="FFFFFF"/>
        </w:rPr>
        <w:t>К хозяйственному и производственному инвентарю, который включается в состав </w:t>
      </w:r>
      <w:r w:rsidRPr="000E6340">
        <w:rPr>
          <w:color w:val="000000"/>
        </w:rPr>
        <w:br/>
      </w:r>
      <w:r w:rsidRPr="000E6340">
        <w:rPr>
          <w:color w:val="000000"/>
          <w:shd w:val="clear" w:color="auto" w:fill="FFFFFF"/>
        </w:rPr>
        <w:t>материальных запасов, относится:</w:t>
      </w:r>
    </w:p>
    <w:p w:rsidR="00F611F3" w:rsidRPr="000E6340" w:rsidRDefault="00F611F3" w:rsidP="00F611F3">
      <w:pPr>
        <w:numPr>
          <w:ilvl w:val="0"/>
          <w:numId w:val="4"/>
        </w:numPr>
        <w:spacing w:after="0" w:line="240" w:lineRule="auto"/>
        <w:ind w:left="270"/>
        <w:rPr>
          <w:color w:val="000000"/>
        </w:rPr>
      </w:pPr>
      <w:proofErr w:type="gramStart"/>
      <w:r>
        <w:rPr>
          <w:iCs/>
          <w:color w:val="000000"/>
        </w:rPr>
        <w:t xml:space="preserve">инвентарь для уборки </w:t>
      </w:r>
      <w:r w:rsidRPr="000E6340">
        <w:rPr>
          <w:iCs/>
          <w:color w:val="000000"/>
        </w:rPr>
        <w:t xml:space="preserve"> помещений (территорий), рабочих мест: </w:t>
      </w:r>
      <w:r w:rsidRPr="000E6340">
        <w:rPr>
          <w:iCs/>
          <w:color w:val="000000"/>
          <w:shd w:val="clear" w:color="auto" w:fill="FFFFCC"/>
        </w:rPr>
        <w:br/>
      </w:r>
      <w:r w:rsidRPr="000E6340">
        <w:rPr>
          <w:iCs/>
          <w:color w:val="000000"/>
        </w:rPr>
        <w:t xml:space="preserve"> ведра, лопаты, грабли,</w:t>
      </w:r>
      <w:r>
        <w:rPr>
          <w:iCs/>
          <w:color w:val="000000"/>
        </w:rPr>
        <w:t xml:space="preserve"> вилы,</w:t>
      </w:r>
      <w:r w:rsidRPr="000E6340">
        <w:rPr>
          <w:iCs/>
          <w:color w:val="000000"/>
        </w:rPr>
        <w:t xml:space="preserve"> швабры, метлы, веники и др.;</w:t>
      </w:r>
      <w:proofErr w:type="gramEnd"/>
    </w:p>
    <w:p w:rsidR="00F611F3" w:rsidRPr="000E6340" w:rsidRDefault="00F611F3" w:rsidP="00F611F3">
      <w:pPr>
        <w:numPr>
          <w:ilvl w:val="0"/>
          <w:numId w:val="4"/>
        </w:numPr>
        <w:spacing w:after="0" w:line="240" w:lineRule="auto"/>
        <w:ind w:left="270"/>
        <w:rPr>
          <w:color w:val="000000"/>
        </w:rPr>
      </w:pPr>
      <w:r w:rsidRPr="000E6340">
        <w:rPr>
          <w:iCs/>
          <w:color w:val="000000"/>
        </w:rPr>
        <w:t>электротовары: удлинители, тройники электрические, переходники </w:t>
      </w:r>
      <w:r w:rsidRPr="000E6340">
        <w:rPr>
          <w:iCs/>
          <w:color w:val="000000"/>
          <w:shd w:val="clear" w:color="auto" w:fill="FFFFCC"/>
        </w:rPr>
        <w:br/>
      </w:r>
      <w:r w:rsidRPr="000E6340">
        <w:rPr>
          <w:iCs/>
          <w:color w:val="000000"/>
        </w:rPr>
        <w:t>электрические и др.;</w:t>
      </w:r>
    </w:p>
    <w:p w:rsidR="00F611F3" w:rsidRPr="006F4FF6" w:rsidRDefault="00F611F3" w:rsidP="00F611F3">
      <w:pPr>
        <w:numPr>
          <w:ilvl w:val="0"/>
          <w:numId w:val="4"/>
        </w:numPr>
        <w:spacing w:after="0" w:line="240" w:lineRule="auto"/>
        <w:ind w:left="270"/>
        <w:rPr>
          <w:color w:val="000000"/>
        </w:rPr>
      </w:pPr>
      <w:proofErr w:type="gramStart"/>
      <w:r w:rsidRPr="000E6340">
        <w:rPr>
          <w:iCs/>
          <w:color w:val="000000"/>
        </w:rPr>
        <w:t>инструмент слесарно-монтажный, столярно-плотницкий, ручной, малярный, </w:t>
      </w:r>
      <w:r w:rsidRPr="000E6340">
        <w:rPr>
          <w:iCs/>
          <w:color w:val="000000"/>
          <w:shd w:val="clear" w:color="auto" w:fill="FFFFCC"/>
        </w:rPr>
        <w:br/>
      </w:r>
      <w:r w:rsidRPr="000E6340">
        <w:rPr>
          <w:iCs/>
          <w:color w:val="000000"/>
        </w:rPr>
        <w:t>строительный и другой, в частности: молотки, отвертки, ножовки по </w:t>
      </w:r>
      <w:r w:rsidRPr="000E6340">
        <w:rPr>
          <w:iCs/>
          <w:color w:val="000000"/>
          <w:shd w:val="clear" w:color="auto" w:fill="FFFFCC"/>
        </w:rPr>
        <w:br/>
      </w:r>
      <w:r>
        <w:rPr>
          <w:iCs/>
          <w:color w:val="000000"/>
        </w:rPr>
        <w:t xml:space="preserve">металлу, плоскогубцы, топоры, </w:t>
      </w:r>
      <w:r w:rsidRPr="000E6340">
        <w:rPr>
          <w:iCs/>
          <w:color w:val="000000"/>
        </w:rPr>
        <w:t>гаечные ключи и т. п.);</w:t>
      </w:r>
      <w:proofErr w:type="gramEnd"/>
    </w:p>
    <w:p w:rsidR="00F611F3" w:rsidRPr="00FF17F4" w:rsidRDefault="00F611F3" w:rsidP="00F611F3">
      <w:pPr>
        <w:numPr>
          <w:ilvl w:val="0"/>
          <w:numId w:val="4"/>
        </w:numPr>
        <w:spacing w:after="0" w:line="240" w:lineRule="auto"/>
        <w:ind w:left="270"/>
        <w:rPr>
          <w:color w:val="000000"/>
        </w:rPr>
      </w:pPr>
      <w:r>
        <w:rPr>
          <w:iCs/>
          <w:color w:val="000000"/>
        </w:rPr>
        <w:t>шланг поливочный;</w:t>
      </w:r>
    </w:p>
    <w:p w:rsidR="00F611F3" w:rsidRPr="00C01D1E" w:rsidRDefault="00F611F3" w:rsidP="00F611F3">
      <w:pPr>
        <w:numPr>
          <w:ilvl w:val="0"/>
          <w:numId w:val="4"/>
        </w:numPr>
        <w:spacing w:after="0" w:line="240" w:lineRule="auto"/>
        <w:ind w:left="270"/>
        <w:rPr>
          <w:color w:val="000000"/>
        </w:rPr>
      </w:pPr>
      <w:r>
        <w:rPr>
          <w:iCs/>
          <w:color w:val="000000"/>
        </w:rPr>
        <w:t>ящик для инструментов;</w:t>
      </w:r>
    </w:p>
    <w:p w:rsidR="00F611F3" w:rsidRPr="000E6340" w:rsidRDefault="00F611F3" w:rsidP="00F611F3">
      <w:pPr>
        <w:numPr>
          <w:ilvl w:val="0"/>
          <w:numId w:val="4"/>
        </w:numPr>
        <w:spacing w:after="0" w:line="240" w:lineRule="auto"/>
        <w:ind w:left="270"/>
        <w:rPr>
          <w:color w:val="000000"/>
        </w:rPr>
      </w:pPr>
      <w:proofErr w:type="spellStart"/>
      <w:r>
        <w:rPr>
          <w:iCs/>
          <w:color w:val="000000"/>
        </w:rPr>
        <w:t>флеш-накопители</w:t>
      </w:r>
      <w:proofErr w:type="spellEnd"/>
      <w:r>
        <w:rPr>
          <w:iCs/>
          <w:color w:val="000000"/>
        </w:rPr>
        <w:t>;</w:t>
      </w:r>
    </w:p>
    <w:p w:rsidR="00F611F3" w:rsidRPr="000E6340" w:rsidRDefault="00F611F3" w:rsidP="00F611F3">
      <w:pPr>
        <w:numPr>
          <w:ilvl w:val="0"/>
          <w:numId w:val="4"/>
        </w:numPr>
        <w:spacing w:after="0" w:line="240" w:lineRule="auto"/>
        <w:ind w:left="270"/>
        <w:rPr>
          <w:color w:val="000000"/>
        </w:rPr>
      </w:pPr>
      <w:r w:rsidRPr="000E6340">
        <w:rPr>
          <w:iCs/>
          <w:color w:val="000000"/>
        </w:rPr>
        <w:t>канцелярские принадлежност</w:t>
      </w:r>
      <w:r>
        <w:rPr>
          <w:iCs/>
          <w:color w:val="000000"/>
        </w:rPr>
        <w:t>и:</w:t>
      </w:r>
      <w:r w:rsidRPr="000E6340">
        <w:rPr>
          <w:iCs/>
          <w:color w:val="000000"/>
        </w:rPr>
        <w:t xml:space="preserve"> </w:t>
      </w:r>
      <w:proofErr w:type="spellStart"/>
      <w:r w:rsidRPr="000E6340">
        <w:rPr>
          <w:iCs/>
          <w:color w:val="000000"/>
        </w:rPr>
        <w:t>фоторамки</w:t>
      </w:r>
      <w:proofErr w:type="spellEnd"/>
      <w:r w:rsidRPr="000E6340">
        <w:rPr>
          <w:iCs/>
          <w:color w:val="000000"/>
        </w:rPr>
        <w:t>, фотоальбомы;</w:t>
      </w:r>
    </w:p>
    <w:p w:rsidR="00F611F3" w:rsidRPr="006F4FF6" w:rsidRDefault="00F611F3" w:rsidP="00F611F3">
      <w:pPr>
        <w:numPr>
          <w:ilvl w:val="0"/>
          <w:numId w:val="4"/>
        </w:numPr>
        <w:spacing w:after="0" w:line="240" w:lineRule="auto"/>
        <w:ind w:left="270"/>
        <w:rPr>
          <w:color w:val="000000"/>
        </w:rPr>
      </w:pPr>
      <w:r w:rsidRPr="000E6340">
        <w:rPr>
          <w:iCs/>
          <w:color w:val="000000"/>
        </w:rPr>
        <w:t>средства пожаротушения (кроме тех, что включаются в состав основных </w:t>
      </w:r>
      <w:r w:rsidRPr="000E6340">
        <w:rPr>
          <w:iCs/>
          <w:color w:val="000000"/>
          <w:shd w:val="clear" w:color="auto" w:fill="FFFFCC"/>
        </w:rPr>
        <w:br/>
      </w:r>
      <w:r w:rsidRPr="000E6340">
        <w:rPr>
          <w:iCs/>
          <w:color w:val="000000"/>
        </w:rPr>
        <w:t>сре</w:t>
      </w:r>
      <w:proofErr w:type="gramStart"/>
      <w:r w:rsidRPr="000E6340">
        <w:rPr>
          <w:iCs/>
          <w:color w:val="000000"/>
        </w:rPr>
        <w:t>дств в с</w:t>
      </w:r>
      <w:proofErr w:type="gramEnd"/>
      <w:r w:rsidRPr="000E6340">
        <w:rPr>
          <w:iCs/>
          <w:color w:val="000000"/>
        </w:rPr>
        <w:t>оответствии с п. 1 настоящего перечня): багор, штыковая лопата, кон</w:t>
      </w:r>
      <w:r>
        <w:rPr>
          <w:iCs/>
          <w:color w:val="000000"/>
        </w:rPr>
        <w:t>усное ведро, пожарный лом</w:t>
      </w:r>
      <w:r w:rsidRPr="000E6340">
        <w:rPr>
          <w:iCs/>
          <w:color w:val="000000"/>
        </w:rPr>
        <w:t>,</w:t>
      </w:r>
      <w:r>
        <w:rPr>
          <w:iCs/>
          <w:color w:val="000000"/>
        </w:rPr>
        <w:t xml:space="preserve"> топор </w:t>
      </w:r>
      <w:r>
        <w:t>и т.п.</w:t>
      </w:r>
    </w:p>
    <w:p w:rsidR="00F611F3" w:rsidRPr="005976A1" w:rsidRDefault="00F611F3" w:rsidP="00F611F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24" w:name="dfasfwwi0r"/>
      <w:bookmarkEnd w:id="24"/>
      <w:r w:rsidRPr="005976A1">
        <w:t> </w:t>
      </w:r>
    </w:p>
    <w:p w:rsidR="00F611F3" w:rsidRPr="005976A1" w:rsidRDefault="00F611F3" w:rsidP="00F611F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bookmarkStart w:id="25" w:name="dfasf3k0ul"/>
      <w:bookmarkEnd w:id="25"/>
      <w:r w:rsidRPr="005976A1">
        <w:t>3. Срок службы хозяйственного</w:t>
      </w:r>
      <w:r>
        <w:t xml:space="preserve"> и производственного</w:t>
      </w:r>
      <w:r w:rsidRPr="005976A1">
        <w:t xml:space="preserve"> инвентаря определяет комиссия по поступлению и выбытию нефинансовых активов</w:t>
      </w:r>
      <w:r>
        <w:t>.</w:t>
      </w:r>
    </w:p>
    <w:p w:rsidR="00F611F3" w:rsidRPr="005976A1" w:rsidRDefault="00F611F3" w:rsidP="00F611F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26" w:name="dfasqm8ugm"/>
      <w:bookmarkEnd w:id="26"/>
      <w:r w:rsidRPr="005976A1">
        <w:t> </w:t>
      </w:r>
    </w:p>
    <w:p w:rsidR="00054DF7"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bookmarkStart w:id="27" w:name="dfasr7cnub"/>
      <w:bookmarkEnd w:id="27"/>
      <w:r w:rsidRPr="00B12515">
        <w:t xml:space="preserve">Приложение </w:t>
      </w:r>
      <w:r>
        <w:t>10</w:t>
      </w:r>
      <w:r w:rsidRPr="00B12515">
        <w:br/>
      </w:r>
      <w:r w:rsidRPr="004207FC">
        <w:t xml:space="preserve">к Положению об учетной политике </w:t>
      </w:r>
    </w:p>
    <w:p w:rsidR="00054DF7" w:rsidRPr="004207FC"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4207FC">
        <w:t>для целей бухгалтерского учета</w:t>
      </w:r>
    </w:p>
    <w:p w:rsidR="00054DF7" w:rsidRPr="00587313"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587313">
        <w:t> </w:t>
      </w:r>
    </w:p>
    <w:p w:rsidR="00054DF7"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4"/>
          <w:szCs w:val="24"/>
        </w:rPr>
      </w:pP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12515">
        <w:rPr>
          <w:b/>
          <w:bCs/>
          <w:sz w:val="24"/>
          <w:szCs w:val="24"/>
        </w:rPr>
        <w:t>Положение о служебных командировках</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12515">
        <w:rPr>
          <w:b/>
          <w:bCs/>
          <w:sz w:val="24"/>
          <w:szCs w:val="24"/>
        </w:rPr>
        <w:t>1. Общие положения</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1.1. Настоящее Положение определяет порядок организации служебных командировок сотрудников учреждения на территории России.</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 xml:space="preserve"> Положение распространяется на всех сотрудников, состоящих с учреждением в трудовых отношениях. </w:t>
      </w:r>
    </w:p>
    <w:p w:rsidR="00054DF7"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sz w:val="24"/>
          <w:szCs w:val="24"/>
        </w:rPr>
      </w:pP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sz w:val="24"/>
          <w:szCs w:val="24"/>
        </w:rPr>
      </w:pPr>
      <w:r w:rsidRPr="00B12515">
        <w:rPr>
          <w:sz w:val="24"/>
          <w:szCs w:val="24"/>
        </w:rPr>
        <w:t> 1.2. Служебной командировкой сотрудника является поездка сотрудника по распоряжению  руководителя  на определенный срок вне места постоянной работы для выполнения служебного поручения либо участия в мероприятиях, соответст</w:t>
      </w:r>
      <w:r>
        <w:rPr>
          <w:sz w:val="24"/>
          <w:szCs w:val="24"/>
        </w:rPr>
        <w:t xml:space="preserve">вующих уставным целям и задачам </w:t>
      </w:r>
      <w:r w:rsidRPr="00B12515">
        <w:rPr>
          <w:sz w:val="24"/>
          <w:szCs w:val="24"/>
        </w:rPr>
        <w:t>учреждения.</w:t>
      </w:r>
    </w:p>
    <w:p w:rsidR="00054DF7"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sz w:val="24"/>
          <w:szCs w:val="24"/>
        </w:rPr>
      </w:pP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sz w:val="24"/>
          <w:szCs w:val="24"/>
        </w:rPr>
      </w:pPr>
      <w:r w:rsidRPr="00B12515">
        <w:rPr>
          <w:sz w:val="24"/>
          <w:szCs w:val="24"/>
        </w:rPr>
        <w:t> 1.3. Основными задачами служебных командировок являются:</w:t>
      </w:r>
    </w:p>
    <w:p w:rsidR="00054DF7" w:rsidRPr="00B12515" w:rsidRDefault="00054DF7" w:rsidP="00054DF7">
      <w:pPr>
        <w:pStyle w:val="HTML"/>
        <w:numPr>
          <w:ilvl w:val="0"/>
          <w:numId w:val="5"/>
        </w:numPr>
        <w:tabs>
          <w:tab w:val="clear" w:pos="720"/>
        </w:tabs>
        <w:spacing w:line="276" w:lineRule="auto"/>
        <w:ind w:left="0" w:firstLine="0"/>
        <w:rPr>
          <w:rFonts w:ascii="Times New Roman" w:hAnsi="Times New Roman"/>
          <w:sz w:val="24"/>
          <w:szCs w:val="24"/>
        </w:rPr>
      </w:pPr>
      <w:r w:rsidRPr="00B12515">
        <w:rPr>
          <w:rFonts w:ascii="Times New Roman" w:hAnsi="Times New Roman"/>
          <w:sz w:val="24"/>
          <w:szCs w:val="24"/>
        </w:rPr>
        <w:t>решение конкретных задач производственно-хозяйственной, финансовой и иной деятельности учреждения;</w:t>
      </w:r>
    </w:p>
    <w:p w:rsidR="00054DF7" w:rsidRPr="00B12515" w:rsidRDefault="00054DF7" w:rsidP="00054DF7">
      <w:pPr>
        <w:pStyle w:val="HTML"/>
        <w:numPr>
          <w:ilvl w:val="0"/>
          <w:numId w:val="5"/>
        </w:numPr>
        <w:tabs>
          <w:tab w:val="clear" w:pos="720"/>
        </w:tabs>
        <w:spacing w:line="276" w:lineRule="auto"/>
        <w:ind w:left="0" w:firstLine="0"/>
        <w:rPr>
          <w:rFonts w:ascii="Times New Roman" w:hAnsi="Times New Roman"/>
          <w:sz w:val="24"/>
          <w:szCs w:val="24"/>
        </w:rPr>
      </w:pPr>
      <w:r w:rsidRPr="00B12515">
        <w:rPr>
          <w:rFonts w:ascii="Times New Roman" w:hAnsi="Times New Roman"/>
          <w:sz w:val="24"/>
          <w:szCs w:val="24"/>
        </w:rPr>
        <w:t>оказание организационно-методической и практической помощи в организации образовательного процесса;</w:t>
      </w:r>
    </w:p>
    <w:p w:rsidR="00054DF7" w:rsidRPr="00B12515" w:rsidRDefault="00054DF7" w:rsidP="00054DF7">
      <w:pPr>
        <w:pStyle w:val="HTML"/>
        <w:numPr>
          <w:ilvl w:val="0"/>
          <w:numId w:val="5"/>
        </w:numPr>
        <w:tabs>
          <w:tab w:val="clear" w:pos="720"/>
        </w:tabs>
        <w:spacing w:line="276" w:lineRule="auto"/>
        <w:ind w:left="0" w:firstLine="0"/>
        <w:rPr>
          <w:rFonts w:ascii="Times New Roman" w:hAnsi="Times New Roman"/>
          <w:sz w:val="24"/>
          <w:szCs w:val="24"/>
        </w:rPr>
      </w:pPr>
      <w:r w:rsidRPr="00B12515">
        <w:rPr>
          <w:rFonts w:ascii="Times New Roman" w:hAnsi="Times New Roman"/>
          <w:sz w:val="24"/>
          <w:szCs w:val="24"/>
        </w:rPr>
        <w:t>проведение конференций, совещаний, семинаров и иных мероприятий, непосредственное участие в них;</w:t>
      </w:r>
    </w:p>
    <w:p w:rsidR="00054DF7" w:rsidRPr="00B12515" w:rsidRDefault="00054DF7" w:rsidP="00054DF7">
      <w:pPr>
        <w:pStyle w:val="HTML"/>
        <w:numPr>
          <w:ilvl w:val="0"/>
          <w:numId w:val="5"/>
        </w:numPr>
        <w:tabs>
          <w:tab w:val="clear" w:pos="720"/>
        </w:tabs>
        <w:spacing w:line="276" w:lineRule="auto"/>
        <w:ind w:left="0" w:firstLine="0"/>
        <w:rPr>
          <w:rFonts w:ascii="Times New Roman" w:hAnsi="Times New Roman"/>
          <w:sz w:val="24"/>
          <w:szCs w:val="24"/>
        </w:rPr>
      </w:pPr>
      <w:r w:rsidRPr="00B12515">
        <w:rPr>
          <w:rFonts w:ascii="Times New Roman" w:hAnsi="Times New Roman"/>
          <w:sz w:val="24"/>
          <w:szCs w:val="24"/>
        </w:rPr>
        <w:t>изучение, обобщение и распространение опыта, новых форм и методов работы.</w:t>
      </w:r>
    </w:p>
    <w:p w:rsidR="00054DF7"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sz w:val="24"/>
          <w:szCs w:val="24"/>
        </w:rPr>
      </w:pP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sz w:val="24"/>
          <w:szCs w:val="24"/>
        </w:rPr>
      </w:pPr>
      <w:r w:rsidRPr="00B12515">
        <w:rPr>
          <w:sz w:val="24"/>
          <w:szCs w:val="24"/>
        </w:rPr>
        <w:t xml:space="preserve"> 1.4. Не являются служебными командировками: </w:t>
      </w:r>
    </w:p>
    <w:p w:rsidR="00054DF7" w:rsidRPr="00B12515" w:rsidRDefault="00054DF7" w:rsidP="00054DF7">
      <w:pPr>
        <w:pStyle w:val="HTML"/>
        <w:numPr>
          <w:ilvl w:val="0"/>
          <w:numId w:val="6"/>
        </w:numPr>
        <w:tabs>
          <w:tab w:val="clear" w:pos="720"/>
        </w:tabs>
        <w:spacing w:line="276" w:lineRule="auto"/>
        <w:ind w:left="0" w:firstLine="0"/>
        <w:rPr>
          <w:rFonts w:ascii="Times New Roman" w:hAnsi="Times New Roman"/>
          <w:sz w:val="24"/>
          <w:szCs w:val="24"/>
        </w:rPr>
      </w:pPr>
      <w:r w:rsidRPr="00B12515">
        <w:rPr>
          <w:rFonts w:ascii="Times New Roman" w:hAnsi="Times New Roman"/>
          <w:sz w:val="24"/>
          <w:szCs w:val="24"/>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054DF7" w:rsidRDefault="00054DF7" w:rsidP="00054DF7">
      <w:pPr>
        <w:pStyle w:val="HTML"/>
        <w:numPr>
          <w:ilvl w:val="0"/>
          <w:numId w:val="6"/>
        </w:numPr>
        <w:tabs>
          <w:tab w:val="clear" w:pos="720"/>
        </w:tabs>
        <w:spacing w:line="276" w:lineRule="auto"/>
        <w:ind w:left="0" w:firstLine="0"/>
        <w:rPr>
          <w:rFonts w:ascii="Times New Roman" w:hAnsi="Times New Roman"/>
          <w:sz w:val="24"/>
          <w:szCs w:val="24"/>
        </w:rPr>
      </w:pPr>
      <w:r w:rsidRPr="00E07B49">
        <w:rPr>
          <w:rFonts w:ascii="Times New Roman" w:hAnsi="Times New Roman"/>
          <w:sz w:val="24"/>
          <w:szCs w:val="24"/>
        </w:rPr>
        <w:t>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w:t>
      </w:r>
    </w:p>
    <w:p w:rsidR="00054DF7" w:rsidRPr="00E07B49" w:rsidRDefault="00054DF7" w:rsidP="00054DF7">
      <w:pPr>
        <w:pStyle w:val="HTML"/>
        <w:numPr>
          <w:ilvl w:val="0"/>
          <w:numId w:val="6"/>
        </w:numPr>
        <w:tabs>
          <w:tab w:val="clear" w:pos="720"/>
        </w:tabs>
        <w:spacing w:line="276" w:lineRule="auto"/>
        <w:ind w:left="0" w:firstLine="0"/>
        <w:rPr>
          <w:rFonts w:ascii="Times New Roman" w:hAnsi="Times New Roman"/>
          <w:sz w:val="24"/>
          <w:szCs w:val="24"/>
        </w:rPr>
      </w:pPr>
      <w:r w:rsidRPr="00E07B49">
        <w:rPr>
          <w:rFonts w:ascii="Times New Roman" w:hAnsi="Times New Roman"/>
          <w:sz w:val="24"/>
          <w:szCs w:val="24"/>
        </w:rPr>
        <w:t>выезды по личным вопросам (без производственной необходимости, соответствующего договора или вызова приглашающей стороны).</w:t>
      </w:r>
    </w:p>
    <w:p w:rsidR="00054DF7"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sz w:val="24"/>
          <w:szCs w:val="24"/>
        </w:rPr>
      </w:pP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sz w:val="24"/>
          <w:szCs w:val="24"/>
        </w:rPr>
      </w:pPr>
      <w:r w:rsidRPr="00B12515">
        <w:rPr>
          <w:sz w:val="24"/>
          <w:szCs w:val="24"/>
        </w:rPr>
        <w:t xml:space="preserve"> 1.5. Служебные командировки подразделяются </w:t>
      </w:r>
      <w:proofErr w:type="gramStart"/>
      <w:r w:rsidRPr="00B12515">
        <w:rPr>
          <w:sz w:val="24"/>
          <w:szCs w:val="24"/>
        </w:rPr>
        <w:t>на</w:t>
      </w:r>
      <w:proofErr w:type="gramEnd"/>
      <w:r w:rsidRPr="00B12515">
        <w:rPr>
          <w:sz w:val="24"/>
          <w:szCs w:val="24"/>
        </w:rPr>
        <w:t>:</w:t>
      </w:r>
    </w:p>
    <w:p w:rsidR="00054DF7" w:rsidRPr="00B12515" w:rsidRDefault="00054DF7" w:rsidP="00054DF7">
      <w:pPr>
        <w:pStyle w:val="HTML"/>
        <w:numPr>
          <w:ilvl w:val="0"/>
          <w:numId w:val="7"/>
        </w:numPr>
        <w:tabs>
          <w:tab w:val="clear" w:pos="720"/>
        </w:tabs>
        <w:spacing w:line="276" w:lineRule="auto"/>
        <w:ind w:left="0" w:firstLine="0"/>
        <w:rPr>
          <w:rFonts w:ascii="Times New Roman" w:hAnsi="Times New Roman"/>
          <w:sz w:val="24"/>
          <w:szCs w:val="24"/>
        </w:rPr>
      </w:pPr>
      <w:r w:rsidRPr="00B12515">
        <w:rPr>
          <w:rFonts w:ascii="Times New Roman" w:hAnsi="Times New Roman"/>
          <w:sz w:val="24"/>
          <w:szCs w:val="24"/>
        </w:rPr>
        <w:t>плановые, которые осуществляются в соответствии с утвержденными в установленном порядке планами и соответствующими сметами;</w:t>
      </w:r>
    </w:p>
    <w:p w:rsidR="00054DF7" w:rsidRPr="00B12515" w:rsidRDefault="00054DF7" w:rsidP="00054DF7">
      <w:pPr>
        <w:pStyle w:val="HTML"/>
        <w:numPr>
          <w:ilvl w:val="0"/>
          <w:numId w:val="7"/>
        </w:numPr>
        <w:tabs>
          <w:tab w:val="clear" w:pos="720"/>
        </w:tabs>
        <w:spacing w:line="276" w:lineRule="auto"/>
        <w:ind w:left="0" w:firstLine="0"/>
        <w:rPr>
          <w:rFonts w:ascii="Times New Roman" w:hAnsi="Times New Roman"/>
          <w:sz w:val="24"/>
          <w:szCs w:val="24"/>
        </w:rPr>
      </w:pPr>
      <w:r w:rsidRPr="00B12515">
        <w:rPr>
          <w:rFonts w:ascii="Times New Roman" w:hAnsi="Times New Roman"/>
          <w:sz w:val="24"/>
          <w:szCs w:val="24"/>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12515">
        <w:rPr>
          <w:sz w:val="24"/>
          <w:szCs w:val="24"/>
        </w:rPr>
        <w:t>1.6. Запрещается направление в служебные командировки беременных женщин.</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1.7.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1.8. В служебные командировки только с письменного согласия допускается направлять:</w:t>
      </w:r>
    </w:p>
    <w:p w:rsidR="00054DF7" w:rsidRPr="00B12515" w:rsidRDefault="00054DF7" w:rsidP="00054DF7">
      <w:pPr>
        <w:pStyle w:val="HTML"/>
        <w:numPr>
          <w:ilvl w:val="0"/>
          <w:numId w:val="8"/>
        </w:numPr>
        <w:tabs>
          <w:tab w:val="clear" w:pos="720"/>
        </w:tabs>
        <w:spacing w:line="276" w:lineRule="auto"/>
        <w:ind w:left="0" w:firstLine="0"/>
        <w:jc w:val="both"/>
        <w:rPr>
          <w:rFonts w:ascii="Times New Roman" w:hAnsi="Times New Roman"/>
          <w:sz w:val="24"/>
          <w:szCs w:val="24"/>
        </w:rPr>
      </w:pPr>
      <w:r w:rsidRPr="00B12515">
        <w:rPr>
          <w:rFonts w:ascii="Times New Roman" w:hAnsi="Times New Roman"/>
          <w:sz w:val="24"/>
          <w:szCs w:val="24"/>
        </w:rPr>
        <w:lastRenderedPageBreak/>
        <w:t>матерей и отцов, воспитывающих без супруга (супруги) детей в возрасте до пяти лет;</w:t>
      </w:r>
    </w:p>
    <w:p w:rsidR="00054DF7" w:rsidRPr="00B12515" w:rsidRDefault="00054DF7" w:rsidP="00054DF7">
      <w:pPr>
        <w:pStyle w:val="HTML"/>
        <w:numPr>
          <w:ilvl w:val="0"/>
          <w:numId w:val="8"/>
        </w:numPr>
        <w:tabs>
          <w:tab w:val="clear" w:pos="720"/>
        </w:tabs>
        <w:spacing w:line="276" w:lineRule="auto"/>
        <w:ind w:left="0" w:firstLine="0"/>
        <w:jc w:val="both"/>
        <w:rPr>
          <w:rFonts w:ascii="Times New Roman" w:hAnsi="Times New Roman"/>
          <w:sz w:val="24"/>
          <w:szCs w:val="24"/>
        </w:rPr>
      </w:pPr>
      <w:r w:rsidRPr="00B12515">
        <w:rPr>
          <w:rFonts w:ascii="Times New Roman" w:hAnsi="Times New Roman"/>
          <w:sz w:val="24"/>
          <w:szCs w:val="24"/>
        </w:rPr>
        <w:t>сотрудников, имеющих детей-инвалидов;</w:t>
      </w:r>
    </w:p>
    <w:p w:rsidR="00054DF7" w:rsidRPr="00B12515" w:rsidRDefault="00054DF7" w:rsidP="00054DF7">
      <w:pPr>
        <w:pStyle w:val="HTML"/>
        <w:numPr>
          <w:ilvl w:val="0"/>
          <w:numId w:val="8"/>
        </w:numPr>
        <w:tabs>
          <w:tab w:val="clear" w:pos="720"/>
        </w:tabs>
        <w:spacing w:line="276" w:lineRule="auto"/>
        <w:ind w:left="0" w:firstLine="0"/>
        <w:jc w:val="both"/>
        <w:rPr>
          <w:rFonts w:ascii="Times New Roman" w:hAnsi="Times New Roman"/>
          <w:sz w:val="24"/>
          <w:szCs w:val="24"/>
        </w:rPr>
      </w:pPr>
      <w:r w:rsidRPr="00B12515">
        <w:rPr>
          <w:rFonts w:ascii="Times New Roman" w:hAnsi="Times New Roman"/>
          <w:sz w:val="24"/>
          <w:szCs w:val="24"/>
        </w:rPr>
        <w:t xml:space="preserve">сотрудников, осуществляющих уход за больными членами их семей в соответствии с медицинским заключением.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1.9.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12515">
        <w:rPr>
          <w:b/>
          <w:bCs/>
          <w:sz w:val="24"/>
          <w:szCs w:val="24"/>
        </w:rPr>
        <w:t>2. Срок и режим командировки</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2.1. Срок командировки сотрудника определяет директор с учетом объема, сложности и других особенностей служебного поручения.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276" w:lineRule="auto"/>
        <w:jc w:val="both"/>
        <w:rPr>
          <w:sz w:val="24"/>
          <w:szCs w:val="24"/>
        </w:rPr>
      </w:pPr>
      <w:r w:rsidRPr="00B12515">
        <w:rPr>
          <w:sz w:val="24"/>
          <w:szCs w:val="24"/>
        </w:rPr>
        <w:t xml:space="preserve">2.2. Фактический срок пребывания сотрудника в месте командирования определяется по проездным документам, представляемым работником по возвращении из служебной командировки. В случае проезда работника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276" w:lineRule="auto"/>
        <w:jc w:val="both"/>
        <w:rPr>
          <w:sz w:val="24"/>
          <w:szCs w:val="24"/>
        </w:rPr>
      </w:pPr>
      <w:r w:rsidRPr="00B12515">
        <w:rPr>
          <w:sz w:val="24"/>
          <w:szCs w:val="24"/>
        </w:rPr>
        <w:t>Служебную записку работник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 xml:space="preserve">Днем выезда сотрудника в командировку считается день отправления поезда, самолета, автобуса или другого транспортного средства с места работы, а днем прибытия из командировки – день прибытия транспортного средства </w:t>
      </w:r>
      <w:proofErr w:type="gramStart"/>
      <w:r w:rsidRPr="00B12515">
        <w:rPr>
          <w:sz w:val="24"/>
          <w:szCs w:val="24"/>
        </w:rPr>
        <w:t>в место постоянной работы</w:t>
      </w:r>
      <w:proofErr w:type="gramEnd"/>
      <w:r w:rsidRPr="00B12515">
        <w:rPr>
          <w:sz w:val="24"/>
          <w:szCs w:val="24"/>
        </w:rPr>
        <w:t xml:space="preserve">. </w:t>
      </w:r>
      <w:r w:rsidRPr="00B12515">
        <w:rPr>
          <w:sz w:val="24"/>
          <w:szCs w:val="24"/>
        </w:rPr>
        <w:br/>
        <w:t>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lastRenderedPageBreak/>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276" w:lineRule="auto"/>
        <w:jc w:val="both"/>
        <w:rPr>
          <w:sz w:val="24"/>
          <w:szCs w:val="24"/>
        </w:rPr>
      </w:pPr>
      <w:r w:rsidRPr="00B12515">
        <w:rPr>
          <w:sz w:val="24"/>
          <w:szCs w:val="24"/>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276" w:lineRule="auto"/>
        <w:jc w:val="both"/>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276" w:lineRule="auto"/>
        <w:jc w:val="both"/>
        <w:rPr>
          <w:sz w:val="24"/>
          <w:szCs w:val="24"/>
        </w:rPr>
      </w:pPr>
      <w:r w:rsidRPr="00B12515">
        <w:rPr>
          <w:sz w:val="24"/>
          <w:szCs w:val="24"/>
        </w:rPr>
        <w:t>2.6. Явка сотрудника на работу в день выезда в командировку или в день приезда из командировки решается по договоренности с директором учреждения.</w:t>
      </w:r>
    </w:p>
    <w:p w:rsidR="00054DF7" w:rsidRPr="00587313"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587313">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12515">
        <w:rPr>
          <w:b/>
          <w:bCs/>
          <w:sz w:val="24"/>
          <w:szCs w:val="24"/>
        </w:rPr>
        <w:t>3. Порядок оформления служебных командировок</w:t>
      </w:r>
    </w:p>
    <w:p w:rsidR="00054DF7" w:rsidRPr="00587313"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587313">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u w:val="single"/>
        </w:rPr>
      </w:pPr>
      <w:r w:rsidRPr="00B12515">
        <w:rPr>
          <w:i/>
          <w:iCs/>
          <w:sz w:val="24"/>
          <w:szCs w:val="24"/>
          <w:u w:val="single"/>
        </w:rPr>
        <w:t>3.1. Оформление служебных командировок.</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3.1.1. Планирование командировок осуществляется на основании комплексного плана командировок на год, утвержденного руководителем.</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 xml:space="preserve">3.1.2. Внеплановые командировки сотрудников осуществляются по решению руководителя.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3.1.3 Основанием для командирования сотрудников считается служебное задание руководителя.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lastRenderedPageBreak/>
        <w:t>3.1.4. В исключительных случаях, связанных с осуществлением внеплановых выездов, когда</w:t>
      </w:r>
      <w:r w:rsidRPr="00B12515">
        <w:rPr>
          <w:i/>
          <w:iCs/>
          <w:sz w:val="24"/>
          <w:szCs w:val="24"/>
        </w:rPr>
        <w:t xml:space="preserve"> </w:t>
      </w:r>
      <w:r w:rsidRPr="00B12515">
        <w:rPr>
          <w:sz w:val="24"/>
          <w:szCs w:val="24"/>
        </w:rPr>
        <w:t xml:space="preserve">произвести оформление служебной командировки не представляется возможным, допускается выезд без издания приказа о командировке. Последующее издание приказа о командировании сотрудника осуществляется в течение следующего рабочего дня.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12515">
        <w:rPr>
          <w:sz w:val="24"/>
          <w:szCs w:val="24"/>
        </w:rPr>
        <w:t> </w:t>
      </w:r>
    </w:p>
    <w:p w:rsidR="00054DF7" w:rsidRPr="004207FC"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24"/>
          <w:szCs w:val="24"/>
          <w:u w:val="single"/>
        </w:rPr>
      </w:pPr>
      <w:r w:rsidRPr="004207FC">
        <w:rPr>
          <w:bCs/>
          <w:i/>
          <w:sz w:val="24"/>
          <w:szCs w:val="24"/>
          <w:u w:val="single"/>
        </w:rPr>
        <w:t>3.2. Выдача денежных средств на командировочные расходы</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Pr>
          <w:sz w:val="24"/>
          <w:szCs w:val="24"/>
        </w:rPr>
        <w:t>3.2</w:t>
      </w:r>
      <w:r w:rsidRPr="00B12515">
        <w:rPr>
          <w:sz w:val="24"/>
          <w:szCs w:val="24"/>
        </w:rPr>
        <w:t>.1. Финансирование командировочных расходов производится в соответствии с предварительно утвержденным графиком командировок за счет:</w:t>
      </w:r>
    </w:p>
    <w:p w:rsidR="00054DF7" w:rsidRPr="00B12515" w:rsidRDefault="00054DF7" w:rsidP="00054DF7">
      <w:pPr>
        <w:pStyle w:val="HTML"/>
        <w:numPr>
          <w:ilvl w:val="0"/>
          <w:numId w:val="9"/>
        </w:numPr>
        <w:tabs>
          <w:tab w:val="clear" w:pos="720"/>
        </w:tabs>
        <w:spacing w:line="276" w:lineRule="auto"/>
        <w:ind w:left="0" w:firstLine="0"/>
        <w:jc w:val="both"/>
        <w:rPr>
          <w:rFonts w:ascii="Times New Roman" w:hAnsi="Times New Roman"/>
          <w:sz w:val="24"/>
          <w:szCs w:val="24"/>
        </w:rPr>
      </w:pPr>
      <w:r w:rsidRPr="00B12515">
        <w:rPr>
          <w:rFonts w:ascii="Times New Roman" w:hAnsi="Times New Roman"/>
          <w:sz w:val="24"/>
          <w:szCs w:val="24"/>
        </w:rPr>
        <w:t xml:space="preserve">субсидий на выполнение государственного задания; </w:t>
      </w:r>
    </w:p>
    <w:p w:rsidR="00054DF7" w:rsidRPr="00B12515" w:rsidRDefault="00054DF7" w:rsidP="00054DF7">
      <w:pPr>
        <w:pStyle w:val="HTML"/>
        <w:numPr>
          <w:ilvl w:val="0"/>
          <w:numId w:val="9"/>
        </w:numPr>
        <w:tabs>
          <w:tab w:val="clear" w:pos="720"/>
        </w:tabs>
        <w:spacing w:line="276" w:lineRule="auto"/>
        <w:ind w:left="0" w:firstLine="0"/>
        <w:jc w:val="both"/>
        <w:rPr>
          <w:rFonts w:ascii="Times New Roman" w:hAnsi="Times New Roman"/>
          <w:sz w:val="24"/>
          <w:szCs w:val="24"/>
        </w:rPr>
      </w:pPr>
      <w:r w:rsidRPr="00B12515">
        <w:rPr>
          <w:rFonts w:ascii="Times New Roman" w:hAnsi="Times New Roman"/>
          <w:sz w:val="24"/>
          <w:szCs w:val="24"/>
        </w:rPr>
        <w:t>средств от платных услуг.</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Pr>
          <w:sz w:val="24"/>
          <w:szCs w:val="24"/>
        </w:rPr>
        <w:t>3.2</w:t>
      </w:r>
      <w:r w:rsidRPr="00B12515">
        <w:rPr>
          <w:sz w:val="24"/>
          <w:szCs w:val="24"/>
        </w:rPr>
        <w:t>.2. Выдача командируемым сотрудникам денежных средств на командировочные расходы осуществляется на основании заявления сотрудника и приказа о направлении сотрудника в командировку.</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 </w:t>
      </w:r>
      <w:r>
        <w:rPr>
          <w:sz w:val="24"/>
          <w:szCs w:val="24"/>
        </w:rPr>
        <w:t>3.2</w:t>
      </w:r>
      <w:r w:rsidRPr="00B12515">
        <w:rPr>
          <w:sz w:val="24"/>
          <w:szCs w:val="24"/>
        </w:rPr>
        <w:t>.3. Выдача денежных средств на командировочные расходы производится путем выдачи наличными из кассы бухгалтерии либо на банковскую карточку сотрудника.</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Pr>
          <w:sz w:val="24"/>
          <w:szCs w:val="24"/>
        </w:rPr>
        <w:t>3.2</w:t>
      </w:r>
      <w:r w:rsidRPr="00B12515">
        <w:rPr>
          <w:sz w:val="24"/>
          <w:szCs w:val="24"/>
        </w:rPr>
        <w:t>.4.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12515">
        <w:rPr>
          <w:b/>
          <w:bCs/>
          <w:sz w:val="24"/>
          <w:szCs w:val="24"/>
        </w:rPr>
        <w:t>4. Гарантии и компенсации при направлении сотрудников в служебные командировки</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4.2. Командированному сотруднику учреждение обязано возместить:</w:t>
      </w:r>
    </w:p>
    <w:p w:rsidR="00054DF7" w:rsidRPr="00B12515" w:rsidRDefault="00054DF7" w:rsidP="00054DF7">
      <w:pPr>
        <w:pStyle w:val="HTML"/>
        <w:numPr>
          <w:ilvl w:val="0"/>
          <w:numId w:val="10"/>
        </w:numPr>
        <w:tabs>
          <w:tab w:val="clear" w:pos="720"/>
        </w:tabs>
        <w:spacing w:line="276" w:lineRule="auto"/>
        <w:ind w:left="0" w:firstLine="0"/>
        <w:jc w:val="both"/>
        <w:rPr>
          <w:rFonts w:ascii="Times New Roman" w:hAnsi="Times New Roman"/>
          <w:sz w:val="24"/>
          <w:szCs w:val="24"/>
        </w:rPr>
      </w:pPr>
      <w:r w:rsidRPr="00B12515">
        <w:rPr>
          <w:rFonts w:ascii="Times New Roman" w:hAnsi="Times New Roman"/>
          <w:sz w:val="24"/>
          <w:szCs w:val="24"/>
        </w:rPr>
        <w:t>расходы на проезд;</w:t>
      </w:r>
    </w:p>
    <w:p w:rsidR="00054DF7" w:rsidRPr="00B12515" w:rsidRDefault="00054DF7" w:rsidP="00054DF7">
      <w:pPr>
        <w:pStyle w:val="HTML"/>
        <w:numPr>
          <w:ilvl w:val="0"/>
          <w:numId w:val="10"/>
        </w:numPr>
        <w:tabs>
          <w:tab w:val="clear" w:pos="720"/>
        </w:tabs>
        <w:spacing w:line="276" w:lineRule="auto"/>
        <w:ind w:left="0" w:firstLine="0"/>
        <w:jc w:val="both"/>
        <w:rPr>
          <w:rFonts w:ascii="Times New Roman" w:hAnsi="Times New Roman"/>
          <w:sz w:val="24"/>
          <w:szCs w:val="24"/>
        </w:rPr>
      </w:pPr>
      <w:r w:rsidRPr="00B12515">
        <w:rPr>
          <w:rFonts w:ascii="Times New Roman" w:hAnsi="Times New Roman"/>
          <w:sz w:val="24"/>
          <w:szCs w:val="24"/>
        </w:rPr>
        <w:lastRenderedPageBreak/>
        <w:t>расходы по найму жилого помещения;</w:t>
      </w:r>
    </w:p>
    <w:p w:rsidR="00054DF7" w:rsidRPr="00B12515" w:rsidRDefault="00054DF7" w:rsidP="00054DF7">
      <w:pPr>
        <w:pStyle w:val="HTML"/>
        <w:numPr>
          <w:ilvl w:val="0"/>
          <w:numId w:val="10"/>
        </w:numPr>
        <w:tabs>
          <w:tab w:val="clear" w:pos="720"/>
        </w:tabs>
        <w:spacing w:line="276" w:lineRule="auto"/>
        <w:ind w:left="0" w:firstLine="0"/>
        <w:jc w:val="both"/>
        <w:rPr>
          <w:rFonts w:ascii="Times New Roman" w:hAnsi="Times New Roman"/>
          <w:sz w:val="24"/>
          <w:szCs w:val="24"/>
        </w:rPr>
      </w:pPr>
      <w:r w:rsidRPr="00B12515">
        <w:rPr>
          <w:rFonts w:ascii="Times New Roman" w:hAnsi="Times New Roman"/>
          <w:sz w:val="24"/>
          <w:szCs w:val="24"/>
        </w:rPr>
        <w:t>дополнительные расходы, связанные с проживанием вне постоянного местожительства (суточные);</w:t>
      </w:r>
    </w:p>
    <w:p w:rsidR="00054DF7" w:rsidRPr="00B12515" w:rsidRDefault="00054DF7" w:rsidP="00054DF7">
      <w:pPr>
        <w:pStyle w:val="HTML"/>
        <w:numPr>
          <w:ilvl w:val="0"/>
          <w:numId w:val="10"/>
        </w:numPr>
        <w:tabs>
          <w:tab w:val="clear" w:pos="720"/>
        </w:tabs>
        <w:spacing w:line="276" w:lineRule="auto"/>
        <w:ind w:left="0" w:firstLine="0"/>
        <w:jc w:val="both"/>
        <w:rPr>
          <w:rFonts w:ascii="Times New Roman" w:hAnsi="Times New Roman"/>
          <w:sz w:val="24"/>
          <w:szCs w:val="24"/>
        </w:rPr>
      </w:pPr>
      <w:r w:rsidRPr="00B12515">
        <w:rPr>
          <w:rFonts w:ascii="Times New Roman" w:hAnsi="Times New Roman"/>
          <w:sz w:val="24"/>
          <w:szCs w:val="24"/>
        </w:rPr>
        <w:t>другие расходы, произведенные с разрешения руководителя.</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4.3. Расходы на проезд учреждение возмещает сотруднику:</w:t>
      </w:r>
    </w:p>
    <w:p w:rsidR="00054DF7" w:rsidRPr="00B12515" w:rsidRDefault="00054DF7" w:rsidP="00054DF7">
      <w:pPr>
        <w:pStyle w:val="HTML"/>
        <w:numPr>
          <w:ilvl w:val="0"/>
          <w:numId w:val="11"/>
        </w:numPr>
        <w:tabs>
          <w:tab w:val="clear" w:pos="720"/>
        </w:tabs>
        <w:spacing w:line="276" w:lineRule="auto"/>
        <w:ind w:left="0" w:firstLine="0"/>
        <w:jc w:val="both"/>
        <w:rPr>
          <w:rFonts w:ascii="Times New Roman" w:hAnsi="Times New Roman"/>
          <w:sz w:val="24"/>
          <w:szCs w:val="24"/>
        </w:rPr>
      </w:pPr>
      <w:r w:rsidRPr="00B12515">
        <w:rPr>
          <w:rFonts w:ascii="Times New Roman" w:hAnsi="Times New Roman"/>
          <w:sz w:val="24"/>
          <w:szCs w:val="24"/>
        </w:rPr>
        <w:t>до места командировки и обратно;</w:t>
      </w:r>
    </w:p>
    <w:p w:rsidR="00054DF7" w:rsidRPr="00B12515" w:rsidRDefault="00054DF7" w:rsidP="00054DF7">
      <w:pPr>
        <w:pStyle w:val="HTML"/>
        <w:numPr>
          <w:ilvl w:val="0"/>
          <w:numId w:val="11"/>
        </w:numPr>
        <w:tabs>
          <w:tab w:val="clear" w:pos="720"/>
        </w:tabs>
        <w:spacing w:line="276" w:lineRule="auto"/>
        <w:ind w:left="0" w:firstLine="0"/>
        <w:jc w:val="both"/>
        <w:rPr>
          <w:rFonts w:ascii="Times New Roman" w:hAnsi="Times New Roman"/>
          <w:sz w:val="24"/>
          <w:szCs w:val="24"/>
        </w:rPr>
      </w:pPr>
      <w:r w:rsidRPr="00B12515">
        <w:rPr>
          <w:rFonts w:ascii="Times New Roman" w:hAnsi="Times New Roman"/>
          <w:sz w:val="24"/>
          <w:szCs w:val="24"/>
        </w:rPr>
        <w:t>из одного населенного пункта в другой (если сотрудник командирован в несколько организаций, расположенных в разных населенных пунктах).</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В состав этих расходов входят:</w:t>
      </w:r>
    </w:p>
    <w:p w:rsidR="00054DF7" w:rsidRPr="00B12515" w:rsidRDefault="00054DF7" w:rsidP="00054DF7">
      <w:pPr>
        <w:pStyle w:val="HTML"/>
        <w:numPr>
          <w:ilvl w:val="0"/>
          <w:numId w:val="12"/>
        </w:numPr>
        <w:tabs>
          <w:tab w:val="clear" w:pos="720"/>
        </w:tabs>
        <w:spacing w:line="276" w:lineRule="auto"/>
        <w:ind w:left="0" w:firstLine="0"/>
        <w:jc w:val="both"/>
        <w:rPr>
          <w:rFonts w:ascii="Times New Roman" w:hAnsi="Times New Roman"/>
          <w:sz w:val="24"/>
          <w:szCs w:val="24"/>
        </w:rPr>
      </w:pPr>
      <w:r w:rsidRPr="00B12515">
        <w:rPr>
          <w:rFonts w:ascii="Times New Roman" w:hAnsi="Times New Roman"/>
          <w:sz w:val="24"/>
          <w:szCs w:val="24"/>
        </w:rPr>
        <w:t>стоимость проездного билета на транспорт общего пользования (самолет, поезд и т. д.);</w:t>
      </w:r>
    </w:p>
    <w:p w:rsidR="00054DF7" w:rsidRPr="00B12515" w:rsidRDefault="00054DF7" w:rsidP="00054DF7">
      <w:pPr>
        <w:pStyle w:val="HTML"/>
        <w:numPr>
          <w:ilvl w:val="0"/>
          <w:numId w:val="12"/>
        </w:numPr>
        <w:tabs>
          <w:tab w:val="clear" w:pos="720"/>
        </w:tabs>
        <w:spacing w:line="276" w:lineRule="auto"/>
        <w:ind w:left="0" w:firstLine="0"/>
        <w:jc w:val="both"/>
        <w:rPr>
          <w:rFonts w:ascii="Times New Roman" w:hAnsi="Times New Roman"/>
          <w:sz w:val="24"/>
          <w:szCs w:val="24"/>
        </w:rPr>
      </w:pPr>
      <w:r w:rsidRPr="00B12515">
        <w:rPr>
          <w:rFonts w:ascii="Times New Roman" w:hAnsi="Times New Roman"/>
          <w:sz w:val="24"/>
          <w:szCs w:val="24"/>
        </w:rPr>
        <w:t>стоимость услуг по оформлению проездных билетов;</w:t>
      </w:r>
    </w:p>
    <w:p w:rsidR="00054DF7" w:rsidRPr="00B12515" w:rsidRDefault="00054DF7" w:rsidP="00054DF7">
      <w:pPr>
        <w:pStyle w:val="HTML"/>
        <w:numPr>
          <w:ilvl w:val="0"/>
          <w:numId w:val="12"/>
        </w:numPr>
        <w:tabs>
          <w:tab w:val="clear" w:pos="720"/>
        </w:tabs>
        <w:spacing w:line="276" w:lineRule="auto"/>
        <w:ind w:left="0" w:firstLine="0"/>
        <w:jc w:val="both"/>
        <w:rPr>
          <w:rFonts w:ascii="Times New Roman" w:hAnsi="Times New Roman"/>
          <w:sz w:val="24"/>
          <w:szCs w:val="24"/>
        </w:rPr>
      </w:pPr>
      <w:r w:rsidRPr="00B12515">
        <w:rPr>
          <w:rFonts w:ascii="Times New Roman" w:hAnsi="Times New Roman"/>
          <w:sz w:val="24"/>
          <w:szCs w:val="24"/>
        </w:rPr>
        <w:t>расходы на оплату постельных принадлежностей в поездах;</w:t>
      </w:r>
    </w:p>
    <w:p w:rsidR="00054DF7" w:rsidRPr="00B12515" w:rsidRDefault="00054DF7" w:rsidP="00054DF7">
      <w:pPr>
        <w:pStyle w:val="HTML"/>
        <w:numPr>
          <w:ilvl w:val="0"/>
          <w:numId w:val="12"/>
        </w:numPr>
        <w:tabs>
          <w:tab w:val="clear" w:pos="720"/>
        </w:tabs>
        <w:spacing w:line="276" w:lineRule="auto"/>
        <w:ind w:left="0" w:firstLine="0"/>
        <w:jc w:val="both"/>
        <w:rPr>
          <w:rFonts w:ascii="Times New Roman" w:hAnsi="Times New Roman"/>
          <w:sz w:val="24"/>
          <w:szCs w:val="24"/>
        </w:rPr>
      </w:pPr>
      <w:r w:rsidRPr="00B12515">
        <w:rPr>
          <w:rFonts w:ascii="Times New Roman" w:hAnsi="Times New Roman"/>
          <w:sz w:val="24"/>
          <w:szCs w:val="24"/>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4.4. Расходы на проезд по России компенсируются в соответствии с подпунктом «в» пункта 1 постановления Правительства РФ от 2 октября 2002 г. № 729.</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Возмещение расходов на проезд, превышающих размер, установленный данным пунктом, производится по фактическим расходам за счет средств от оказания платных услуг с разрешения руководителя учреждения.</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4.5.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4.6.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lastRenderedPageBreak/>
        <w:t xml:space="preserve">4.7. При командировках  размер суточных составляет: </w:t>
      </w:r>
    </w:p>
    <w:p w:rsidR="00054DF7" w:rsidRPr="00B12515" w:rsidRDefault="00054DF7" w:rsidP="00054DF7">
      <w:pPr>
        <w:pStyle w:val="HTML"/>
        <w:numPr>
          <w:ilvl w:val="0"/>
          <w:numId w:val="13"/>
        </w:numPr>
        <w:tabs>
          <w:tab w:val="clear" w:pos="720"/>
        </w:tabs>
        <w:spacing w:line="276" w:lineRule="auto"/>
        <w:ind w:left="0" w:firstLine="0"/>
        <w:jc w:val="both"/>
        <w:rPr>
          <w:rFonts w:ascii="Times New Roman" w:hAnsi="Times New Roman"/>
          <w:sz w:val="24"/>
          <w:szCs w:val="24"/>
        </w:rPr>
      </w:pPr>
      <w:r w:rsidRPr="00B12515">
        <w:rPr>
          <w:rFonts w:ascii="Times New Roman" w:hAnsi="Times New Roman"/>
          <w:sz w:val="24"/>
          <w:szCs w:val="24"/>
        </w:rPr>
        <w:t xml:space="preserve">в рамках </w:t>
      </w:r>
      <w:proofErr w:type="spellStart"/>
      <w:r w:rsidRPr="00B12515">
        <w:rPr>
          <w:rFonts w:ascii="Times New Roman" w:hAnsi="Times New Roman"/>
          <w:sz w:val="24"/>
          <w:szCs w:val="24"/>
        </w:rPr>
        <w:t>госзадания</w:t>
      </w:r>
      <w:proofErr w:type="spellEnd"/>
      <w:r w:rsidRPr="00B12515">
        <w:rPr>
          <w:rFonts w:ascii="Times New Roman" w:hAnsi="Times New Roman"/>
          <w:sz w:val="24"/>
          <w:szCs w:val="24"/>
        </w:rPr>
        <w:t xml:space="preserve"> (за счет субсидии) – 100 руб. за каждый день нахождения в командировке;</w:t>
      </w:r>
    </w:p>
    <w:p w:rsidR="00054DF7" w:rsidRPr="00B12515" w:rsidRDefault="00054DF7" w:rsidP="00054DF7">
      <w:pPr>
        <w:pStyle w:val="HTML"/>
        <w:numPr>
          <w:ilvl w:val="0"/>
          <w:numId w:val="13"/>
        </w:numPr>
        <w:tabs>
          <w:tab w:val="clear" w:pos="720"/>
        </w:tabs>
        <w:spacing w:line="276" w:lineRule="auto"/>
        <w:ind w:left="0" w:firstLine="0"/>
        <w:jc w:val="both"/>
        <w:rPr>
          <w:rFonts w:ascii="Times New Roman" w:hAnsi="Times New Roman"/>
          <w:sz w:val="24"/>
          <w:szCs w:val="24"/>
        </w:rPr>
      </w:pPr>
      <w:r w:rsidRPr="00B12515">
        <w:rPr>
          <w:rFonts w:ascii="Times New Roman" w:hAnsi="Times New Roman"/>
          <w:sz w:val="24"/>
          <w:szCs w:val="24"/>
        </w:rPr>
        <w:t>за счет средств от платных услуг – 600 руб. за каждый день нахождения в командировке.</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 xml:space="preserve">Выплата суточных производится также, если </w:t>
      </w:r>
      <w:proofErr w:type="gramStart"/>
      <w:r w:rsidRPr="00B12515">
        <w:rPr>
          <w:sz w:val="24"/>
          <w:szCs w:val="24"/>
        </w:rPr>
        <w:t>заболевший</w:t>
      </w:r>
      <w:proofErr w:type="gramEnd"/>
      <w:r w:rsidRPr="00B12515">
        <w:rPr>
          <w:sz w:val="24"/>
          <w:szCs w:val="24"/>
        </w:rPr>
        <w:t xml:space="preserve"> находился на лечении в стационарном лечебном учреждении, на основании приказа о продлении срока командировки в установленном порядке.</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 xml:space="preserve">4.8. При командировках расходы на наем жилья во время командировки (при наличии подтверждающих документов) в рамках выполнения </w:t>
      </w:r>
      <w:proofErr w:type="spellStart"/>
      <w:r w:rsidRPr="00B12515">
        <w:rPr>
          <w:sz w:val="24"/>
          <w:szCs w:val="24"/>
        </w:rPr>
        <w:t>госзадания</w:t>
      </w:r>
      <w:proofErr w:type="spellEnd"/>
      <w:r w:rsidRPr="00B12515">
        <w:rPr>
          <w:sz w:val="24"/>
          <w:szCs w:val="24"/>
        </w:rPr>
        <w:t xml:space="preserve"> (за счет средств субсидий) не могут превышать 550 руб. в сутки. При отсутствии документов, подтверждающих эти расходы, – 12 руб. в сутки.</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4.9. Расходы, связанные с командировкой, но не подтвержденные соответствующими документами, сотруднику не возмещаются.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директора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sz w:val="24"/>
          <w:szCs w:val="24"/>
        </w:rPr>
      </w:pPr>
      <w:r w:rsidRPr="00B12515">
        <w:rPr>
          <w:sz w:val="24"/>
          <w:szCs w:val="24"/>
        </w:rPr>
        <w:t>4.10. Сотруднику, направленному в однодневную командировку, согласно статьям 167, 168 Трудового кодекса РФ, оплачиваются:</w:t>
      </w:r>
      <w:r w:rsidRPr="00B12515">
        <w:rPr>
          <w:sz w:val="24"/>
          <w:szCs w:val="24"/>
        </w:rPr>
        <w:br/>
        <w:t>– средний заработок за день командировки;</w:t>
      </w:r>
      <w:r w:rsidRPr="00B12515">
        <w:rPr>
          <w:sz w:val="24"/>
          <w:szCs w:val="24"/>
        </w:rPr>
        <w:br/>
        <w:t>– расходы на проезд;</w:t>
      </w:r>
      <w:r w:rsidRPr="00B12515">
        <w:rPr>
          <w:sz w:val="24"/>
          <w:szCs w:val="24"/>
        </w:rPr>
        <w:br/>
        <w:t>– иные расходы, произведенные сотрудником с разрешения руководителя учреждения.</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Суточные (надбавки взамен суточных) при однодневной командировке не выплачиваются.</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4"/>
          <w:szCs w:val="24"/>
        </w:rPr>
      </w:pP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12515">
        <w:rPr>
          <w:b/>
          <w:bCs/>
          <w:sz w:val="24"/>
          <w:szCs w:val="24"/>
        </w:rPr>
        <w:t>5. Порядок отчета сотрудника о служебной командировке</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 xml:space="preserve">5.1. В течение трех рабочих дней со дня возвращения из служебной командировки сотрудник обязательно </w:t>
      </w:r>
      <w:proofErr w:type="spellStart"/>
      <w:r w:rsidRPr="00B12515">
        <w:rPr>
          <w:sz w:val="24"/>
          <w:szCs w:val="24"/>
        </w:rPr>
        <w:t>дооформляет</w:t>
      </w:r>
      <w:proofErr w:type="spellEnd"/>
      <w:r w:rsidRPr="00B12515">
        <w:rPr>
          <w:sz w:val="24"/>
          <w:szCs w:val="24"/>
        </w:rPr>
        <w:t xml:space="preserve"> документы, которые были составлены перед отъездом, и заполняет авансовый отчет (ф. 0504505) об израсходованных им суммах.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Авансовый отчет сотрудник предоставляет в бухгалтерию. Одновременно с авансовым отчетом сотрудник передает в бухгалтерию документы, которые по</w:t>
      </w:r>
      <w:r>
        <w:rPr>
          <w:sz w:val="24"/>
          <w:szCs w:val="24"/>
        </w:rPr>
        <w:t>дтверждают его расходы.</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lastRenderedPageBreak/>
        <w:t>5.2. Остаток денежных средств, превышающий сумму, использованную согласно авансовому отчету, подлежит возвращению сотрудником в кассу не позднее трех рабочих дней после возвращения из командировки.</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12515">
        <w:rPr>
          <w:sz w:val="24"/>
          <w:szCs w:val="24"/>
        </w:rPr>
        <w:t>.</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12515">
        <w:rPr>
          <w:b/>
          <w:bCs/>
          <w:sz w:val="24"/>
          <w:szCs w:val="24"/>
        </w:rPr>
        <w:t>6. Отзыв сотрудника из командировки или отмена командировки осуществляется в следующем порядке</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 xml:space="preserve">6.1. Руководитель готовится приказ об отмене командировки или отзыве из командировки.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6.2. Командировка может быть прекращена досрочно по решению руководителя в случаях:</w:t>
      </w:r>
    </w:p>
    <w:p w:rsidR="00054DF7" w:rsidRPr="00B12515" w:rsidRDefault="00054DF7" w:rsidP="00054DF7">
      <w:pPr>
        <w:pStyle w:val="HTML"/>
        <w:numPr>
          <w:ilvl w:val="0"/>
          <w:numId w:val="14"/>
        </w:numPr>
        <w:tabs>
          <w:tab w:val="clear" w:pos="720"/>
        </w:tabs>
        <w:spacing w:line="276" w:lineRule="auto"/>
        <w:ind w:left="0" w:firstLine="0"/>
        <w:jc w:val="both"/>
        <w:rPr>
          <w:rFonts w:ascii="Times New Roman" w:hAnsi="Times New Roman"/>
          <w:sz w:val="24"/>
          <w:szCs w:val="24"/>
        </w:rPr>
      </w:pPr>
      <w:r w:rsidRPr="00B12515">
        <w:rPr>
          <w:rFonts w:ascii="Times New Roman" w:hAnsi="Times New Roman"/>
          <w:sz w:val="24"/>
          <w:szCs w:val="24"/>
        </w:rPr>
        <w:t>выполнения служебного задания в полном объеме;</w:t>
      </w:r>
    </w:p>
    <w:p w:rsidR="00054DF7" w:rsidRPr="00B12515" w:rsidRDefault="00054DF7" w:rsidP="00054DF7">
      <w:pPr>
        <w:pStyle w:val="HTML"/>
        <w:numPr>
          <w:ilvl w:val="0"/>
          <w:numId w:val="14"/>
        </w:numPr>
        <w:tabs>
          <w:tab w:val="clear" w:pos="720"/>
        </w:tabs>
        <w:spacing w:line="276" w:lineRule="auto"/>
        <w:ind w:left="0" w:firstLine="0"/>
        <w:jc w:val="both"/>
        <w:rPr>
          <w:rFonts w:ascii="Times New Roman" w:hAnsi="Times New Roman"/>
          <w:sz w:val="24"/>
          <w:szCs w:val="24"/>
        </w:rPr>
      </w:pPr>
      <w:r w:rsidRPr="00B12515">
        <w:rPr>
          <w:rFonts w:ascii="Times New Roman" w:hAnsi="Times New Roman"/>
          <w:sz w:val="24"/>
          <w:szCs w:val="24"/>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054DF7" w:rsidRPr="00B12515" w:rsidRDefault="00054DF7" w:rsidP="00054DF7">
      <w:pPr>
        <w:pStyle w:val="HTML"/>
        <w:numPr>
          <w:ilvl w:val="0"/>
          <w:numId w:val="14"/>
        </w:numPr>
        <w:tabs>
          <w:tab w:val="clear" w:pos="720"/>
        </w:tabs>
        <w:spacing w:line="276" w:lineRule="auto"/>
        <w:ind w:left="0" w:firstLine="0"/>
        <w:jc w:val="both"/>
        <w:rPr>
          <w:rFonts w:ascii="Times New Roman" w:hAnsi="Times New Roman"/>
          <w:sz w:val="24"/>
          <w:szCs w:val="24"/>
        </w:rPr>
      </w:pPr>
      <w:r w:rsidRPr="00B12515">
        <w:rPr>
          <w:rFonts w:ascii="Times New Roman" w:hAnsi="Times New Roman"/>
          <w:sz w:val="24"/>
          <w:szCs w:val="24"/>
        </w:rPr>
        <w:t>наличия служебной необходимости;</w:t>
      </w:r>
    </w:p>
    <w:p w:rsidR="00054DF7" w:rsidRPr="00B12515" w:rsidRDefault="00054DF7" w:rsidP="00054DF7">
      <w:pPr>
        <w:pStyle w:val="HTML"/>
        <w:numPr>
          <w:ilvl w:val="0"/>
          <w:numId w:val="14"/>
        </w:numPr>
        <w:tabs>
          <w:tab w:val="clear" w:pos="720"/>
        </w:tabs>
        <w:spacing w:line="276" w:lineRule="auto"/>
        <w:ind w:left="0" w:firstLine="0"/>
        <w:jc w:val="both"/>
        <w:rPr>
          <w:rFonts w:ascii="Times New Roman" w:hAnsi="Times New Roman"/>
          <w:sz w:val="24"/>
          <w:szCs w:val="24"/>
        </w:rPr>
      </w:pPr>
      <w:r w:rsidRPr="00B12515">
        <w:rPr>
          <w:rFonts w:ascii="Times New Roman" w:hAnsi="Times New Roman"/>
          <w:sz w:val="24"/>
          <w:szCs w:val="24"/>
        </w:rPr>
        <w:t>нарушения сотрудником трудовой дисциплины в период нахождения в командировке.</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 </w:t>
      </w:r>
    </w:p>
    <w:p w:rsidR="00054DF7" w:rsidRPr="00B12515" w:rsidRDefault="00054DF7" w:rsidP="00054D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12515">
        <w:rPr>
          <w:sz w:val="24"/>
          <w:szCs w:val="24"/>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054DF7" w:rsidRPr="00B12515" w:rsidRDefault="00054DF7" w:rsidP="00054DF7">
      <w:pPr>
        <w:pStyle w:val="a6"/>
        <w:spacing w:beforeAutospacing="0" w:afterAutospacing="0" w:line="276" w:lineRule="auto"/>
        <w:jc w:val="both"/>
        <w:rPr>
          <w:sz w:val="24"/>
          <w:szCs w:val="24"/>
        </w:rPr>
      </w:pPr>
    </w:p>
    <w:p w:rsidR="00054DF7" w:rsidRPr="00B12515" w:rsidRDefault="00054DF7" w:rsidP="00054DF7">
      <w:pPr>
        <w:pStyle w:val="a6"/>
        <w:spacing w:beforeAutospacing="0" w:afterAutospacing="0"/>
        <w:rPr>
          <w:sz w:val="24"/>
          <w:szCs w:val="24"/>
        </w:rPr>
      </w:pPr>
    </w:p>
    <w:p w:rsidR="00A8732A"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Style w:val="fill"/>
          <w:b w:val="0"/>
          <w:i w:val="0"/>
        </w:rPr>
      </w:pPr>
      <w:r w:rsidRPr="006D67E4">
        <w:t xml:space="preserve">Приложение </w:t>
      </w:r>
      <w:r>
        <w:rPr>
          <w:rStyle w:val="fill"/>
          <w:b w:val="0"/>
          <w:i w:val="0"/>
        </w:rPr>
        <w:t>11</w:t>
      </w:r>
    </w:p>
    <w:p w:rsidR="00A8732A"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Style w:val="fill"/>
          <w:b w:val="0"/>
          <w:i w:val="0"/>
        </w:rPr>
      </w:pPr>
      <w:r>
        <w:rPr>
          <w:rStyle w:val="fill"/>
          <w:b w:val="0"/>
          <w:i w:val="0"/>
        </w:rPr>
        <w:t xml:space="preserve">к Положению об учетной политике </w:t>
      </w:r>
    </w:p>
    <w:p w:rsidR="00A8732A" w:rsidRPr="00615635"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Pr>
          <w:rStyle w:val="fill"/>
          <w:b w:val="0"/>
          <w:i w:val="0"/>
        </w:rPr>
        <w:t>для целей бухгалтерского учета</w:t>
      </w:r>
      <w:r w:rsidRPr="00615635">
        <w:br/>
      </w:r>
    </w:p>
    <w:p w:rsidR="00A8732A" w:rsidRPr="006D67E4"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D67E4">
        <w:t> </w:t>
      </w:r>
    </w:p>
    <w:p w:rsidR="00A8732A" w:rsidRPr="006D67E4"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D67E4">
        <w:t> </w:t>
      </w:r>
    </w:p>
    <w:p w:rsidR="00A8732A" w:rsidRPr="00937988"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37988">
        <w:rPr>
          <w:b/>
          <w:bCs/>
          <w:sz w:val="24"/>
          <w:szCs w:val="24"/>
        </w:rPr>
        <w:lastRenderedPageBreak/>
        <w:t xml:space="preserve">Порядок </w:t>
      </w:r>
      <w:r w:rsidRPr="00937988">
        <w:rPr>
          <w:b/>
          <w:sz w:val="24"/>
          <w:szCs w:val="24"/>
        </w:rPr>
        <w:t>расчета резервов по отпускам</w:t>
      </w:r>
    </w:p>
    <w:p w:rsidR="00A8732A" w:rsidRPr="00937988"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37988">
        <w:rPr>
          <w:sz w:val="24"/>
          <w:szCs w:val="24"/>
        </w:rPr>
        <w:t> </w:t>
      </w:r>
    </w:p>
    <w:p w:rsidR="00A8732A" w:rsidRPr="006D67E4"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D67E4">
        <w:t> </w:t>
      </w:r>
    </w:p>
    <w:p w:rsidR="00A8732A" w:rsidRPr="006D67E4"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D67E4">
        <w:t xml:space="preserve">1. Оценочное обязательство по резерву на оплату отпусков за фактически отработанное время определяется </w:t>
      </w:r>
      <w:r>
        <w:t xml:space="preserve"> один раз в год </w:t>
      </w:r>
      <w:r w:rsidRPr="006D67E4">
        <w:t xml:space="preserve">на последний день </w:t>
      </w:r>
      <w:r>
        <w:t>календарного года</w:t>
      </w:r>
      <w:r w:rsidRPr="006D67E4">
        <w:t>. </w:t>
      </w:r>
    </w:p>
    <w:p w:rsidR="00A8732A"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A8732A" w:rsidRPr="006D67E4"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D67E4">
        <w:t>2. В величину резерва на оплату отпусков включается:</w:t>
      </w:r>
      <w:r w:rsidRPr="006D67E4">
        <w:br/>
        <w:t>1) сумма оплаты отпусков сотрудникам за фактически отработанное время на дату расчета резерва;</w:t>
      </w:r>
      <w:r w:rsidRPr="006D67E4">
        <w:b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A8732A" w:rsidRPr="006D67E4"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D67E4">
        <w:t> </w:t>
      </w:r>
    </w:p>
    <w:p w:rsidR="00A8732A" w:rsidRPr="006D67E4"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D67E4">
        <w:t>3. Сумма оплаты отпусков рассчитывается по формуле:</w:t>
      </w:r>
    </w:p>
    <w:tbl>
      <w:tblPr>
        <w:tblW w:w="0" w:type="auto"/>
        <w:tblLook w:val="04A0"/>
      </w:tblPr>
      <w:tblGrid>
        <w:gridCol w:w="1970"/>
        <w:gridCol w:w="329"/>
        <w:gridCol w:w="7441"/>
        <w:gridCol w:w="329"/>
        <w:gridCol w:w="4717"/>
      </w:tblGrid>
      <w:tr w:rsidR="00A8732A" w:rsidRPr="006D67E4" w:rsidTr="00D37D7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8732A" w:rsidRPr="006D67E4" w:rsidRDefault="00A8732A"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rPr>
            </w:pPr>
            <w:r w:rsidRPr="006D67E4">
              <w:rPr>
                <w:sz w:val="20"/>
              </w:rPr>
              <w:t>Сумма оплаты отпусков</w:t>
            </w:r>
          </w:p>
        </w:tc>
        <w:tc>
          <w:tcPr>
            <w:tcW w:w="0" w:type="auto"/>
            <w:tcBorders>
              <w:left w:val="single" w:sz="4" w:space="0" w:color="auto"/>
              <w:right w:val="single" w:sz="4" w:space="0" w:color="auto"/>
            </w:tcBorders>
            <w:shd w:val="clear" w:color="auto" w:fill="auto"/>
            <w:vAlign w:val="center"/>
          </w:tcPr>
          <w:p w:rsidR="00A8732A" w:rsidRPr="006D67E4" w:rsidRDefault="00A8732A"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rPr>
            </w:pPr>
            <w:r w:rsidRPr="006D67E4">
              <w:rPr>
                <w:sz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8732A" w:rsidRPr="006D67E4" w:rsidRDefault="00A8732A"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rPr>
            </w:pPr>
            <w:r w:rsidRPr="006D67E4">
              <w:rPr>
                <w:sz w:val="20"/>
              </w:rPr>
              <w:t xml:space="preserve">Количество неиспользованных всеми сотрудниками дней отпусков на последний день </w:t>
            </w:r>
            <w:r>
              <w:rPr>
                <w:sz w:val="20"/>
              </w:rPr>
              <w:t>календарного года</w:t>
            </w:r>
          </w:p>
        </w:tc>
        <w:tc>
          <w:tcPr>
            <w:tcW w:w="0" w:type="auto"/>
            <w:tcBorders>
              <w:left w:val="single" w:sz="4" w:space="0" w:color="auto"/>
              <w:right w:val="single" w:sz="4" w:space="0" w:color="auto"/>
            </w:tcBorders>
            <w:shd w:val="clear" w:color="auto" w:fill="auto"/>
            <w:vAlign w:val="center"/>
          </w:tcPr>
          <w:p w:rsidR="00A8732A" w:rsidRPr="006D67E4" w:rsidRDefault="00A8732A"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rPr>
            </w:pPr>
            <w:r w:rsidRPr="006D67E4">
              <w:rPr>
                <w:sz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8732A" w:rsidRPr="006D67E4" w:rsidRDefault="00A8732A" w:rsidP="00D37D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rPr>
            </w:pPr>
            <w:r w:rsidRPr="006D67E4">
              <w:rPr>
                <w:sz w:val="20"/>
              </w:rPr>
              <w:t xml:space="preserve">Средний дневной заработок по учреждению за </w:t>
            </w:r>
            <w:proofErr w:type="gramStart"/>
            <w:r w:rsidRPr="006D67E4">
              <w:rPr>
                <w:sz w:val="20"/>
              </w:rPr>
              <w:t>последние</w:t>
            </w:r>
            <w:proofErr w:type="gramEnd"/>
            <w:r w:rsidRPr="006D67E4">
              <w:rPr>
                <w:sz w:val="20"/>
              </w:rPr>
              <w:t xml:space="preserve"> 12 мес.</w:t>
            </w:r>
          </w:p>
        </w:tc>
      </w:tr>
    </w:tbl>
    <w:p w:rsidR="00A8732A" w:rsidRPr="006D67E4"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A8732A" w:rsidRPr="006D67E4"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A8732A" w:rsidRPr="006D67E4"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A8732A" w:rsidRPr="006D67E4"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4</w:t>
      </w:r>
      <w:r w:rsidRPr="006D67E4">
        <w:t>. Средний дневной заработок (</w:t>
      </w:r>
      <w:proofErr w:type="gramStart"/>
      <w:r w:rsidRPr="006D67E4">
        <w:t>З</w:t>
      </w:r>
      <w:proofErr w:type="gramEnd"/>
      <w:r w:rsidRPr="006D67E4">
        <w:t xml:space="preserve"> ср.д.) в целом по учреждению определяется по формуле:</w:t>
      </w:r>
    </w:p>
    <w:p w:rsidR="00A8732A" w:rsidRPr="006D67E4"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roofErr w:type="gramStart"/>
      <w:r w:rsidRPr="006D67E4">
        <w:rPr>
          <w:b/>
        </w:rPr>
        <w:t>З</w:t>
      </w:r>
      <w:proofErr w:type="gramEnd"/>
      <w:r w:rsidRPr="006D67E4">
        <w:rPr>
          <w:b/>
        </w:rPr>
        <w:t xml:space="preserve"> ср.д. = ФОТ</w:t>
      </w:r>
      <w:proofErr w:type="gramStart"/>
      <w:r w:rsidRPr="006D67E4">
        <w:rPr>
          <w:b/>
        </w:rPr>
        <w:t xml:space="preserve"> :</w:t>
      </w:r>
      <w:proofErr w:type="gramEnd"/>
      <w:r w:rsidRPr="006D67E4">
        <w:rPr>
          <w:b/>
        </w:rPr>
        <w:t xml:space="preserve"> 12 мес. : Ч : 29,3</w:t>
      </w:r>
      <w:r w:rsidRPr="006D67E4">
        <w:t xml:space="preserve"> </w:t>
      </w:r>
    </w:p>
    <w:p w:rsidR="00A8732A" w:rsidRPr="006D67E4"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D67E4">
        <w:t>где:</w:t>
      </w:r>
    </w:p>
    <w:p w:rsidR="00A8732A" w:rsidRPr="006D67E4"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D67E4">
        <w:t>ФОТ – фонд оплаты труда в целом по учреждению за 12 месяцев, предшествующих дате расчета резерва;</w:t>
      </w:r>
    </w:p>
    <w:p w:rsidR="00A8732A" w:rsidRPr="006D67E4"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D67E4">
        <w:t>Ч – количество штатных единиц по штатному расписанию, действующему на дату расчета резерва;</w:t>
      </w:r>
    </w:p>
    <w:p w:rsidR="00A8732A" w:rsidRPr="006D67E4"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D67E4">
        <w:t>29,3 – среднемесячное число календарных дней, установленное статьей 139 Трудового кодекса РФ.</w:t>
      </w:r>
    </w:p>
    <w:p w:rsidR="00A8732A" w:rsidRPr="006D67E4"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A8732A" w:rsidRPr="006D67E4"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D67E4">
        <w:t>6. В сумму обязательных страховых взносов для формирования резерва включается:</w:t>
      </w:r>
    </w:p>
    <w:p w:rsidR="00A8732A" w:rsidRPr="006D67E4"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D67E4">
        <w:t>1) сумма, рассчитанная по общеустановленной ставке страховых взносов;</w:t>
      </w:r>
    </w:p>
    <w:p w:rsidR="00A8732A" w:rsidRPr="006D67E4"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D67E4">
        <w:t>2) сумма, рассчитанная из дополнительных тарифов страховых взносов в Пенсионный фонд РФ.</w:t>
      </w:r>
    </w:p>
    <w:p w:rsidR="00A8732A" w:rsidRPr="006D67E4"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A8732A" w:rsidRPr="006D67E4"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D67E4">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A8732A" w:rsidRPr="006D67E4"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A8732A" w:rsidRPr="006D67E4"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D67E4">
        <w:t>Дополнительные тарифы страховых взносов в Пенсионный фонд РФ рассчитываются отдельно по формуле:</w:t>
      </w:r>
    </w:p>
    <w:p w:rsidR="00A8732A" w:rsidRPr="006D67E4"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D67E4">
        <w:t xml:space="preserve">В = </w:t>
      </w:r>
      <w:proofErr w:type="spellStart"/>
      <w:r w:rsidRPr="006D67E4">
        <w:t>Впр</w:t>
      </w:r>
      <w:proofErr w:type="spellEnd"/>
      <w:proofErr w:type="gramStart"/>
      <w:r w:rsidRPr="006D67E4">
        <w:t xml:space="preserve"> :</w:t>
      </w:r>
      <w:proofErr w:type="gramEnd"/>
      <w:r w:rsidRPr="006D67E4">
        <w:t xml:space="preserve"> ФОТ × 100, где:</w:t>
      </w:r>
    </w:p>
    <w:p w:rsidR="00A8732A" w:rsidRPr="006D67E4"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D67E4">
        <w:t>В – дополнительные тарифы страховых взносов в Пенсионный фонд РФ, включаемые в расчет резерва;</w:t>
      </w:r>
    </w:p>
    <w:p w:rsidR="00A8732A" w:rsidRPr="006D67E4" w:rsidRDefault="00A8732A" w:rsidP="00A8732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roofErr w:type="spellStart"/>
      <w:r w:rsidRPr="006D67E4">
        <w:t>Впр</w:t>
      </w:r>
      <w:proofErr w:type="spellEnd"/>
      <w:r w:rsidRPr="006D67E4">
        <w:t xml:space="preserve"> – сумма дополнительных тарифов страховых взносов в Пенсионный фонд РФ, рассчитанная за 12 месяцев, предшествующих дате расчета резерва;</w:t>
      </w:r>
    </w:p>
    <w:p w:rsidR="00A8732A" w:rsidRPr="006D67E4" w:rsidRDefault="00A8732A"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D67E4">
        <w:t xml:space="preserve">ФОТ – фонд оплаты труда в целом по учреждению за 12 месяцев, предшествующих </w:t>
      </w:r>
      <w:r w:rsidR="00CD49C0">
        <w:t>дате расчета резерва</w:t>
      </w: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F453E9">
        <w:lastRenderedPageBreak/>
        <w:t xml:space="preserve">Приложение </w:t>
      </w:r>
      <w:r>
        <w:t>№ 12</w:t>
      </w:r>
    </w:p>
    <w:p w:rsidR="00CD49C0" w:rsidRP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Style w:val="fill"/>
          <w:b w:val="0"/>
          <w:i w:val="0"/>
          <w:color w:val="000000" w:themeColor="text1"/>
        </w:rPr>
      </w:pPr>
      <w:r w:rsidRPr="00CD49C0">
        <w:rPr>
          <w:rStyle w:val="fill"/>
          <w:b w:val="0"/>
          <w:i w:val="0"/>
          <w:color w:val="000000" w:themeColor="text1"/>
        </w:rPr>
        <w:t xml:space="preserve">к Положению об учетной политике </w:t>
      </w:r>
    </w:p>
    <w:p w:rsidR="00CD49C0" w:rsidRP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themeColor="text1"/>
        </w:rPr>
      </w:pPr>
      <w:r w:rsidRPr="00CD49C0">
        <w:rPr>
          <w:rStyle w:val="fill"/>
          <w:b w:val="0"/>
          <w:i w:val="0"/>
          <w:color w:val="000000" w:themeColor="text1"/>
        </w:rPr>
        <w:t>для целей бухгалтерского учета</w:t>
      </w:r>
    </w:p>
    <w:p w:rsidR="00CD49C0" w:rsidRP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color w:val="000000" w:themeColor="text1"/>
          <w:sz w:val="24"/>
          <w:szCs w:val="24"/>
        </w:rPr>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4"/>
          <w:szCs w:val="24"/>
        </w:rPr>
      </w:pPr>
    </w:p>
    <w:p w:rsidR="00CD49C0" w:rsidRPr="00112084"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112084">
        <w:rPr>
          <w:b/>
          <w:bCs/>
          <w:sz w:val="24"/>
          <w:szCs w:val="24"/>
        </w:rPr>
        <w:t>Порядок принятия обязательств</w:t>
      </w:r>
    </w:p>
    <w:p w:rsidR="00CD49C0" w:rsidRPr="00F453E9"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F453E9">
        <w:t> </w:t>
      </w:r>
    </w:p>
    <w:p w:rsidR="00CD49C0" w:rsidRPr="0031024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310240">
        <w:rPr>
          <w:sz w:val="24"/>
          <w:szCs w:val="24"/>
        </w:rPr>
        <w:t>1. Обязательства (принятые, принимаемые) принимать к учету в пределах утвержденных плановых назначений.</w:t>
      </w:r>
    </w:p>
    <w:p w:rsidR="00CD49C0" w:rsidRPr="0031024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310240">
        <w:rPr>
          <w:sz w:val="24"/>
          <w:szCs w:val="24"/>
        </w:rPr>
        <w:t> К принятым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r w:rsidRPr="00310240">
        <w:rPr>
          <w:sz w:val="24"/>
          <w:szCs w:val="24"/>
        </w:rPr>
        <w:br/>
        <w:t xml:space="preserve"> К принимаемым обязательствам текущего финансового года относить обязательства, принимаемые при проведении закупок конкурентными (конкурс, аукцион, запросы котировок и предложений) способами. </w:t>
      </w:r>
    </w:p>
    <w:p w:rsidR="00CD49C0" w:rsidRPr="0031024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310240">
        <w:rPr>
          <w:sz w:val="24"/>
          <w:szCs w:val="24"/>
        </w:rPr>
        <w:t> Порядок принятия обязательств (принятых, принимаемых) приведен в таблице № 1.</w:t>
      </w:r>
    </w:p>
    <w:p w:rsidR="00CD49C0" w:rsidRPr="0031024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310240">
        <w:rPr>
          <w:sz w:val="24"/>
          <w:szCs w:val="24"/>
        </w:rPr>
        <w:t xml:space="preserve"> 2. Денежные обязательства отражать в учете не ранее принятия расходных обязательств. </w:t>
      </w:r>
      <w:r w:rsidRPr="00310240">
        <w:rPr>
          <w:sz w:val="24"/>
          <w:szCs w:val="24"/>
        </w:rPr>
        <w:br/>
        <w:t>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310240">
        <w:rPr>
          <w:sz w:val="24"/>
          <w:szCs w:val="24"/>
        </w:rPr>
        <w:t>ств пр</w:t>
      </w:r>
      <w:proofErr w:type="gramEnd"/>
      <w:r w:rsidRPr="00310240">
        <w:rPr>
          <w:sz w:val="24"/>
          <w:szCs w:val="24"/>
        </w:rPr>
        <w:t>иведен в таблице № 2.</w:t>
      </w:r>
    </w:p>
    <w:p w:rsidR="00CD49C0" w:rsidRPr="0031024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310240">
        <w:rPr>
          <w:sz w:val="24"/>
          <w:szCs w:val="24"/>
        </w:rPr>
        <w:t> 3. Принятые обязательства отражать в журнале регистрации обязательств (ф. 0504064).</w:t>
      </w:r>
    </w:p>
    <w:p w:rsidR="00CD49C0" w:rsidRPr="0031024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310240">
        <w:rPr>
          <w:sz w:val="24"/>
          <w:szCs w:val="24"/>
        </w:rPr>
        <w:t> 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(перерегистрированы) при открытии журнала (ф. 0504064) на очередной финансовый год в объеме, запланированном к исполнению.</w:t>
      </w:r>
    </w:p>
    <w:p w:rsidR="00CD49C0" w:rsidRPr="00F453E9"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F453E9">
        <w:t> </w:t>
      </w: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F453E9">
        <w:t> </w:t>
      </w:r>
    </w:p>
    <w:p w:rsidR="00A03B32" w:rsidRDefault="00A03B32" w:rsidP="00A03B3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Style w:val="fill"/>
          <w:b w:val="0"/>
          <w:i w:val="0"/>
        </w:rPr>
      </w:pPr>
      <w:r w:rsidRPr="00B33D4A">
        <w:t xml:space="preserve">Приложение </w:t>
      </w:r>
      <w:r>
        <w:rPr>
          <w:rStyle w:val="fill"/>
          <w:b w:val="0"/>
          <w:i w:val="0"/>
        </w:rPr>
        <w:t>13</w:t>
      </w:r>
    </w:p>
    <w:p w:rsidR="00A03B32" w:rsidRDefault="00A03B32" w:rsidP="00A03B3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Style w:val="fill"/>
          <w:b w:val="0"/>
          <w:i w:val="0"/>
        </w:rPr>
      </w:pPr>
      <w:r>
        <w:rPr>
          <w:rStyle w:val="fill"/>
          <w:b w:val="0"/>
          <w:i w:val="0"/>
        </w:rPr>
        <w:t xml:space="preserve">к Положению об учетной политике </w:t>
      </w:r>
    </w:p>
    <w:p w:rsidR="00A03B32" w:rsidRPr="003A00C1" w:rsidRDefault="00A03B32" w:rsidP="00A03B3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Pr>
          <w:rStyle w:val="fill"/>
          <w:b w:val="0"/>
          <w:i w:val="0"/>
        </w:rPr>
        <w:t>для целей бухгалтерского учета</w:t>
      </w:r>
      <w:r w:rsidRPr="003A00C1">
        <w:br/>
      </w:r>
    </w:p>
    <w:p w:rsidR="00A03B32" w:rsidRPr="00B33D4A" w:rsidRDefault="00A03B32" w:rsidP="00A03B3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33D4A">
        <w:t> </w:t>
      </w:r>
    </w:p>
    <w:p w:rsidR="00A03B32" w:rsidRPr="00B33D4A" w:rsidRDefault="00A03B32" w:rsidP="00A03B3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33D4A">
        <w:t> </w:t>
      </w:r>
    </w:p>
    <w:p w:rsidR="00A03B32" w:rsidRPr="00542C3D" w:rsidRDefault="00A03B32" w:rsidP="00A03B32">
      <w:pPr>
        <w:pStyle w:val="a6"/>
        <w:spacing w:before="0" w:beforeAutospacing="0" w:after="0" w:afterAutospacing="0"/>
        <w:jc w:val="center"/>
        <w:rPr>
          <w:b/>
          <w:sz w:val="24"/>
          <w:szCs w:val="24"/>
        </w:rPr>
      </w:pPr>
      <w:r w:rsidRPr="00542C3D">
        <w:rPr>
          <w:b/>
          <w:bCs/>
          <w:sz w:val="24"/>
          <w:szCs w:val="24"/>
        </w:rPr>
        <w:t>Порядок признания и отражения в учете и бухгалтерской отчетности событий после отчетной даты</w:t>
      </w:r>
    </w:p>
    <w:p w:rsidR="00A03B32" w:rsidRPr="00B33D4A" w:rsidRDefault="00A03B32" w:rsidP="00A03B32">
      <w:pPr>
        <w:pStyle w:val="a6"/>
        <w:spacing w:before="0" w:beforeAutospacing="0" w:after="0" w:afterAutospacing="0"/>
      </w:pPr>
      <w:r w:rsidRPr="00B33D4A">
        <w:t> </w:t>
      </w:r>
    </w:p>
    <w:p w:rsidR="00A03B32" w:rsidRPr="00B33D4A" w:rsidRDefault="00A03B32" w:rsidP="00A03B32">
      <w:pPr>
        <w:pStyle w:val="a6"/>
        <w:spacing w:before="0" w:beforeAutospacing="0" w:after="0" w:afterAutospacing="0" w:line="276" w:lineRule="auto"/>
      </w:pPr>
      <w:r w:rsidRPr="00B33D4A">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A03B32" w:rsidRPr="00B33D4A" w:rsidRDefault="00A03B32" w:rsidP="00A03B32">
      <w:pPr>
        <w:pStyle w:val="a6"/>
        <w:spacing w:before="0" w:beforeAutospacing="0" w:after="0" w:afterAutospacing="0" w:line="276" w:lineRule="auto"/>
      </w:pPr>
      <w:r w:rsidRPr="00B33D4A">
        <w:lastRenderedPageBreak/>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Главный бухгалтер учреждения самостоятельно принимает решение о существенности фактов хозяйственной жизни.</w:t>
      </w:r>
    </w:p>
    <w:p w:rsidR="00A03B32" w:rsidRPr="00B33D4A" w:rsidRDefault="00A03B32" w:rsidP="00A03B32">
      <w:pPr>
        <w:pStyle w:val="a6"/>
        <w:spacing w:before="0" w:beforeAutospacing="0" w:after="0" w:afterAutospacing="0" w:line="276" w:lineRule="auto"/>
      </w:pPr>
      <w:r w:rsidRPr="00B33D4A">
        <w:t> </w:t>
      </w:r>
    </w:p>
    <w:p w:rsidR="00A03B32" w:rsidRPr="00B33D4A" w:rsidRDefault="00A03B32" w:rsidP="00A03B32">
      <w:pPr>
        <w:pStyle w:val="a6"/>
        <w:spacing w:before="0" w:beforeAutospacing="0" w:after="0" w:afterAutospacing="0" w:line="276" w:lineRule="auto"/>
      </w:pPr>
      <w:r w:rsidRPr="00B33D4A">
        <w:t>2. Событиями после отчетной даты признаются:</w:t>
      </w:r>
    </w:p>
    <w:p w:rsidR="00A03B32" w:rsidRPr="00B33D4A" w:rsidRDefault="00A03B32" w:rsidP="00A03B32">
      <w:pPr>
        <w:pStyle w:val="a6"/>
        <w:spacing w:line="276" w:lineRule="auto"/>
      </w:pPr>
      <w:r w:rsidRPr="00B33D4A">
        <w:t>2.1. События, которые подтверждают существовавшие на отчетную дату хозяйственные условия учреждения:</w:t>
      </w:r>
      <w:r w:rsidRPr="00B33D4A">
        <w:br/>
        <w:t xml:space="preserve">– получение свидетельства о получении (прекращении) права на имущество, в </w:t>
      </w:r>
      <w:proofErr w:type="gramStart"/>
      <w:r w:rsidRPr="00B33D4A">
        <w:t>случае</w:t>
      </w:r>
      <w:proofErr w:type="gramEnd"/>
      <w:r w:rsidRPr="00B33D4A">
        <w:t xml:space="preserve"> когда документы на регистрацию были поданы в отчетном году, а свидетельство получено в следующем;</w:t>
      </w:r>
      <w:r w:rsidRPr="00B33D4A">
        <w:br/>
        <w:t>– ликвидация дебитора (кредитора), объявление его банкротом, что влечет последующее списание дебиторской (кредиторской) задолженности;</w:t>
      </w:r>
      <w:r w:rsidRPr="00B33D4A">
        <w:br/>
        <w:t>– признание неплатежеспособным физического лица, являющегося дебитором учреждения, или его смерть;</w:t>
      </w:r>
      <w:r w:rsidRPr="00B33D4A">
        <w:br/>
        <w:t>– признание факта смерти физического лица, перед которым учреждение имеет кредиторскую задолженность;</w:t>
      </w:r>
      <w:r w:rsidRPr="00B33D4A">
        <w:br/>
        <w:t>–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r w:rsidRPr="00B33D4A">
        <w:br/>
        <w:t>– обнаружение бухгалтерской ошибки, нарушений законодательства, которые влекут искажение отчетности;</w:t>
      </w:r>
      <w:r w:rsidRPr="00B33D4A">
        <w:br/>
        <w:t>– возникновение обязательств или денежных прав, связанных с завершением судебного производства.</w:t>
      </w:r>
    </w:p>
    <w:p w:rsidR="00A03B32" w:rsidRDefault="00A03B32" w:rsidP="00A03B32">
      <w:pPr>
        <w:pStyle w:val="a6"/>
        <w:spacing w:line="276" w:lineRule="auto"/>
      </w:pPr>
      <w:r w:rsidRPr="00B33D4A">
        <w:t xml:space="preserve">2.2. </w:t>
      </w:r>
      <w:proofErr w:type="gramStart"/>
      <w:r w:rsidRPr="00B33D4A">
        <w:t>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w:t>
      </w:r>
      <w:r>
        <w:t xml:space="preserve">, </w:t>
      </w:r>
      <w:r w:rsidRPr="00B33D4A">
        <w:t>события, которые свидетельствуют о возникших после отчетной даты хозяйственных условиях учреждения:</w:t>
      </w:r>
      <w:r w:rsidRPr="00B33D4A">
        <w:br/>
        <w:t>– изменение кадастровой стоимости нефинансовых активов;</w:t>
      </w:r>
      <w:r w:rsidRPr="00B33D4A">
        <w:br/>
        <w:t>– поступление и выбытие активов, в том числе по результатам инвентаризации перед годовой отчетностью;</w:t>
      </w:r>
      <w:proofErr w:type="gramEnd"/>
      <w:r w:rsidRPr="00B33D4A">
        <w:br/>
        <w:t>– пожар, авария, стихийное бедствие, другая чрезвычайная ситуация, из-за которой уничтожена значительная часть имущества учреждения;</w:t>
      </w:r>
      <w:r w:rsidRPr="00B33D4A">
        <w:br/>
        <w:t>– изменение величины активов и (или) обязательств, произошедшее в результате изменения после отчетной даты курсов иностранных валют;</w:t>
      </w:r>
      <w:r w:rsidRPr="00B33D4A">
        <w:br/>
        <w:t>– начало судебного производства, связанного исключительно с событиями, произошедшими после отчетной даты.</w:t>
      </w:r>
    </w:p>
    <w:p w:rsidR="00A03B32" w:rsidRDefault="00A03B32" w:rsidP="00A03B32">
      <w:pPr>
        <w:pStyle w:val="a6"/>
        <w:spacing w:line="276" w:lineRule="auto"/>
      </w:pPr>
      <w:r w:rsidRPr="00B33D4A">
        <w:t>3. Событие отражается в учете и отчетности за отчетный период в следующем порядке.</w:t>
      </w:r>
    </w:p>
    <w:p w:rsidR="00A03B32" w:rsidRPr="00B33D4A" w:rsidRDefault="00A03B32" w:rsidP="00A03B32">
      <w:pPr>
        <w:pStyle w:val="a6"/>
        <w:spacing w:line="276" w:lineRule="auto"/>
      </w:pPr>
      <w:r w:rsidRPr="00B33D4A">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A03B32" w:rsidRPr="00B33D4A" w:rsidRDefault="00A03B32" w:rsidP="00A03B32">
      <w:pPr>
        <w:pStyle w:val="a6"/>
        <w:numPr>
          <w:ilvl w:val="0"/>
          <w:numId w:val="15"/>
        </w:numPr>
        <w:spacing w:before="0" w:beforeAutospacing="0" w:after="0" w:afterAutospacing="0" w:line="276" w:lineRule="auto"/>
        <w:ind w:left="0" w:firstLine="0"/>
      </w:pPr>
      <w:r w:rsidRPr="00B33D4A">
        <w:t xml:space="preserve">дополнительная бухгалтерская запись, которая отражает это событие, </w:t>
      </w:r>
    </w:p>
    <w:p w:rsidR="00A03B32" w:rsidRPr="00B33D4A" w:rsidRDefault="00A03B32" w:rsidP="00A03B32">
      <w:pPr>
        <w:pStyle w:val="a6"/>
        <w:numPr>
          <w:ilvl w:val="0"/>
          <w:numId w:val="15"/>
        </w:numPr>
        <w:spacing w:before="0" w:beforeAutospacing="0" w:after="0" w:afterAutospacing="0" w:line="276" w:lineRule="auto"/>
        <w:ind w:left="0" w:firstLine="0"/>
      </w:pPr>
      <w:r w:rsidRPr="00B33D4A">
        <w:t>либо запись способом «</w:t>
      </w:r>
      <w:proofErr w:type="gramStart"/>
      <w:r w:rsidRPr="00B33D4A">
        <w:t>красное</w:t>
      </w:r>
      <w:proofErr w:type="gramEnd"/>
      <w:r w:rsidRPr="00B33D4A">
        <w:t xml:space="preserve"> </w:t>
      </w:r>
      <w:proofErr w:type="spellStart"/>
      <w:r w:rsidRPr="00B33D4A">
        <w:t>сторно</w:t>
      </w:r>
      <w:proofErr w:type="spellEnd"/>
      <w:r w:rsidRPr="00B33D4A">
        <w:t>» и (или) дополнительная бухгалтерская запись на сумму, отраженную в бухгалтерском учете.</w:t>
      </w:r>
    </w:p>
    <w:p w:rsidR="00A03B32" w:rsidRPr="00B33D4A" w:rsidRDefault="00A03B32" w:rsidP="00A03B32">
      <w:pPr>
        <w:pStyle w:val="a6"/>
        <w:spacing w:before="0" w:beforeAutospacing="0" w:after="0" w:afterAutospacing="0" w:line="276" w:lineRule="auto"/>
      </w:pPr>
      <w:r w:rsidRPr="00B33D4A">
        <w:lastRenderedPageBreak/>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A03B32" w:rsidRPr="00B33D4A" w:rsidRDefault="00A03B32" w:rsidP="00A03B32">
      <w:pPr>
        <w:pStyle w:val="a6"/>
        <w:spacing w:before="0" w:beforeAutospacing="0" w:after="0" w:afterAutospacing="0" w:line="276" w:lineRule="auto"/>
      </w:pPr>
      <w:r w:rsidRPr="00B33D4A">
        <w:t>В разделе 5 текстовой части пояснительной записки раскрывается информация о Событии и его оценке в денежном выражении.</w:t>
      </w:r>
    </w:p>
    <w:p w:rsidR="00A03B32" w:rsidRPr="00B33D4A" w:rsidRDefault="00A03B32" w:rsidP="00A03B32">
      <w:pPr>
        <w:pStyle w:val="a6"/>
        <w:spacing w:before="0" w:beforeAutospacing="0" w:after="0" w:afterAutospacing="0" w:line="276" w:lineRule="auto"/>
      </w:pPr>
      <w:r w:rsidRPr="00B33D4A">
        <w:t> </w:t>
      </w:r>
    </w:p>
    <w:p w:rsidR="00A03B32" w:rsidRPr="00B33D4A" w:rsidRDefault="00A03B32" w:rsidP="00A03B32">
      <w:pPr>
        <w:pStyle w:val="a6"/>
        <w:spacing w:before="0" w:beforeAutospacing="0" w:after="0" w:afterAutospacing="0" w:line="276" w:lineRule="auto"/>
      </w:pPr>
      <w:r w:rsidRPr="00B33D4A">
        <w:t xml:space="preserve">3.2. Событие, свидетельствующего о возникших после отчетной даты хозяйственных условиях, отражается в бухгалтерском учете периода, следующего за </w:t>
      </w:r>
      <w:proofErr w:type="gramStart"/>
      <w:r w:rsidRPr="00B33D4A">
        <w:t>отчетным</w:t>
      </w:r>
      <w:proofErr w:type="gramEnd"/>
      <w:r w:rsidRPr="00B33D4A">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A03B32" w:rsidRPr="00B33D4A" w:rsidRDefault="00A03B32" w:rsidP="00A03B3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A03B32" w:rsidRPr="00B33D4A" w:rsidRDefault="00A03B32" w:rsidP="00A03B32">
      <w:pPr>
        <w:pStyle w:val="a6"/>
        <w:spacing w:beforeAutospacing="0" w:afterAutospacing="0"/>
      </w:pPr>
    </w:p>
    <w:p w:rsidR="00A03B32" w:rsidRPr="00B33D4A" w:rsidRDefault="00A03B32" w:rsidP="00A03B32">
      <w:pPr>
        <w:pStyle w:val="a6"/>
        <w:spacing w:beforeAutospacing="0" w:afterAutospacing="0"/>
      </w:pPr>
    </w:p>
    <w:p w:rsidR="005316D8" w:rsidRPr="00BF57D7" w:rsidRDefault="005316D8" w:rsidP="005316D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BF57D7">
        <w:t xml:space="preserve">Приложение </w:t>
      </w:r>
      <w:r>
        <w:t>14</w:t>
      </w:r>
    </w:p>
    <w:p w:rsidR="005316D8" w:rsidRDefault="005316D8" w:rsidP="005316D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t>к</w:t>
      </w:r>
      <w:r w:rsidRPr="00BF57D7">
        <w:t xml:space="preserve"> Положению об учетной политике </w:t>
      </w:r>
    </w:p>
    <w:p w:rsidR="005316D8" w:rsidRPr="00BF57D7" w:rsidRDefault="005316D8" w:rsidP="005316D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BF57D7">
        <w:t>для целей бухгалтерского учета</w:t>
      </w:r>
    </w:p>
    <w:p w:rsidR="005316D8" w:rsidRPr="00C44112" w:rsidRDefault="005316D8" w:rsidP="005316D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C44112">
        <w:rPr>
          <w:sz w:val="18"/>
          <w:szCs w:val="18"/>
        </w:rPr>
        <w:br/>
      </w:r>
    </w:p>
    <w:p w:rsidR="005316D8" w:rsidRPr="00C22779" w:rsidRDefault="005316D8" w:rsidP="005316D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C22779">
        <w:t> </w:t>
      </w:r>
    </w:p>
    <w:p w:rsidR="005316D8" w:rsidRPr="00BF57D7" w:rsidRDefault="005316D8" w:rsidP="005316D8">
      <w:pPr>
        <w:pStyle w:val="a6"/>
        <w:spacing w:before="0" w:beforeAutospacing="0" w:afterAutospacing="0"/>
        <w:jc w:val="center"/>
        <w:rPr>
          <w:color w:val="000000"/>
          <w:sz w:val="24"/>
          <w:szCs w:val="24"/>
        </w:rPr>
      </w:pPr>
      <w:r w:rsidRPr="00BF57D7">
        <w:rPr>
          <w:b/>
          <w:bCs/>
          <w:color w:val="000000"/>
          <w:sz w:val="24"/>
          <w:szCs w:val="24"/>
        </w:rPr>
        <w:t>Порядок проведения инвентаризации активов и обязательств</w:t>
      </w:r>
    </w:p>
    <w:p w:rsidR="005316D8" w:rsidRPr="00944664" w:rsidRDefault="005316D8" w:rsidP="005316D8">
      <w:pPr>
        <w:pStyle w:val="a6"/>
        <w:spacing w:before="0" w:beforeAutospacing="0" w:afterAutospacing="0"/>
        <w:jc w:val="center"/>
        <w:rPr>
          <w:rFonts w:ascii="Arial" w:hAnsi="Arial" w:cs="Arial"/>
          <w:color w:val="000000"/>
          <w:sz w:val="24"/>
          <w:szCs w:val="24"/>
        </w:rPr>
      </w:pPr>
      <w:r w:rsidRPr="00944664">
        <w:rPr>
          <w:rFonts w:ascii="Arial" w:hAnsi="Arial" w:cs="Arial"/>
          <w:color w:val="000000"/>
          <w:sz w:val="24"/>
          <w:szCs w:val="24"/>
        </w:rPr>
        <w:t> </w:t>
      </w:r>
    </w:p>
    <w:p w:rsidR="005316D8" w:rsidRPr="00BF57D7" w:rsidRDefault="005316D8" w:rsidP="005316D8">
      <w:pPr>
        <w:spacing w:line="276" w:lineRule="auto"/>
        <w:jc w:val="both"/>
      </w:pPr>
      <w:r>
        <w:t xml:space="preserve">  </w:t>
      </w:r>
      <w:r w:rsidRPr="00BF57D7">
        <w:t>Настоящий Порядок разработан в соответствии со следующими документами:</w:t>
      </w:r>
    </w:p>
    <w:p w:rsidR="005316D8" w:rsidRPr="00BF57D7" w:rsidRDefault="005316D8" w:rsidP="005316D8">
      <w:pPr>
        <w:spacing w:line="276" w:lineRule="auto"/>
        <w:jc w:val="both"/>
      </w:pPr>
      <w:r w:rsidRPr="00BF57D7">
        <w:t>– </w:t>
      </w:r>
      <w:hyperlink r:id="rId9" w:anchor="/document/99/902316088/" w:history="1">
        <w:r w:rsidRPr="00BF57D7">
          <w:rPr>
            <w:rStyle w:val="a5"/>
          </w:rPr>
          <w:t>Законом от 6 декабря 2011 № 402-ФЗ</w:t>
        </w:r>
      </w:hyperlink>
      <w:r>
        <w:t xml:space="preserve"> «О бухгалтерском учете»</w:t>
      </w:r>
      <w:r w:rsidRPr="00BF57D7">
        <w:t>;</w:t>
      </w:r>
    </w:p>
    <w:p w:rsidR="005316D8" w:rsidRPr="00BF57D7" w:rsidRDefault="005316D8" w:rsidP="005316D8">
      <w:pPr>
        <w:spacing w:line="276" w:lineRule="auto"/>
        <w:jc w:val="both"/>
      </w:pPr>
      <w:r w:rsidRPr="00BF57D7">
        <w:t>– Федеральным стандартом «Концептуальные основы бух</w:t>
      </w:r>
      <w:r>
        <w:t xml:space="preserve">галтерского учета и отчетности  </w:t>
      </w:r>
      <w:r w:rsidRPr="00BF57D7">
        <w:t>организаций государственного сектора», утвержденным </w:t>
      </w:r>
      <w:hyperlink r:id="rId10" w:anchor="/document/99/420388973/" w:history="1">
        <w:r w:rsidRPr="00BF57D7">
          <w:rPr>
            <w:rStyle w:val="a5"/>
          </w:rPr>
          <w:t>приказом Минфина Ро</w:t>
        </w:r>
        <w:r>
          <w:rPr>
            <w:rStyle w:val="a5"/>
          </w:rPr>
          <w:t>ссии от 31 </w:t>
        </w:r>
        <w:r w:rsidRPr="00BF57D7">
          <w:rPr>
            <w:rStyle w:val="a5"/>
          </w:rPr>
          <w:t>декабря 2016 № 256н</w:t>
        </w:r>
      </w:hyperlink>
      <w:r w:rsidRPr="00BF57D7">
        <w:t>;</w:t>
      </w:r>
    </w:p>
    <w:p w:rsidR="005316D8" w:rsidRPr="00BF57D7" w:rsidRDefault="005316D8" w:rsidP="005316D8">
      <w:pPr>
        <w:spacing w:line="276" w:lineRule="auto"/>
        <w:jc w:val="both"/>
      </w:pPr>
      <w:r w:rsidRPr="00BF57D7">
        <w:t>– </w:t>
      </w:r>
      <w:hyperlink r:id="rId11" w:anchor="/document/99/499084713/" w:history="1">
        <w:r w:rsidRPr="00BF57D7">
          <w:rPr>
            <w:rStyle w:val="a5"/>
          </w:rPr>
          <w:t>указанием Банка России от 11 марта 2014 № 3210-У</w:t>
        </w:r>
      </w:hyperlink>
      <w:r w:rsidRPr="00BF57D7">
        <w:t>;</w:t>
      </w:r>
    </w:p>
    <w:p w:rsidR="005316D8" w:rsidRPr="00BF57D7" w:rsidRDefault="005316D8" w:rsidP="005316D8">
      <w:pPr>
        <w:spacing w:line="276" w:lineRule="auto"/>
        <w:jc w:val="both"/>
      </w:pPr>
      <w:r w:rsidRPr="00BF57D7">
        <w:t>– </w:t>
      </w:r>
      <w:hyperlink r:id="rId12" w:anchor="/document/99/420266549/ZAP2F503HE/" w:tooltip="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w:history="1">
        <w:r w:rsidRPr="00BF57D7">
          <w:rPr>
            <w:rStyle w:val="a5"/>
          </w:rPr>
          <w:t>Методическими указаниями</w:t>
        </w:r>
      </w:hyperlink>
      <w:r w:rsidRPr="00BF57D7">
        <w:t>, утвержденными </w:t>
      </w:r>
      <w:hyperlink r:id="rId13" w:anchor="/document/99/420266549/ZA00MAO2N0/" w:history="1">
        <w:r w:rsidRPr="00BF57D7">
          <w:rPr>
            <w:rStyle w:val="a5"/>
          </w:rPr>
          <w:t>прика</w:t>
        </w:r>
        <w:r>
          <w:rPr>
            <w:rStyle w:val="a5"/>
          </w:rPr>
          <w:t>зом Минфина России от 30 марта </w:t>
        </w:r>
        <w:r w:rsidRPr="00BF57D7">
          <w:rPr>
            <w:rStyle w:val="a5"/>
          </w:rPr>
          <w:t>2015 № 52н</w:t>
        </w:r>
      </w:hyperlink>
      <w:r w:rsidRPr="00BF57D7">
        <w:t>;</w:t>
      </w:r>
    </w:p>
    <w:p w:rsidR="005316D8" w:rsidRPr="00944664" w:rsidRDefault="005316D8" w:rsidP="005316D8">
      <w:pPr>
        <w:spacing w:line="276" w:lineRule="auto"/>
        <w:jc w:val="both"/>
      </w:pPr>
      <w:r w:rsidRPr="00BF57D7">
        <w:t>– </w:t>
      </w:r>
      <w:hyperlink r:id="rId14" w:anchor="/document/99/901771424/ZA00MNG2P3/" w:tooltip="ПРАВИЛА учета и хранения драгоценных металлов, драгоценных камней и продукции из них, а также ведения соответствующей отчетности" w:history="1">
        <w:r w:rsidRPr="00BF57D7">
          <w:rPr>
            <w:rStyle w:val="a5"/>
          </w:rPr>
          <w:t>Правилами</w:t>
        </w:r>
      </w:hyperlink>
      <w:r w:rsidRPr="00BF57D7">
        <w:t>, утвержденными </w:t>
      </w:r>
      <w:hyperlink r:id="rId15" w:anchor="/document/99/901771424/" w:history="1">
        <w:r w:rsidRPr="00BF57D7">
          <w:rPr>
            <w:rStyle w:val="a5"/>
          </w:rPr>
          <w:t>постановлением П</w:t>
        </w:r>
        <w:r>
          <w:rPr>
            <w:rStyle w:val="a5"/>
          </w:rPr>
          <w:t>равительства РФ от 28 сентября </w:t>
        </w:r>
        <w:r w:rsidRPr="00BF57D7">
          <w:rPr>
            <w:rStyle w:val="a5"/>
          </w:rPr>
          <w:t>2000 № 731</w:t>
        </w:r>
      </w:hyperlink>
      <w:r w:rsidRPr="00944664">
        <w:t>.</w:t>
      </w:r>
    </w:p>
    <w:p w:rsidR="005316D8" w:rsidRDefault="005316D8" w:rsidP="005316D8">
      <w:pPr>
        <w:pStyle w:val="a6"/>
        <w:spacing w:before="0" w:beforeAutospacing="0" w:afterAutospacing="0"/>
        <w:rPr>
          <w:rFonts w:ascii="Arial" w:hAnsi="Arial" w:cs="Arial"/>
          <w:color w:val="000000"/>
          <w:sz w:val="18"/>
          <w:szCs w:val="18"/>
        </w:rPr>
      </w:pPr>
      <w:r>
        <w:rPr>
          <w:rFonts w:ascii="Arial" w:hAnsi="Arial" w:cs="Arial"/>
          <w:color w:val="000000"/>
          <w:sz w:val="18"/>
          <w:szCs w:val="18"/>
        </w:rPr>
        <w:t> </w:t>
      </w:r>
    </w:p>
    <w:p w:rsidR="005316D8" w:rsidRDefault="005316D8" w:rsidP="005316D8">
      <w:pPr>
        <w:jc w:val="center"/>
      </w:pPr>
      <w:r>
        <w:t>1. Общие положения</w:t>
      </w:r>
    </w:p>
    <w:p w:rsidR="005316D8" w:rsidRDefault="005316D8" w:rsidP="005316D8">
      <w:pPr>
        <w:jc w:val="center"/>
      </w:pPr>
    </w:p>
    <w:p w:rsidR="005316D8" w:rsidRPr="00944664" w:rsidRDefault="005316D8" w:rsidP="005316D8">
      <w:pPr>
        <w:spacing w:line="276" w:lineRule="auto"/>
        <w:jc w:val="both"/>
      </w:pPr>
      <w:r w:rsidRPr="00944664">
        <w:t>1.1. Настоящий Порядок устанавливает правила проведения инвентаризации имущества, финансовых активов и обязательств учреждения, в том</w:t>
      </w:r>
      <w:r>
        <w:t xml:space="preserve"> числе на </w:t>
      </w:r>
      <w:proofErr w:type="spellStart"/>
      <w:r>
        <w:t>забалансовых</w:t>
      </w:r>
      <w:proofErr w:type="spellEnd"/>
      <w:r>
        <w:t xml:space="preserve"> счетах, </w:t>
      </w:r>
      <w:r w:rsidRPr="00944664">
        <w:t>сроки ее проведения, перечень активов и обязательств, проверяемых при про</w:t>
      </w:r>
      <w:r>
        <w:t>ведении </w:t>
      </w:r>
      <w:r w:rsidRPr="00944664">
        <w:t>инвентаризации.</w:t>
      </w:r>
    </w:p>
    <w:p w:rsidR="005316D8" w:rsidRPr="00944664" w:rsidRDefault="005316D8" w:rsidP="005316D8">
      <w:pPr>
        <w:spacing w:line="276" w:lineRule="auto"/>
        <w:jc w:val="both"/>
      </w:pPr>
      <w:r w:rsidRPr="00944664">
        <w:t> </w:t>
      </w:r>
    </w:p>
    <w:p w:rsidR="005316D8" w:rsidRPr="00944664" w:rsidRDefault="005316D8" w:rsidP="005316D8">
      <w:pPr>
        <w:jc w:val="both"/>
      </w:pPr>
      <w:r w:rsidRPr="00944664">
        <w:t>1.2. Инвентаризации подлежит все имуществ</w:t>
      </w:r>
      <w:r>
        <w:t>о учреждения независимо от его </w:t>
      </w:r>
      <w:r w:rsidRPr="00944664">
        <w:t>местонахождения и все виды финансовых акти</w:t>
      </w:r>
      <w:r>
        <w:t xml:space="preserve">вов и обязательств учреждения. Инвентаризация имущества </w:t>
      </w:r>
      <w:r w:rsidRPr="00944664">
        <w:t>производится по е</w:t>
      </w:r>
      <w:r>
        <w:t xml:space="preserve">го местонахождению и в разрезе  </w:t>
      </w:r>
      <w:r w:rsidRPr="00944664">
        <w:t>материально-ответственных лиц.</w:t>
      </w:r>
    </w:p>
    <w:p w:rsidR="005316D8" w:rsidRPr="00944664" w:rsidRDefault="005316D8" w:rsidP="005316D8">
      <w:pPr>
        <w:jc w:val="both"/>
      </w:pPr>
      <w:r w:rsidRPr="00944664">
        <w:t> </w:t>
      </w:r>
    </w:p>
    <w:p w:rsidR="005316D8" w:rsidRPr="00944664" w:rsidRDefault="005316D8" w:rsidP="005316D8">
      <w:pPr>
        <w:jc w:val="both"/>
      </w:pPr>
      <w:r w:rsidRPr="00944664">
        <w:t>1.3. Основными целями инвентаризации являются:</w:t>
      </w:r>
    </w:p>
    <w:p w:rsidR="005316D8" w:rsidRPr="00944664" w:rsidRDefault="005316D8" w:rsidP="005316D8">
      <w:pPr>
        <w:jc w:val="both"/>
      </w:pPr>
      <w:r>
        <w:t xml:space="preserve">- </w:t>
      </w:r>
      <w:r w:rsidRPr="00944664">
        <w:t>выявление фактического наличия имущества;</w:t>
      </w:r>
    </w:p>
    <w:p w:rsidR="005316D8" w:rsidRPr="00944664" w:rsidRDefault="005316D8" w:rsidP="005316D8">
      <w:pPr>
        <w:jc w:val="both"/>
      </w:pPr>
      <w:r>
        <w:t xml:space="preserve">- </w:t>
      </w:r>
      <w:r w:rsidRPr="00944664">
        <w:t>сопоставление фактического наличия с данными бухгалтерского учета;</w:t>
      </w:r>
    </w:p>
    <w:p w:rsidR="005316D8" w:rsidRPr="00944664" w:rsidRDefault="005316D8" w:rsidP="005316D8">
      <w:pPr>
        <w:jc w:val="both"/>
      </w:pPr>
      <w:r>
        <w:t xml:space="preserve">- </w:t>
      </w:r>
      <w:r w:rsidRPr="00944664">
        <w:t>проверка полноты отражения в учете и</w:t>
      </w:r>
      <w:r>
        <w:t>мущества, финансовых активов и </w:t>
      </w:r>
      <w:r w:rsidRPr="00944664">
        <w:t>обязательств (выявление неучтенных объектов, недостач);</w:t>
      </w:r>
    </w:p>
    <w:p w:rsidR="005316D8" w:rsidRPr="00944664" w:rsidRDefault="005316D8" w:rsidP="005316D8">
      <w:r>
        <w:t xml:space="preserve">- </w:t>
      </w:r>
      <w:r w:rsidRPr="00944664">
        <w:t>документальное подтверждение наличия и</w:t>
      </w:r>
      <w:r>
        <w:t>мущества, финансовых активов и </w:t>
      </w:r>
      <w:r w:rsidRPr="00944664">
        <w:t>обязательств;</w:t>
      </w:r>
    </w:p>
    <w:p w:rsidR="005316D8" w:rsidRPr="00944664" w:rsidRDefault="005316D8" w:rsidP="005316D8">
      <w:r>
        <w:t xml:space="preserve">- </w:t>
      </w:r>
      <w:r w:rsidRPr="00944664">
        <w:t>определение фактического состояния имущества и его оценка;</w:t>
      </w:r>
    </w:p>
    <w:p w:rsidR="005316D8" w:rsidRPr="00944664" w:rsidRDefault="005316D8" w:rsidP="005316D8">
      <w:r>
        <w:t xml:space="preserve">- </w:t>
      </w:r>
      <w:r w:rsidRPr="00944664">
        <w:t>выявление признаков обесценения активов.</w:t>
      </w:r>
    </w:p>
    <w:p w:rsidR="005316D8" w:rsidRPr="00944664" w:rsidRDefault="005316D8" w:rsidP="005316D8">
      <w:r w:rsidRPr="00944664">
        <w:t> </w:t>
      </w:r>
    </w:p>
    <w:p w:rsidR="005316D8" w:rsidRPr="00944664" w:rsidRDefault="005316D8" w:rsidP="005316D8">
      <w:r w:rsidRPr="00944664">
        <w:t>1.4. Проведение инвентаризации обязательно:</w:t>
      </w:r>
    </w:p>
    <w:p w:rsidR="005316D8" w:rsidRPr="00944664" w:rsidRDefault="005316D8" w:rsidP="005316D8">
      <w:r>
        <w:t xml:space="preserve">- </w:t>
      </w:r>
      <w:r w:rsidRPr="00944664">
        <w:t>при передаче имущества в аренду, выкупе, продаже;</w:t>
      </w:r>
    </w:p>
    <w:p w:rsidR="005316D8" w:rsidRPr="00944664" w:rsidRDefault="005316D8" w:rsidP="005316D8">
      <w:pPr>
        <w:jc w:val="both"/>
      </w:pPr>
      <w:r>
        <w:t xml:space="preserve">- </w:t>
      </w:r>
      <w:r w:rsidRPr="00944664">
        <w:t>перед составлением годовой отчетности (к</w:t>
      </w:r>
      <w:r>
        <w:t xml:space="preserve">роме имущества, инвентаризация которого </w:t>
      </w:r>
      <w:r w:rsidRPr="00944664">
        <w:t>проводилась не ранее 1 октября отчетного года);</w:t>
      </w:r>
    </w:p>
    <w:p w:rsidR="005316D8" w:rsidRPr="00944664" w:rsidRDefault="005316D8" w:rsidP="005316D8">
      <w:pPr>
        <w:jc w:val="both"/>
      </w:pPr>
      <w:r>
        <w:t xml:space="preserve">- </w:t>
      </w:r>
      <w:r w:rsidRPr="00944664">
        <w:t>при смене материально-ответственных лиц;</w:t>
      </w:r>
    </w:p>
    <w:p w:rsidR="005316D8" w:rsidRPr="00944664" w:rsidRDefault="005316D8" w:rsidP="005316D8">
      <w:pPr>
        <w:jc w:val="both"/>
      </w:pPr>
      <w:r>
        <w:t xml:space="preserve">- </w:t>
      </w:r>
      <w:r w:rsidRPr="00944664">
        <w:t>при выявлении фактов хищения, злоуп</w:t>
      </w:r>
      <w:r>
        <w:t>отребления или порчи имущества </w:t>
      </w:r>
      <w:r w:rsidRPr="00944664">
        <w:t xml:space="preserve">(немедленно </w:t>
      </w:r>
      <w:proofErr w:type="gramStart"/>
      <w:r w:rsidRPr="00944664">
        <w:t>по</w:t>
      </w:r>
      <w:proofErr w:type="gramEnd"/>
      <w:r w:rsidRPr="00944664">
        <w:t xml:space="preserve"> установлении таких фактов);</w:t>
      </w:r>
    </w:p>
    <w:p w:rsidR="005316D8" w:rsidRPr="00944664" w:rsidRDefault="005316D8" w:rsidP="005316D8">
      <w:pPr>
        <w:jc w:val="both"/>
      </w:pPr>
      <w:r>
        <w:t xml:space="preserve">- </w:t>
      </w:r>
      <w:r w:rsidRPr="00944664">
        <w:t>в случае стихийного бедствия, пожара и других чр</w:t>
      </w:r>
      <w:r>
        <w:t>езвычайных ситуаций, вызванных </w:t>
      </w:r>
      <w:r w:rsidRPr="00944664">
        <w:t>экстремальными условиями (сразу же по окончании пожара или стихийного бедствия);</w:t>
      </w:r>
    </w:p>
    <w:p w:rsidR="005316D8" w:rsidRPr="00944664" w:rsidRDefault="005316D8" w:rsidP="005316D8">
      <w:r>
        <w:lastRenderedPageBreak/>
        <w:t xml:space="preserve">- </w:t>
      </w:r>
      <w:r w:rsidRPr="00944664">
        <w:t>при реорганизации, изменении типа учреждения или ликвидации учреждения;</w:t>
      </w:r>
    </w:p>
    <w:p w:rsidR="005316D8" w:rsidRPr="00944664" w:rsidRDefault="005316D8" w:rsidP="005316D8">
      <w:r>
        <w:t xml:space="preserve">- </w:t>
      </w:r>
      <w:r w:rsidRPr="00944664">
        <w:t>в других случаях, предусмотренных действующим законодательством.</w:t>
      </w:r>
    </w:p>
    <w:p w:rsidR="005316D8" w:rsidRPr="00944664" w:rsidRDefault="005316D8" w:rsidP="005316D8">
      <w:r w:rsidRPr="00944664">
        <w:t> </w:t>
      </w:r>
    </w:p>
    <w:p w:rsidR="005316D8" w:rsidRDefault="005316D8" w:rsidP="005316D8">
      <w:pPr>
        <w:jc w:val="center"/>
        <w:rPr>
          <w:b/>
        </w:rPr>
      </w:pPr>
    </w:p>
    <w:p w:rsidR="005316D8" w:rsidRPr="00944664" w:rsidRDefault="005316D8" w:rsidP="005316D8">
      <w:pPr>
        <w:jc w:val="center"/>
        <w:rPr>
          <w:b/>
        </w:rPr>
      </w:pPr>
      <w:r w:rsidRPr="00944664">
        <w:rPr>
          <w:b/>
        </w:rPr>
        <w:t>2. Порядок и сроки проведения инвентаризации</w:t>
      </w:r>
    </w:p>
    <w:p w:rsidR="005316D8" w:rsidRPr="00944664" w:rsidRDefault="005316D8" w:rsidP="005316D8">
      <w:pPr>
        <w:jc w:val="center"/>
        <w:rPr>
          <w:b/>
        </w:rPr>
      </w:pPr>
    </w:p>
    <w:p w:rsidR="005316D8" w:rsidRPr="00944664" w:rsidRDefault="005316D8" w:rsidP="005316D8">
      <w:pPr>
        <w:jc w:val="both"/>
      </w:pPr>
      <w:r w:rsidRPr="00944664">
        <w:t>2.1. Для проведения инвентаризации в учреждении создается постоянно действующая </w:t>
      </w:r>
      <w:r>
        <w:t xml:space="preserve">инвентаризационная комиссия. </w:t>
      </w:r>
      <w:r w:rsidRPr="00944664">
        <w:t>В состав инвентаризационной комиссии включают представителей администрации учреждения, сотрудников бухгалтерии, других специалистов.</w:t>
      </w:r>
    </w:p>
    <w:p w:rsidR="005316D8" w:rsidRPr="00944664" w:rsidRDefault="005316D8" w:rsidP="005316D8">
      <w:r w:rsidRPr="00944664">
        <w:t> </w:t>
      </w:r>
    </w:p>
    <w:p w:rsidR="005316D8" w:rsidRPr="00944664" w:rsidRDefault="005316D8" w:rsidP="005316D8">
      <w:pPr>
        <w:jc w:val="both"/>
      </w:pPr>
      <w:r w:rsidRPr="00944664">
        <w:t>2.2. Сроки проведения плановых инвентаризаций установлены в Графике проведения инвентаризации.</w:t>
      </w:r>
      <w:r>
        <w:t xml:space="preserve"> </w:t>
      </w:r>
      <w:r w:rsidRPr="00944664">
        <w:t>Кроме плановых инвентаризаций, учреждение может проводить внеплановые сплошные инвентаризации товарно-материальных ценност</w:t>
      </w:r>
      <w:r>
        <w:t xml:space="preserve">ей. Внеплановые инвентаризации  </w:t>
      </w:r>
      <w:r w:rsidRPr="00944664">
        <w:t>проводятся на основании приказа руководителя.</w:t>
      </w:r>
    </w:p>
    <w:p w:rsidR="005316D8" w:rsidRPr="00944664" w:rsidRDefault="005316D8" w:rsidP="005316D8">
      <w:r w:rsidRPr="00944664">
        <w:t> </w:t>
      </w:r>
    </w:p>
    <w:p w:rsidR="005316D8" w:rsidRPr="00944664" w:rsidRDefault="005316D8" w:rsidP="005316D8">
      <w:pPr>
        <w:jc w:val="both"/>
      </w:pPr>
      <w:r w:rsidRPr="00944664">
        <w:t>2.3. До начала проверки фактического наличия имущества инвентаризационной комиссии надлежит получить приходные и расходные д</w:t>
      </w:r>
      <w:r>
        <w:t>окументы или отчеты о движении </w:t>
      </w:r>
      <w:r w:rsidRPr="00944664">
        <w:t>материальных ценностей и денежных средств, не сданные</w:t>
      </w:r>
      <w:r>
        <w:t xml:space="preserve"> и не учтенные бухгалтерией на </w:t>
      </w:r>
      <w:r w:rsidRPr="00944664">
        <w:t>мо</w:t>
      </w:r>
      <w:r>
        <w:t xml:space="preserve">мент проведения инвентаризации. </w:t>
      </w:r>
      <w:r w:rsidRPr="00944664">
        <w:t>Председатель инвентаризационной комиссии визи</w:t>
      </w:r>
      <w:r>
        <w:t>рует все приходные и расходные </w:t>
      </w:r>
      <w:r w:rsidRPr="00944664">
        <w:t>документы, приложенные к реестрам (отчетам), с указание</w:t>
      </w:r>
      <w:r>
        <w:t xml:space="preserve">м «до инвентаризации </w:t>
      </w:r>
      <w:proofErr w:type="gramStart"/>
      <w:r>
        <w:t>на</w:t>
      </w:r>
      <w:proofErr w:type="gramEnd"/>
      <w:r>
        <w:t xml:space="preserve"> "___"» </w:t>
      </w:r>
      <w:r w:rsidRPr="00944664">
        <w:t>(дата). Это служит основанием для определен</w:t>
      </w:r>
      <w:r>
        <w:t>ия остатков имущества к началу </w:t>
      </w:r>
      <w:r w:rsidRPr="00944664">
        <w:t>инвентаризации по учетным данным.</w:t>
      </w:r>
    </w:p>
    <w:p w:rsidR="005316D8" w:rsidRPr="00944664" w:rsidRDefault="005316D8" w:rsidP="005316D8">
      <w:r w:rsidRPr="00944664">
        <w:t> </w:t>
      </w:r>
    </w:p>
    <w:p w:rsidR="005316D8" w:rsidRPr="00944664" w:rsidRDefault="005316D8" w:rsidP="005316D8">
      <w:pPr>
        <w:jc w:val="both"/>
      </w:pPr>
      <w:r w:rsidRPr="00944664">
        <w:t>2.4. Материально-ответственные лица дают расписки о том, что к началу инвентаризации все расходные и приходные документы на имущество сд</w:t>
      </w:r>
      <w:r>
        <w:t>аны в бухгалтерию или переданы </w:t>
      </w:r>
      <w:r w:rsidRPr="00944664">
        <w:t>комиссии и все ценности, поступившие на их ответственность, оприходованы,</w:t>
      </w:r>
      <w:r>
        <w:t xml:space="preserve"> а выбывшие – </w:t>
      </w:r>
      <w:r w:rsidRPr="00944664">
        <w:t>списаны в расход. Аналогичные расписки дают сотрудники</w:t>
      </w:r>
      <w:r>
        <w:t>, имеющие подотчетные суммы на </w:t>
      </w:r>
      <w:r w:rsidRPr="00944664">
        <w:t>приобретение или доверенности на получение имущества.</w:t>
      </w:r>
    </w:p>
    <w:p w:rsidR="005316D8" w:rsidRPr="00944664" w:rsidRDefault="005316D8" w:rsidP="005316D8">
      <w:pPr>
        <w:jc w:val="both"/>
      </w:pPr>
      <w:r w:rsidRPr="00944664">
        <w:t> </w:t>
      </w:r>
    </w:p>
    <w:p w:rsidR="005316D8" w:rsidRPr="00944664" w:rsidRDefault="005316D8" w:rsidP="005316D8">
      <w:pPr>
        <w:jc w:val="both"/>
      </w:pPr>
      <w:r w:rsidRPr="00944664">
        <w:t>2.5. Фактическое наличие имущества при инвентаризации определяют путем обязательного подсчета, взвешивания, обмера.</w:t>
      </w:r>
    </w:p>
    <w:p w:rsidR="005316D8" w:rsidRPr="00944664" w:rsidRDefault="005316D8" w:rsidP="005316D8">
      <w:r w:rsidRPr="00944664">
        <w:t> </w:t>
      </w:r>
    </w:p>
    <w:p w:rsidR="005316D8" w:rsidRPr="00944664" w:rsidRDefault="005316D8" w:rsidP="005316D8">
      <w:pPr>
        <w:jc w:val="both"/>
      </w:pPr>
      <w:r w:rsidRPr="00944664">
        <w:lastRenderedPageBreak/>
        <w:t>2.6. Проверка фактического наличия имущества производится при обязательном участии материально-ответственных лиц.</w:t>
      </w:r>
    </w:p>
    <w:p w:rsidR="005316D8" w:rsidRPr="00944664" w:rsidRDefault="005316D8" w:rsidP="005316D8">
      <w:r w:rsidRPr="00944664">
        <w:t> </w:t>
      </w:r>
    </w:p>
    <w:p w:rsidR="005316D8" w:rsidRPr="00BF57D7" w:rsidRDefault="005316D8" w:rsidP="005316D8">
      <w:pPr>
        <w:jc w:val="both"/>
      </w:pPr>
      <w:r>
        <w:t>2.7</w:t>
      </w:r>
      <w:r w:rsidRPr="00944664">
        <w:t xml:space="preserve">. </w:t>
      </w:r>
      <w:r w:rsidRPr="00BF57D7">
        <w:t>Для оформления инвентаризации применяют формы, утвержденные </w:t>
      </w:r>
      <w:hyperlink r:id="rId16" w:anchor="/document/99/420266549/ZA00MAO2N0/" w:history="1">
        <w:r>
          <w:rPr>
            <w:rStyle w:val="a5"/>
          </w:rPr>
          <w:t>приказом </w:t>
        </w:r>
        <w:r w:rsidRPr="00BF57D7">
          <w:rPr>
            <w:rStyle w:val="a5"/>
          </w:rPr>
          <w:t>Минфина России от 30 марта 2015 № 52н</w:t>
        </w:r>
      </w:hyperlink>
      <w:r w:rsidRPr="00BF57D7">
        <w:t>:</w:t>
      </w:r>
    </w:p>
    <w:p w:rsidR="005316D8" w:rsidRPr="00BF57D7" w:rsidRDefault="005316D8" w:rsidP="005316D8">
      <w:pPr>
        <w:jc w:val="both"/>
      </w:pPr>
      <w:r w:rsidRPr="00BF57D7">
        <w:t>– инвентаризационная опись остатков на счетах учета денежных средств (</w:t>
      </w:r>
      <w:hyperlink r:id="rId17" w:anchor="/document/140/26824/" w:tooltip="Инвентаризационная опись остатков на счетах учета денежных средств (ф. 0504082)" w:history="1">
        <w:r w:rsidRPr="00BF57D7">
          <w:rPr>
            <w:rStyle w:val="a5"/>
          </w:rPr>
          <w:t>ф. 0504082</w:t>
        </w:r>
      </w:hyperlink>
      <w:r w:rsidRPr="00BF57D7">
        <w:t>);</w:t>
      </w:r>
    </w:p>
    <w:p w:rsidR="005316D8" w:rsidRPr="00BF57D7" w:rsidRDefault="005316D8" w:rsidP="005316D8">
      <w:pPr>
        <w:jc w:val="both"/>
      </w:pPr>
      <w:r w:rsidRPr="00BF57D7">
        <w:t>– инвентаризационная опись (сличительная ведомость) бланков строгой отчетности и </w:t>
      </w:r>
    </w:p>
    <w:p w:rsidR="005316D8" w:rsidRPr="00BF57D7" w:rsidRDefault="005316D8" w:rsidP="005316D8">
      <w:pPr>
        <w:jc w:val="both"/>
      </w:pPr>
      <w:r w:rsidRPr="00BF57D7">
        <w:t>денежных документов (</w:t>
      </w:r>
      <w:hyperlink r:id="rId18" w:anchor="/document/140/26297/" w:tooltip="Инвентаризационная опись (сличительная ведомость) бланков строгой отчетности и денежных документов (ф. 0504086)" w:history="1">
        <w:r w:rsidRPr="00BF57D7">
          <w:rPr>
            <w:rStyle w:val="a5"/>
          </w:rPr>
          <w:t>ф. 0504086</w:t>
        </w:r>
      </w:hyperlink>
      <w:r w:rsidRPr="00BF57D7">
        <w:t>);</w:t>
      </w:r>
    </w:p>
    <w:p w:rsidR="005316D8" w:rsidRPr="00BF57D7" w:rsidRDefault="005316D8" w:rsidP="005316D8">
      <w:pPr>
        <w:jc w:val="both"/>
      </w:pPr>
      <w:r w:rsidRPr="00BF57D7">
        <w:t>– инвентаризационная опись (сличительная ведомость) по объектам нефинансовых активов </w:t>
      </w:r>
    </w:p>
    <w:p w:rsidR="005316D8" w:rsidRPr="00BF57D7" w:rsidRDefault="005316D8" w:rsidP="005316D8">
      <w:pPr>
        <w:jc w:val="both"/>
      </w:pPr>
      <w:r w:rsidRPr="00BF57D7">
        <w:t>(</w:t>
      </w:r>
      <w:hyperlink r:id="rId19" w:anchor="/document/140/26298/" w:tooltip="Инвентаризационная опись (сличительная ведомость) по объектам нефинансовых активов (ф. 0504087)" w:history="1">
        <w:r w:rsidRPr="00BF57D7">
          <w:rPr>
            <w:rStyle w:val="a5"/>
          </w:rPr>
          <w:t>ф. 0504087</w:t>
        </w:r>
      </w:hyperlink>
      <w:r w:rsidRPr="00BF57D7">
        <w:t>);</w:t>
      </w:r>
    </w:p>
    <w:p w:rsidR="005316D8" w:rsidRPr="00BF57D7" w:rsidRDefault="005316D8" w:rsidP="005316D8">
      <w:pPr>
        <w:jc w:val="both"/>
      </w:pPr>
      <w:r w:rsidRPr="00BF57D7">
        <w:t>– инвентаризационная опись наличных денежных средств (</w:t>
      </w:r>
      <w:hyperlink r:id="rId20" w:anchor="/document/140/26299/" w:tooltip="Инвентаризационная опись наличных денежных средств (ф. 0504088)" w:history="1">
        <w:r w:rsidRPr="00BF57D7">
          <w:rPr>
            <w:rStyle w:val="a5"/>
          </w:rPr>
          <w:t>ф. 0504088</w:t>
        </w:r>
      </w:hyperlink>
      <w:r w:rsidRPr="00BF57D7">
        <w:t>);</w:t>
      </w:r>
    </w:p>
    <w:p w:rsidR="005316D8" w:rsidRPr="00BF57D7" w:rsidRDefault="005316D8" w:rsidP="005316D8">
      <w:pPr>
        <w:jc w:val="both"/>
      </w:pPr>
      <w:r w:rsidRPr="00BF57D7">
        <w:t>– инвентаризационная опись расчетов с покупателями, поставщиками и прочими </w:t>
      </w:r>
    </w:p>
    <w:p w:rsidR="005316D8" w:rsidRPr="00BF57D7" w:rsidRDefault="005316D8" w:rsidP="005316D8">
      <w:pPr>
        <w:jc w:val="both"/>
      </w:pPr>
      <w:r w:rsidRPr="00BF57D7">
        <w:t>дебиторами и кредиторами (</w:t>
      </w:r>
      <w:hyperlink r:id="rId21" w:anchor="/document/140/26300/" w:tooltip="Инвентаризационная опись расчетов с покупателями, поставщиками и прочими дебиторами и кредиторами (ф. 0504089)" w:history="1">
        <w:r w:rsidRPr="00BF57D7">
          <w:rPr>
            <w:rStyle w:val="a5"/>
          </w:rPr>
          <w:t>ф. 0504089</w:t>
        </w:r>
      </w:hyperlink>
      <w:r w:rsidRPr="00BF57D7">
        <w:t>);</w:t>
      </w:r>
    </w:p>
    <w:p w:rsidR="005316D8" w:rsidRPr="00BF57D7" w:rsidRDefault="005316D8" w:rsidP="005316D8">
      <w:pPr>
        <w:jc w:val="both"/>
      </w:pPr>
      <w:r w:rsidRPr="00BF57D7">
        <w:t>– инвентаризационная опись расчетов по поступлениям (</w:t>
      </w:r>
      <w:hyperlink r:id="rId22" w:anchor="/document/140/26301/" w:tooltip="Инвентаризационная опись расчетов по поступлениям (ф. 0504091)" w:history="1">
        <w:r w:rsidRPr="00BF57D7">
          <w:rPr>
            <w:rStyle w:val="a5"/>
          </w:rPr>
          <w:t>ф. 0504091</w:t>
        </w:r>
      </w:hyperlink>
      <w:r w:rsidRPr="00BF57D7">
        <w:t>);</w:t>
      </w:r>
    </w:p>
    <w:p w:rsidR="005316D8" w:rsidRPr="00BF57D7" w:rsidRDefault="005316D8" w:rsidP="005316D8">
      <w:pPr>
        <w:jc w:val="both"/>
      </w:pPr>
      <w:r w:rsidRPr="00BF57D7">
        <w:t>– ведомость расхождений по результатам инвентаризации (</w:t>
      </w:r>
      <w:hyperlink r:id="rId23" w:anchor="/document/140/26303/" w:tooltip="Ведомость расхождений по результатам инвентаризации (ф. 0504092)" w:history="1">
        <w:r w:rsidRPr="00BF57D7">
          <w:rPr>
            <w:rStyle w:val="a5"/>
          </w:rPr>
          <w:t>ф. 0504092</w:t>
        </w:r>
      </w:hyperlink>
      <w:r w:rsidRPr="00BF57D7">
        <w:t>);</w:t>
      </w:r>
    </w:p>
    <w:p w:rsidR="005316D8" w:rsidRPr="00BF57D7" w:rsidRDefault="005316D8" w:rsidP="005316D8">
      <w:pPr>
        <w:jc w:val="both"/>
      </w:pPr>
      <w:r w:rsidRPr="00BF57D7">
        <w:t>– акт о результатах инвентаризации (</w:t>
      </w:r>
      <w:hyperlink r:id="rId24" w:anchor="/document/140/26254/" w:tooltip="Акт о результатах инвентаризации (ф. 0504835)" w:history="1">
        <w:r w:rsidRPr="00BF57D7">
          <w:rPr>
            <w:rStyle w:val="a5"/>
          </w:rPr>
          <w:t>ф. 0504835</w:t>
        </w:r>
      </w:hyperlink>
      <w:r w:rsidRPr="00BF57D7">
        <w:t>);</w:t>
      </w:r>
    </w:p>
    <w:p w:rsidR="005316D8" w:rsidRPr="00BF57D7" w:rsidRDefault="005316D8" w:rsidP="005316D8">
      <w:pPr>
        <w:ind w:firstLine="708"/>
        <w:jc w:val="both"/>
      </w:pPr>
      <w:r w:rsidRPr="00BF57D7">
        <w:rPr>
          <w:rStyle w:val="sfwc"/>
        </w:rPr>
        <w:t>Ф</w:t>
      </w:r>
      <w:r w:rsidRPr="00BF57D7">
        <w:t>ормы заполняют в порядке, установленном </w:t>
      </w:r>
      <w:hyperlink r:id="rId25" w:anchor="/document/99/420266549/ZAP2F503HE/" w:tooltip="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w:history="1">
        <w:r w:rsidRPr="00BF57D7">
          <w:rPr>
            <w:rStyle w:val="a5"/>
          </w:rPr>
          <w:t>Методическими указаниями</w:t>
        </w:r>
      </w:hyperlink>
      <w:r w:rsidRPr="00BF57D7">
        <w:t>, утвержденными </w:t>
      </w:r>
    </w:p>
    <w:p w:rsidR="005316D8" w:rsidRPr="00BF57D7" w:rsidRDefault="00096A78" w:rsidP="005316D8">
      <w:pPr>
        <w:jc w:val="both"/>
      </w:pPr>
      <w:hyperlink r:id="rId26" w:anchor="/document/99/420266549/ZA00MAO2N0/" w:history="1">
        <w:r w:rsidR="005316D8" w:rsidRPr="00BF57D7">
          <w:rPr>
            <w:rStyle w:val="a5"/>
          </w:rPr>
          <w:t>приказом Минфина России от 30 марта 2015 № 52н</w:t>
        </w:r>
      </w:hyperlink>
    </w:p>
    <w:p w:rsidR="005316D8" w:rsidRPr="00944664" w:rsidRDefault="005316D8" w:rsidP="005316D8">
      <w:r w:rsidRPr="00944664">
        <w:t> </w:t>
      </w:r>
    </w:p>
    <w:p w:rsidR="005316D8" w:rsidRPr="00944664" w:rsidRDefault="005316D8" w:rsidP="005316D8">
      <w:pPr>
        <w:jc w:val="both"/>
      </w:pPr>
      <w:r>
        <w:t>2.8</w:t>
      </w:r>
      <w:r w:rsidRPr="00944664">
        <w:t>. Инвентаризационная комиссия обеспечивает полноту и точность внесения в описи данных о фактических остатках основных средств, немате</w:t>
      </w:r>
      <w:r>
        <w:t>риальных активов, материальных </w:t>
      </w:r>
      <w:r w:rsidRPr="00944664">
        <w:t>запасов и другого имущества, денежных средств, финансовых активов и обязатель</w:t>
      </w:r>
      <w:r>
        <w:t>ств, </w:t>
      </w:r>
      <w:r w:rsidRPr="00944664">
        <w:t xml:space="preserve">правильность и своевременность оформления материалов </w:t>
      </w:r>
      <w:r>
        <w:t>инвентаризации. Также комиссия </w:t>
      </w:r>
      <w:r w:rsidRPr="00944664">
        <w:t>обеспечивает внесение в описи обнаруженных признаков обесценения актива.</w:t>
      </w:r>
    </w:p>
    <w:p w:rsidR="005316D8" w:rsidRPr="00944664" w:rsidRDefault="005316D8" w:rsidP="005316D8">
      <w:pPr>
        <w:jc w:val="both"/>
      </w:pPr>
      <w:r w:rsidRPr="00944664">
        <w:t> </w:t>
      </w:r>
    </w:p>
    <w:p w:rsidR="005316D8" w:rsidRPr="00944664" w:rsidRDefault="005316D8" w:rsidP="005316D8">
      <w:pPr>
        <w:jc w:val="both"/>
      </w:pPr>
      <w:r>
        <w:lastRenderedPageBreak/>
        <w:t>2.9</w:t>
      </w:r>
      <w:r w:rsidRPr="00944664">
        <w:t>. Если инвентаризация проводится в течение нескольких дней, то помещения, где хранятся материальные ценности, при уходе инвентари</w:t>
      </w:r>
      <w:r>
        <w:t>зационной комиссии должны быть </w:t>
      </w:r>
      <w:r w:rsidRPr="00944664">
        <w:t>опечатаны. Во время перерывов в работе инвентариз</w:t>
      </w:r>
      <w:r>
        <w:t>ационных комиссий (в обеденный </w:t>
      </w:r>
      <w:r w:rsidRPr="00944664">
        <w:t>перерыв, в ночное время, по другим причинам) описи до</w:t>
      </w:r>
      <w:r>
        <w:t>лжны храниться в ящике (шкафу, </w:t>
      </w:r>
      <w:r w:rsidRPr="00944664">
        <w:t>сейфе) в закрытом помещении, где проводится инвентаризация.</w:t>
      </w:r>
    </w:p>
    <w:p w:rsidR="005316D8" w:rsidRPr="00944664" w:rsidRDefault="005316D8" w:rsidP="005316D8">
      <w:r w:rsidRPr="00944664">
        <w:t> </w:t>
      </w:r>
    </w:p>
    <w:p w:rsidR="005316D8" w:rsidRPr="00944664" w:rsidRDefault="005316D8" w:rsidP="005316D8">
      <w:pPr>
        <w:jc w:val="both"/>
      </w:pPr>
      <w:r>
        <w:t>2.10</w:t>
      </w:r>
      <w:r w:rsidRPr="00944664">
        <w:t>. Если материально ответственные лица обнаружат после инвентаризации ошибки в описях, они должны немедленно (до открытия склада, кладов</w:t>
      </w:r>
      <w:r>
        <w:t>ой, секции и т. п.) заявить об </w:t>
      </w:r>
      <w:r w:rsidRPr="00944664">
        <w:t xml:space="preserve">этом председателю инвентаризационной </w:t>
      </w:r>
      <w:r>
        <w:t xml:space="preserve">комиссии. </w:t>
      </w:r>
      <w:r w:rsidRPr="00944664">
        <w:t xml:space="preserve">Инвентаризационная комиссия осуществляет проверку </w:t>
      </w:r>
      <w:r>
        <w:t>указанных фактов и в случае их </w:t>
      </w:r>
      <w:r w:rsidRPr="00944664">
        <w:t>подтверждения производит исправление выявленных ошибок в установленном порядке.</w:t>
      </w:r>
    </w:p>
    <w:p w:rsidR="005316D8" w:rsidRPr="00944664" w:rsidRDefault="005316D8" w:rsidP="005316D8">
      <w:r w:rsidRPr="00944664">
        <w:t> </w:t>
      </w:r>
    </w:p>
    <w:p w:rsidR="005316D8" w:rsidRPr="00944664" w:rsidRDefault="005316D8" w:rsidP="005316D8">
      <w:r w:rsidRPr="00944664">
        <w:t> </w:t>
      </w:r>
    </w:p>
    <w:p w:rsidR="005316D8" w:rsidRDefault="005316D8" w:rsidP="005316D8">
      <w:pPr>
        <w:jc w:val="center"/>
      </w:pPr>
      <w:r>
        <w:t>3. Особенности инвентаризации отдельных видов имущества, финансовых активов, обязательств и финансовых результатов</w:t>
      </w:r>
    </w:p>
    <w:p w:rsidR="005316D8" w:rsidRDefault="005316D8" w:rsidP="005316D8">
      <w:r>
        <w:t xml:space="preserve"> </w:t>
      </w:r>
    </w:p>
    <w:p w:rsidR="005316D8" w:rsidRDefault="005316D8" w:rsidP="005316D8">
      <w:pPr>
        <w:spacing w:line="276" w:lineRule="auto"/>
        <w:jc w:val="both"/>
      </w:pPr>
      <w:r>
        <w:t>3.1. Инвентаризация основных сре</w:t>
      </w:r>
      <w:proofErr w:type="gramStart"/>
      <w:r>
        <w:t>дств пр</w:t>
      </w:r>
      <w:proofErr w:type="gramEnd"/>
      <w:r>
        <w:t xml:space="preserve">оводится один раз в три года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 Инвентаризации подлежат основные средства на балансовых счетах 101.00 «Основные средства», на </w:t>
      </w:r>
      <w:proofErr w:type="spellStart"/>
      <w:r>
        <w:t>забалансовом</w:t>
      </w:r>
      <w:proofErr w:type="spellEnd"/>
      <w:r>
        <w:t xml:space="preserve"> счете 01 «Имущество, полученное в пользование». </w:t>
      </w:r>
    </w:p>
    <w:p w:rsidR="005316D8" w:rsidRDefault="005316D8" w:rsidP="005316D8">
      <w:pPr>
        <w:spacing w:line="276" w:lineRule="auto"/>
        <w:ind w:firstLine="708"/>
      </w:pPr>
      <w: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5316D8" w:rsidRDefault="005316D8" w:rsidP="005316D8">
      <w:pPr>
        <w:spacing w:line="276" w:lineRule="auto"/>
        <w:ind w:firstLine="708"/>
      </w:pPr>
      <w:r>
        <w:t>Перед инвентаризацией комиссия проверяет:</w:t>
      </w:r>
    </w:p>
    <w:p w:rsidR="005316D8" w:rsidRDefault="005316D8" w:rsidP="005316D8">
      <w:pPr>
        <w:spacing w:line="276" w:lineRule="auto"/>
      </w:pPr>
      <w:r>
        <w:t>– есть ли инвентарные карточки, книги и описи на основные средства, как они заполнены;</w:t>
      </w:r>
    </w:p>
    <w:p w:rsidR="005316D8" w:rsidRDefault="005316D8" w:rsidP="005316D8">
      <w:pPr>
        <w:spacing w:line="276" w:lineRule="auto"/>
      </w:pPr>
      <w:r>
        <w:t>– состояние техпаспортов и других технических документов;</w:t>
      </w:r>
    </w:p>
    <w:p w:rsidR="005316D8" w:rsidRDefault="005316D8" w:rsidP="005316D8">
      <w:pPr>
        <w:spacing w:line="276" w:lineRule="auto"/>
      </w:pPr>
      <w:r>
        <w:t>– документы о государственной регистрации объектов;</w:t>
      </w:r>
    </w:p>
    <w:p w:rsidR="005316D8" w:rsidRDefault="005316D8" w:rsidP="005316D8">
      <w:pPr>
        <w:spacing w:line="276" w:lineRule="auto"/>
      </w:pPr>
      <w:r>
        <w:t>– документы на основные средства, которые приняли или сдали на хранение и в аренду.</w:t>
      </w:r>
    </w:p>
    <w:p w:rsidR="005316D8" w:rsidRDefault="005316D8" w:rsidP="005316D8">
      <w:pPr>
        <w:spacing w:line="276" w:lineRule="auto"/>
        <w:ind w:firstLine="708"/>
        <w:jc w:val="both"/>
      </w:pPr>
      <w: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5316D8" w:rsidRDefault="005316D8" w:rsidP="005316D8">
      <w:pPr>
        <w:spacing w:line="276" w:lineRule="auto"/>
        <w:ind w:firstLine="708"/>
        <w:jc w:val="both"/>
      </w:pPr>
      <w:r>
        <w:lastRenderedPageBreak/>
        <w:t>В ходе инвентаризации комиссия проверяет:</w:t>
      </w:r>
    </w:p>
    <w:p w:rsidR="005316D8" w:rsidRDefault="005316D8" w:rsidP="005316D8">
      <w:pPr>
        <w:spacing w:line="276" w:lineRule="auto"/>
        <w:jc w:val="both"/>
      </w:pPr>
      <w:r>
        <w:t>– фактическое наличие объектов основных средств, эксплуатируются ли они по назначению;</w:t>
      </w:r>
    </w:p>
    <w:p w:rsidR="005316D8" w:rsidRDefault="005316D8" w:rsidP="005316D8">
      <w:pPr>
        <w:spacing w:line="276" w:lineRule="auto"/>
        <w:jc w:val="both"/>
      </w:pPr>
      <w:r>
        <w:t>– физическое состояние объектов основных средств: рабочее, поломка, износ, порча и т. д.</w:t>
      </w:r>
    </w:p>
    <w:p w:rsidR="005316D8" w:rsidRDefault="005316D8" w:rsidP="005316D8">
      <w:pPr>
        <w:spacing w:line="276" w:lineRule="auto"/>
        <w:jc w:val="both"/>
      </w:pPr>
      <w:r>
        <w:t>Данные об эксплуатации и физическом состоянии комиссия указывает в инвентаризационной описи (ф. 0504087). Графы 8 и 9 инвентаризационной описи по НФА комиссия заполняет следующим образом.</w:t>
      </w:r>
    </w:p>
    <w:p w:rsidR="005316D8" w:rsidRDefault="005316D8" w:rsidP="005316D8">
      <w:pPr>
        <w:spacing w:line="276" w:lineRule="auto"/>
        <w:jc w:val="both"/>
      </w:pPr>
      <w:r>
        <w:t>В графе 8 «Статус объекта учета» указываются коды статусов:</w:t>
      </w:r>
    </w:p>
    <w:p w:rsidR="005316D8" w:rsidRDefault="005316D8" w:rsidP="005316D8">
      <w:pPr>
        <w:spacing w:line="276" w:lineRule="auto"/>
        <w:jc w:val="both"/>
      </w:pPr>
      <w:r>
        <w:t>11 – в эксплуатации;</w:t>
      </w:r>
    </w:p>
    <w:p w:rsidR="005316D8" w:rsidRDefault="005316D8" w:rsidP="005316D8">
      <w:pPr>
        <w:spacing w:line="276" w:lineRule="auto"/>
        <w:jc w:val="both"/>
      </w:pPr>
      <w:r>
        <w:t>12 – требуется ремонт;</w:t>
      </w:r>
    </w:p>
    <w:p w:rsidR="005316D8" w:rsidRDefault="005316D8" w:rsidP="005316D8">
      <w:pPr>
        <w:spacing w:line="276" w:lineRule="auto"/>
        <w:jc w:val="both"/>
      </w:pPr>
      <w:r>
        <w:t>13 – находится на консервации;</w:t>
      </w:r>
    </w:p>
    <w:p w:rsidR="005316D8" w:rsidRDefault="005316D8" w:rsidP="005316D8">
      <w:pPr>
        <w:spacing w:line="276" w:lineRule="auto"/>
        <w:jc w:val="both"/>
      </w:pPr>
      <w:r>
        <w:t>14 – требуется модернизация;</w:t>
      </w:r>
    </w:p>
    <w:p w:rsidR="005316D8" w:rsidRDefault="005316D8" w:rsidP="005316D8">
      <w:pPr>
        <w:spacing w:line="276" w:lineRule="auto"/>
        <w:jc w:val="both"/>
      </w:pPr>
      <w:r>
        <w:t>15 – требуется реконструкция;</w:t>
      </w:r>
    </w:p>
    <w:p w:rsidR="005316D8" w:rsidRDefault="005316D8" w:rsidP="005316D8">
      <w:pPr>
        <w:spacing w:line="276" w:lineRule="auto"/>
        <w:jc w:val="both"/>
      </w:pPr>
      <w:r>
        <w:t>16 – не соответствует требованиям эксплуатации;</w:t>
      </w:r>
    </w:p>
    <w:p w:rsidR="005316D8" w:rsidRDefault="005316D8" w:rsidP="005316D8">
      <w:pPr>
        <w:spacing w:line="276" w:lineRule="auto"/>
        <w:jc w:val="both"/>
      </w:pPr>
      <w:r>
        <w:t xml:space="preserve">17 – не </w:t>
      </w:r>
      <w:proofErr w:type="gramStart"/>
      <w:r>
        <w:t>введен</w:t>
      </w:r>
      <w:proofErr w:type="gramEnd"/>
      <w:r>
        <w:t xml:space="preserve"> в эксплуатацию.</w:t>
      </w:r>
    </w:p>
    <w:p w:rsidR="005316D8" w:rsidRDefault="005316D8" w:rsidP="005316D8"/>
    <w:p w:rsidR="005316D8" w:rsidRDefault="005316D8" w:rsidP="005316D8">
      <w:r>
        <w:t>В графе 9 «Целевая функция актива» указываются коды функции:</w:t>
      </w:r>
    </w:p>
    <w:p w:rsidR="005316D8" w:rsidRDefault="005316D8" w:rsidP="005316D8">
      <w:r>
        <w:t>11 – продолжить эксплуатацию;</w:t>
      </w:r>
    </w:p>
    <w:p w:rsidR="005316D8" w:rsidRDefault="005316D8" w:rsidP="005316D8">
      <w:r>
        <w:t>12 – ремонт;</w:t>
      </w:r>
    </w:p>
    <w:p w:rsidR="005316D8" w:rsidRDefault="005316D8" w:rsidP="005316D8">
      <w:r>
        <w:t>13 – консервация;</w:t>
      </w:r>
    </w:p>
    <w:p w:rsidR="005316D8" w:rsidRDefault="005316D8" w:rsidP="005316D8">
      <w:r>
        <w:t>14 – модернизация, дооснащение (дооборудование);</w:t>
      </w:r>
    </w:p>
    <w:p w:rsidR="005316D8" w:rsidRDefault="005316D8" w:rsidP="005316D8">
      <w:r>
        <w:t>15 – реконструкция;</w:t>
      </w:r>
    </w:p>
    <w:p w:rsidR="005316D8" w:rsidRDefault="005316D8" w:rsidP="005316D8">
      <w:r>
        <w:t>16 – списание;</w:t>
      </w:r>
    </w:p>
    <w:p w:rsidR="005316D8" w:rsidRDefault="005316D8" w:rsidP="005316D8">
      <w:r>
        <w:lastRenderedPageBreak/>
        <w:t xml:space="preserve">17 – утилизация. </w:t>
      </w:r>
    </w:p>
    <w:p w:rsidR="005316D8" w:rsidRDefault="005316D8" w:rsidP="005316D8"/>
    <w:p w:rsidR="005316D8" w:rsidRDefault="005316D8" w:rsidP="005316D8">
      <w:pPr>
        <w:spacing w:line="276" w:lineRule="auto"/>
        <w:jc w:val="both"/>
      </w:pPr>
      <w:r>
        <w:t>3.2. Инвентаризация библиотечных фондов проводится один раз в пять лет.</w:t>
      </w:r>
    </w:p>
    <w:p w:rsidR="005316D8" w:rsidRDefault="005316D8" w:rsidP="005316D8">
      <w:pPr>
        <w:spacing w:line="276" w:lineRule="auto"/>
        <w:jc w:val="both"/>
      </w:pPr>
    </w:p>
    <w:p w:rsidR="005316D8" w:rsidRDefault="005316D8" w:rsidP="005316D8">
      <w:pPr>
        <w:spacing w:line="276" w:lineRule="auto"/>
        <w:jc w:val="both"/>
      </w:pPr>
      <w:r>
        <w:t>3.3. По незавершенному капстроительству на счете 106.11 «Вложения в основные средства – недвижимое имущество учреждения» комиссия проверяет:</w:t>
      </w:r>
    </w:p>
    <w:p w:rsidR="005316D8" w:rsidRDefault="005316D8" w:rsidP="005316D8">
      <w:pPr>
        <w:spacing w:line="276" w:lineRule="auto"/>
        <w:jc w:val="both"/>
      </w:pPr>
      <w:r>
        <w:t>– нет ли в составе оборудования, которое передали на стройку, но не начали монтировать;</w:t>
      </w:r>
    </w:p>
    <w:p w:rsidR="005316D8" w:rsidRDefault="005316D8" w:rsidP="005316D8">
      <w:pPr>
        <w:spacing w:line="276" w:lineRule="auto"/>
        <w:jc w:val="both"/>
      </w:pPr>
      <w:r>
        <w:t>– состояние и причины законсервированных и временно приостановленных объектов строительства.</w:t>
      </w:r>
    </w:p>
    <w:p w:rsidR="005316D8" w:rsidRDefault="005316D8" w:rsidP="005316D8">
      <w:pPr>
        <w:spacing w:line="276" w:lineRule="auto"/>
        <w:ind w:firstLine="708"/>
        <w:jc w:val="both"/>
      </w:pPr>
      <w: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5316D8" w:rsidRDefault="005316D8" w:rsidP="005316D8">
      <w:pPr>
        <w:spacing w:line="276" w:lineRule="auto"/>
        <w:jc w:val="both"/>
      </w:pPr>
      <w:r>
        <w:t>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графах 8 и 9 инвентаризационной описи по НФА комиссия указывает ход реализации вложений в соответствии с пунктом 75 Инструкции, утвержденной приказом Минфина от 25.03.2011 № 33н.</w:t>
      </w:r>
    </w:p>
    <w:p w:rsidR="005316D8" w:rsidRDefault="005316D8" w:rsidP="005316D8"/>
    <w:p w:rsidR="005316D8" w:rsidRDefault="005316D8" w:rsidP="005316D8">
      <w:pPr>
        <w:spacing w:line="276" w:lineRule="auto"/>
        <w:jc w:val="both"/>
      </w:pPr>
      <w:r>
        <w:t>3.4.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5316D8" w:rsidRDefault="005316D8" w:rsidP="005316D8">
      <w:pPr>
        <w:spacing w:line="276" w:lineRule="auto"/>
        <w:jc w:val="both"/>
      </w:pPr>
      <w:r>
        <w:t>Отдельные инвентаризационные описи (ф. 0504087) составляются на материальные запасы, которые:</w:t>
      </w:r>
    </w:p>
    <w:p w:rsidR="005316D8" w:rsidRDefault="005316D8" w:rsidP="005316D8">
      <w:pPr>
        <w:spacing w:line="276" w:lineRule="auto"/>
        <w:jc w:val="both"/>
      </w:pPr>
      <w:r>
        <w:t xml:space="preserve">– находятся в учреждении и </w:t>
      </w:r>
      <w:proofErr w:type="gramStart"/>
      <w:r>
        <w:t>распределены</w:t>
      </w:r>
      <w:proofErr w:type="gramEnd"/>
      <w:r>
        <w:t xml:space="preserve"> по ответственным лицам;</w:t>
      </w:r>
    </w:p>
    <w:p w:rsidR="005316D8" w:rsidRDefault="005316D8" w:rsidP="005316D8">
      <w:pPr>
        <w:spacing w:line="276" w:lineRule="auto"/>
        <w:jc w:val="both"/>
      </w:pPr>
      <w: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p>
    <w:p w:rsidR="005316D8" w:rsidRDefault="005316D8" w:rsidP="005316D8">
      <w:pPr>
        <w:spacing w:line="276" w:lineRule="auto"/>
        <w:jc w:val="both"/>
      </w:pPr>
      <w:r>
        <w:t xml:space="preserve">– </w:t>
      </w:r>
      <w:proofErr w:type="gramStart"/>
      <w:r>
        <w:t>отгружены</w:t>
      </w:r>
      <w:proofErr w:type="gramEnd"/>
      <w:r>
        <w:t xml:space="preserve">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5316D8" w:rsidRDefault="005316D8" w:rsidP="005316D8">
      <w:pPr>
        <w:spacing w:line="276" w:lineRule="auto"/>
        <w:jc w:val="both"/>
      </w:pPr>
      <w:r>
        <w:lastRenderedPageBreak/>
        <w:t xml:space="preserve">– </w:t>
      </w:r>
      <w:proofErr w:type="gramStart"/>
      <w:r>
        <w:t>переданы</w:t>
      </w:r>
      <w:proofErr w:type="gramEnd"/>
      <w:r>
        <w:t xml:space="preserve">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5316D8" w:rsidRDefault="005316D8" w:rsidP="005316D8">
      <w:pPr>
        <w:spacing w:line="276" w:lineRule="auto"/>
        <w:jc w:val="both"/>
      </w:pPr>
      <w:r>
        <w:t>– находятся на складах других организаций. В описи указывается наименование организации и материальных запасов, количество и стоимость.</w:t>
      </w:r>
    </w:p>
    <w:p w:rsidR="005316D8" w:rsidRDefault="005316D8" w:rsidP="005316D8">
      <w:pPr>
        <w:spacing w:line="276" w:lineRule="auto"/>
        <w:jc w:val="both"/>
      </w:pPr>
      <w:r>
        <w:t xml:space="preserve"> </w:t>
      </w:r>
    </w:p>
    <w:p w:rsidR="005316D8" w:rsidRDefault="005316D8" w:rsidP="005316D8">
      <w:pPr>
        <w:spacing w:line="276" w:lineRule="auto"/>
        <w:jc w:val="both"/>
      </w:pPr>
      <w:r>
        <w:t>При инвентаризации продуктов питания комиссия:</w:t>
      </w:r>
    </w:p>
    <w:p w:rsidR="005316D8" w:rsidRDefault="005316D8" w:rsidP="005316D8">
      <w:pPr>
        <w:spacing w:line="276" w:lineRule="auto"/>
        <w:jc w:val="both"/>
      </w:pPr>
      <w:r>
        <w:t>– пломбирует подсобные помещения, подвалы и другие места, где есть отдельные входы и выходы;</w:t>
      </w:r>
    </w:p>
    <w:p w:rsidR="005316D8" w:rsidRDefault="005316D8" w:rsidP="005316D8">
      <w:pPr>
        <w:spacing w:line="276" w:lineRule="auto"/>
        <w:jc w:val="both"/>
      </w:pPr>
      <w:r>
        <w:t>– проверяет исправность весов и измерительных приборов и сроки их клеймения.</w:t>
      </w:r>
    </w:p>
    <w:p w:rsidR="005316D8" w:rsidRDefault="005316D8" w:rsidP="005316D8"/>
    <w:p w:rsidR="005316D8" w:rsidRDefault="005316D8" w:rsidP="005316D8">
      <w:pPr>
        <w:spacing w:line="276" w:lineRule="auto"/>
        <w:jc w:val="both"/>
      </w:pPr>
      <w:r>
        <w:t>Результаты инвентаризации комиссия отражает в инвентаризационной описи (ф. 0504087). Графы 8 и 9 инвентаризационной описи по НФА комиссия заполняет следующим образом.</w:t>
      </w:r>
    </w:p>
    <w:p w:rsidR="005316D8" w:rsidRDefault="005316D8" w:rsidP="005316D8">
      <w:pPr>
        <w:spacing w:line="276" w:lineRule="auto"/>
        <w:jc w:val="both"/>
      </w:pPr>
      <w:r>
        <w:t>В графе 8 «Статус объекта учета» указываются коды статусов:</w:t>
      </w:r>
    </w:p>
    <w:p w:rsidR="005316D8" w:rsidRDefault="005316D8" w:rsidP="005316D8">
      <w:pPr>
        <w:spacing w:line="276" w:lineRule="auto"/>
        <w:jc w:val="both"/>
      </w:pPr>
      <w:r>
        <w:t>51 – в запасе для использования;</w:t>
      </w:r>
    </w:p>
    <w:p w:rsidR="005316D8" w:rsidRDefault="005316D8" w:rsidP="005316D8">
      <w:pPr>
        <w:spacing w:line="276" w:lineRule="auto"/>
        <w:jc w:val="both"/>
      </w:pPr>
      <w:r>
        <w:t>52 – в запасе для хранения;</w:t>
      </w:r>
    </w:p>
    <w:p w:rsidR="005316D8" w:rsidRDefault="005316D8" w:rsidP="005316D8">
      <w:pPr>
        <w:spacing w:line="276" w:lineRule="auto"/>
        <w:jc w:val="both"/>
      </w:pPr>
      <w:r>
        <w:t>53 – ненадлежащего качества;</w:t>
      </w:r>
    </w:p>
    <w:p w:rsidR="005316D8" w:rsidRDefault="005316D8" w:rsidP="005316D8">
      <w:pPr>
        <w:spacing w:line="276" w:lineRule="auto"/>
        <w:jc w:val="both"/>
      </w:pPr>
      <w:r>
        <w:t>54 – поврежден;</w:t>
      </w:r>
    </w:p>
    <w:p w:rsidR="005316D8" w:rsidRDefault="005316D8" w:rsidP="005316D8">
      <w:pPr>
        <w:spacing w:line="276" w:lineRule="auto"/>
        <w:jc w:val="both"/>
      </w:pPr>
      <w:r>
        <w:t>55 – истек срок хранения.</w:t>
      </w:r>
    </w:p>
    <w:p w:rsidR="005316D8" w:rsidRDefault="005316D8" w:rsidP="005316D8">
      <w:pPr>
        <w:spacing w:line="276" w:lineRule="auto"/>
        <w:jc w:val="both"/>
      </w:pPr>
    </w:p>
    <w:p w:rsidR="005316D8" w:rsidRDefault="005316D8" w:rsidP="005316D8">
      <w:pPr>
        <w:spacing w:line="276" w:lineRule="auto"/>
        <w:jc w:val="both"/>
      </w:pPr>
      <w:r>
        <w:t>В графе 9 «Целевая функция актива» указываются коды функции:</w:t>
      </w:r>
    </w:p>
    <w:p w:rsidR="005316D8" w:rsidRDefault="005316D8" w:rsidP="005316D8">
      <w:pPr>
        <w:spacing w:line="276" w:lineRule="auto"/>
        <w:jc w:val="both"/>
      </w:pPr>
      <w:r>
        <w:t>51 – использовать;</w:t>
      </w:r>
    </w:p>
    <w:p w:rsidR="005316D8" w:rsidRDefault="005316D8" w:rsidP="005316D8">
      <w:pPr>
        <w:spacing w:line="276" w:lineRule="auto"/>
        <w:jc w:val="both"/>
      </w:pPr>
      <w:r>
        <w:t>52 – продолжить хранение;</w:t>
      </w:r>
    </w:p>
    <w:p w:rsidR="005316D8" w:rsidRDefault="005316D8" w:rsidP="005316D8">
      <w:pPr>
        <w:spacing w:line="276" w:lineRule="auto"/>
        <w:jc w:val="both"/>
      </w:pPr>
      <w:r>
        <w:t>53 – списать;</w:t>
      </w:r>
    </w:p>
    <w:p w:rsidR="005316D8" w:rsidRDefault="005316D8" w:rsidP="005316D8">
      <w:pPr>
        <w:spacing w:line="276" w:lineRule="auto"/>
        <w:jc w:val="both"/>
      </w:pPr>
      <w:r>
        <w:lastRenderedPageBreak/>
        <w:t>54 – отремонтировать.</w:t>
      </w:r>
    </w:p>
    <w:p w:rsidR="005316D8" w:rsidRDefault="005316D8" w:rsidP="005316D8"/>
    <w:p w:rsidR="005316D8" w:rsidRDefault="005316D8" w:rsidP="005316D8">
      <w:pPr>
        <w:jc w:val="both"/>
      </w:pPr>
      <w:r>
        <w:t>3.5.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5316D8" w:rsidRDefault="005316D8" w:rsidP="005316D8"/>
    <w:p w:rsidR="005316D8" w:rsidRDefault="005316D8" w:rsidP="005316D8">
      <w:pPr>
        <w:spacing w:line="276" w:lineRule="auto"/>
        <w:jc w:val="both"/>
      </w:pPr>
      <w:r>
        <w:t>3.6.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кассир</w:t>
      </w:r>
      <w:proofErr w:type="gramStart"/>
      <w:r>
        <w:t>а-</w:t>
      </w:r>
      <w:proofErr w:type="gramEnd"/>
      <w:r>
        <w:t xml:space="preserve"> </w:t>
      </w:r>
      <w:proofErr w:type="spellStart"/>
      <w:r>
        <w:t>операциониста</w:t>
      </w:r>
      <w:proofErr w:type="spellEnd"/>
      <w:r>
        <w:t>, показателям на кассовой ленте и счетчиках кассового аппарата.</w:t>
      </w:r>
    </w:p>
    <w:p w:rsidR="005316D8" w:rsidRDefault="005316D8" w:rsidP="005316D8">
      <w:r>
        <w:t>Инвентаризации подлежат:</w:t>
      </w:r>
    </w:p>
    <w:p w:rsidR="005316D8" w:rsidRDefault="005316D8" w:rsidP="005316D8">
      <w:r>
        <w:t>– наличные деньги;</w:t>
      </w:r>
    </w:p>
    <w:p w:rsidR="005316D8" w:rsidRDefault="005316D8" w:rsidP="005316D8">
      <w:r>
        <w:t>– бланки строгой отчетности;</w:t>
      </w:r>
    </w:p>
    <w:p w:rsidR="005316D8" w:rsidRDefault="005316D8" w:rsidP="005316D8">
      <w:r>
        <w:t>– денежные документы;</w:t>
      </w:r>
    </w:p>
    <w:p w:rsidR="005316D8" w:rsidRDefault="005316D8" w:rsidP="005316D8">
      <w:r>
        <w:t>– ценные бумаги.</w:t>
      </w:r>
    </w:p>
    <w:p w:rsidR="005316D8" w:rsidRDefault="005316D8" w:rsidP="005316D8">
      <w:pPr>
        <w:spacing w:line="276" w:lineRule="auto"/>
        <w:jc w:val="both"/>
      </w:pPr>
      <w: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5316D8" w:rsidRDefault="005316D8" w:rsidP="005316D8">
      <w:pPr>
        <w:spacing w:line="276" w:lineRule="auto"/>
        <w:jc w:val="both"/>
      </w:pPr>
      <w:r>
        <w:t>В ходе инвентаризации кассы комиссия:</w:t>
      </w:r>
    </w:p>
    <w:p w:rsidR="005316D8" w:rsidRDefault="005316D8" w:rsidP="005316D8">
      <w:pPr>
        <w:spacing w:line="276" w:lineRule="auto"/>
        <w:jc w:val="both"/>
      </w:pPr>
      <w: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rsidR="005316D8" w:rsidRDefault="005316D8" w:rsidP="005316D8">
      <w:pPr>
        <w:spacing w:line="276" w:lineRule="auto"/>
        <w:jc w:val="both"/>
      </w:pPr>
      <w:r>
        <w:t>– сверяет суммы, оприходованные в кассу, с суммами, списанными с лицевого (расчетного) счета;</w:t>
      </w:r>
    </w:p>
    <w:p w:rsidR="005316D8" w:rsidRDefault="005316D8" w:rsidP="005316D8">
      <w:pPr>
        <w:spacing w:line="276" w:lineRule="auto"/>
        <w:jc w:val="both"/>
      </w:pPr>
      <w:r>
        <w:t>– поверяет соблюдение кассиром лимита остатка наличных денежных средств, своевременность депонирования невыплаченных сумм зарплаты.</w:t>
      </w:r>
    </w:p>
    <w:p w:rsidR="005316D8" w:rsidRDefault="005316D8" w:rsidP="005316D8">
      <w:r>
        <w:t xml:space="preserve"> </w:t>
      </w:r>
    </w:p>
    <w:p w:rsidR="005316D8" w:rsidRDefault="005316D8" w:rsidP="005316D8">
      <w:pPr>
        <w:spacing w:line="276" w:lineRule="auto"/>
        <w:jc w:val="both"/>
      </w:pPr>
      <w:r>
        <w:t>3.7. Инвентаризацию расчетов с дебиторами и кредиторами комиссия проводит с учетом следующих особенностей:</w:t>
      </w:r>
    </w:p>
    <w:p w:rsidR="005316D8" w:rsidRDefault="005316D8" w:rsidP="005316D8">
      <w:pPr>
        <w:spacing w:line="276" w:lineRule="auto"/>
      </w:pPr>
      <w:r>
        <w:t>– определяет сроки возникновения задолженности;</w:t>
      </w:r>
    </w:p>
    <w:p w:rsidR="005316D8" w:rsidRDefault="005316D8" w:rsidP="005316D8">
      <w:pPr>
        <w:spacing w:line="276" w:lineRule="auto"/>
      </w:pPr>
      <w:r>
        <w:lastRenderedPageBreak/>
        <w:t>– выявляет суммы невыплаченной зарплаты (депонированные суммы), а также переплаты сотрудникам;</w:t>
      </w:r>
    </w:p>
    <w:p w:rsidR="005316D8" w:rsidRDefault="005316D8" w:rsidP="005316D8">
      <w:pPr>
        <w:spacing w:line="276" w:lineRule="auto"/>
      </w:pPr>
      <w: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5316D8" w:rsidRDefault="005316D8" w:rsidP="005316D8">
      <w:pPr>
        <w:spacing w:line="276" w:lineRule="auto"/>
      </w:pPr>
      <w:r>
        <w:t>– проверяет обоснованность задолженности по недостачам, хищениям и ущербам.</w:t>
      </w:r>
    </w:p>
    <w:p w:rsidR="005316D8" w:rsidRDefault="005316D8" w:rsidP="005316D8">
      <w:r>
        <w:t xml:space="preserve"> </w:t>
      </w:r>
    </w:p>
    <w:p w:rsidR="005316D8" w:rsidRDefault="005316D8" w:rsidP="005316D8">
      <w:pPr>
        <w:spacing w:line="276" w:lineRule="auto"/>
        <w:jc w:val="both"/>
      </w:pPr>
      <w:r>
        <w:t>3.8. При инвентаризации расходов будущих периодов комиссия проверяет:</w:t>
      </w:r>
    </w:p>
    <w:p w:rsidR="005316D8" w:rsidRDefault="005316D8" w:rsidP="005316D8">
      <w:pPr>
        <w:spacing w:line="276" w:lineRule="auto"/>
        <w:jc w:val="both"/>
      </w:pPr>
      <w:r>
        <w:t>– суммы расходов из документов, подтверждающих расходы будущих периодов, – счетов, актов, договоров, накладных;</w:t>
      </w:r>
    </w:p>
    <w:p w:rsidR="005316D8" w:rsidRDefault="005316D8" w:rsidP="005316D8">
      <w:pPr>
        <w:spacing w:line="276" w:lineRule="auto"/>
        <w:jc w:val="both"/>
      </w:pPr>
      <w:r>
        <w:t>– соответствие периода учета расходов периоду, который установлен в учетной политике;</w:t>
      </w:r>
    </w:p>
    <w:p w:rsidR="005316D8" w:rsidRDefault="005316D8" w:rsidP="005316D8">
      <w:pPr>
        <w:spacing w:line="276" w:lineRule="auto"/>
        <w:jc w:val="both"/>
      </w:pPr>
      <w:r>
        <w:t>– правильность сумм, списываемых на расходы текущего года.</w:t>
      </w:r>
    </w:p>
    <w:p w:rsidR="005316D8" w:rsidRDefault="005316D8" w:rsidP="005316D8">
      <w:pPr>
        <w:spacing w:line="276" w:lineRule="auto"/>
        <w:jc w:val="both"/>
      </w:pPr>
      <w:r>
        <w:t xml:space="preserve"> </w:t>
      </w:r>
    </w:p>
    <w:p w:rsidR="005316D8" w:rsidRDefault="005316D8" w:rsidP="005316D8">
      <w:pPr>
        <w:spacing w:line="276" w:lineRule="auto"/>
        <w:jc w:val="both"/>
      </w:pPr>
      <w:r>
        <w:t xml:space="preserve">3.9. При инвентаризации резервов предстоящих расходов комиссия проверяет правильность их расчета и обоснованность создания. </w:t>
      </w:r>
    </w:p>
    <w:p w:rsidR="005316D8" w:rsidRDefault="005316D8" w:rsidP="005316D8">
      <w:pPr>
        <w:spacing w:line="276" w:lineRule="auto"/>
        <w:jc w:val="both"/>
      </w:pPr>
      <w: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5316D8" w:rsidRDefault="005316D8" w:rsidP="005316D8">
      <w:pPr>
        <w:spacing w:line="276" w:lineRule="auto"/>
        <w:jc w:val="both"/>
      </w:pPr>
      <w:r>
        <w:t>В части резерва на оплату отпусков проверяются:</w:t>
      </w:r>
    </w:p>
    <w:p w:rsidR="005316D8" w:rsidRDefault="005316D8" w:rsidP="005316D8">
      <w:pPr>
        <w:spacing w:line="276" w:lineRule="auto"/>
        <w:jc w:val="both"/>
      </w:pPr>
      <w:r>
        <w:t>– количество дней неиспользованного отпуска;</w:t>
      </w:r>
    </w:p>
    <w:p w:rsidR="005316D8" w:rsidRDefault="005316D8" w:rsidP="005316D8">
      <w:pPr>
        <w:spacing w:line="276" w:lineRule="auto"/>
        <w:jc w:val="both"/>
      </w:pPr>
      <w:r>
        <w:t>– среднедневная сумма расходов на оплату труда;</w:t>
      </w:r>
    </w:p>
    <w:p w:rsidR="005316D8" w:rsidRDefault="005316D8" w:rsidP="005316D8">
      <w:pPr>
        <w:spacing w:line="276" w:lineRule="auto"/>
        <w:jc w:val="both"/>
      </w:pPr>
      <w: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5316D8" w:rsidRDefault="005316D8" w:rsidP="005316D8">
      <w:r>
        <w:t xml:space="preserve"> </w:t>
      </w:r>
    </w:p>
    <w:p w:rsidR="005316D8" w:rsidRDefault="005316D8" w:rsidP="005316D8">
      <w:pPr>
        <w:spacing w:line="276" w:lineRule="auto"/>
        <w:jc w:val="both"/>
      </w:pPr>
      <w:r>
        <w:t>3.10.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p>
    <w:p w:rsidR="005316D8" w:rsidRDefault="005316D8" w:rsidP="005316D8">
      <w:pPr>
        <w:spacing w:line="276" w:lineRule="auto"/>
        <w:jc w:val="both"/>
      </w:pPr>
      <w:r>
        <w:t>– доходы от аренды;</w:t>
      </w:r>
    </w:p>
    <w:p w:rsidR="005316D8" w:rsidRDefault="005316D8" w:rsidP="005316D8">
      <w:pPr>
        <w:spacing w:line="276" w:lineRule="auto"/>
        <w:jc w:val="both"/>
      </w:pPr>
      <w:r>
        <w:lastRenderedPageBreak/>
        <w:t>– суммы субсидии на финансовое обеспечение государственного задания по соглашению, которое подписано в текущем году на будущий год.</w:t>
      </w:r>
    </w:p>
    <w:p w:rsidR="005316D8" w:rsidRDefault="005316D8" w:rsidP="005316D8">
      <w:pPr>
        <w:spacing w:line="276" w:lineRule="auto"/>
        <w:jc w:val="both"/>
      </w:pPr>
      <w:r>
        <w:t>Также проверяется правильность формирования оценки доходов будущих периодов.</w:t>
      </w:r>
    </w:p>
    <w:p w:rsidR="005316D8" w:rsidRDefault="005316D8" w:rsidP="005316D8">
      <w:pPr>
        <w:spacing w:line="276" w:lineRule="auto"/>
        <w:jc w:val="both"/>
      </w:pPr>
      <w:r>
        <w:t>При инвентаризации, проводимой перед годовой отчетностью, проверяется обоснованность наличия остатков.</w:t>
      </w:r>
    </w:p>
    <w:p w:rsidR="005316D8" w:rsidRDefault="005316D8" w:rsidP="005316D8">
      <w:r>
        <w:t xml:space="preserve"> </w:t>
      </w:r>
    </w:p>
    <w:p w:rsidR="005316D8" w:rsidRDefault="005316D8" w:rsidP="005316D8">
      <w:pPr>
        <w:jc w:val="center"/>
      </w:pPr>
    </w:p>
    <w:p w:rsidR="005316D8" w:rsidRPr="00944664" w:rsidRDefault="005316D8" w:rsidP="005316D8">
      <w:pPr>
        <w:jc w:val="center"/>
      </w:pPr>
      <w:r>
        <w:t>4</w:t>
      </w:r>
      <w:r w:rsidRPr="00944664">
        <w:t>. Оформление результатов инвентаризации</w:t>
      </w:r>
    </w:p>
    <w:p w:rsidR="005316D8" w:rsidRPr="00944664" w:rsidRDefault="005316D8" w:rsidP="005316D8">
      <w:r w:rsidRPr="00944664">
        <w:t> </w:t>
      </w:r>
    </w:p>
    <w:p w:rsidR="005316D8" w:rsidRPr="00944664" w:rsidRDefault="005316D8" w:rsidP="005316D8">
      <w:pPr>
        <w:jc w:val="both"/>
      </w:pPr>
      <w:r w:rsidRPr="00944664">
        <w:t>3.1. Правильно оформленные инвентаризационной комиссией и подписанные всеми ее членами и материально-ответственными лицами инвентар</w:t>
      </w:r>
      <w:r>
        <w:t>изационные описи (сличительные </w:t>
      </w:r>
      <w:r w:rsidRPr="00944664">
        <w:t>ведомости), акты о результатах инвентаризации переда</w:t>
      </w:r>
      <w:r>
        <w:t>ются в бухгалтерию для выверки </w:t>
      </w:r>
      <w:r w:rsidRPr="00944664">
        <w:t>данных фактического наличия имущественно</w:t>
      </w:r>
      <w:r>
        <w:t xml:space="preserve"> </w:t>
      </w:r>
      <w:r w:rsidRPr="00944664">
        <w:t>-</w:t>
      </w:r>
      <w:r>
        <w:t xml:space="preserve"> </w:t>
      </w:r>
      <w:r w:rsidRPr="00944664">
        <w:t>ма</w:t>
      </w:r>
      <w:r>
        <w:t>териальных и других ценностей, </w:t>
      </w:r>
      <w:r w:rsidRPr="00944664">
        <w:t>финансовых активов и обязательств с данными бухгалтерского учета.</w:t>
      </w:r>
    </w:p>
    <w:p w:rsidR="005316D8" w:rsidRPr="00944664" w:rsidRDefault="005316D8" w:rsidP="005316D8">
      <w:r w:rsidRPr="00944664">
        <w:t> </w:t>
      </w:r>
    </w:p>
    <w:p w:rsidR="005316D8" w:rsidRPr="00944664" w:rsidRDefault="005316D8" w:rsidP="005316D8">
      <w:pPr>
        <w:jc w:val="both"/>
      </w:pPr>
      <w:r w:rsidRPr="00944664">
        <w:t>3.2. Выявленные расхождения в инвентаризационных описях (сличительных ведомостях) обобщаются в ведомости расхождений по результатам инвентаризации (</w:t>
      </w:r>
      <w:hyperlink r:id="rId27" w:anchor="/document/140/26303/" w:tooltip="Ведомость расхождений по результатам инвентаризации" w:history="1">
        <w:r w:rsidRPr="00944664">
          <w:rPr>
            <w:rStyle w:val="a5"/>
            <w:color w:val="2B79D9"/>
          </w:rPr>
          <w:t>ф. 0504092</w:t>
        </w:r>
      </w:hyperlink>
      <w:r>
        <w:t>). В этом </w:t>
      </w:r>
      <w:r w:rsidRPr="00944664">
        <w:t>случае она будет приложением к акту о результатах инвентаризации (</w:t>
      </w:r>
      <w:hyperlink r:id="rId28" w:anchor="/document/140/26254/" w:tooltip="Акт о результатах инвентаризации" w:history="1">
        <w:r w:rsidRPr="00944664">
          <w:rPr>
            <w:rStyle w:val="a5"/>
            <w:color w:val="2B79D9"/>
          </w:rPr>
          <w:t>ф. 0504835</w:t>
        </w:r>
      </w:hyperlink>
      <w:r>
        <w:t>). Акт </w:t>
      </w:r>
      <w:r w:rsidRPr="00944664">
        <w:t>подписывается всеми членами инвентаризац</w:t>
      </w:r>
      <w:r>
        <w:t>ионной комиссии и утверждается </w:t>
      </w:r>
      <w:r w:rsidRPr="00944664">
        <w:t>руководителем учреждения.</w:t>
      </w:r>
    </w:p>
    <w:p w:rsidR="005316D8" w:rsidRPr="00944664" w:rsidRDefault="005316D8" w:rsidP="005316D8">
      <w:r w:rsidRPr="00944664">
        <w:t> </w:t>
      </w:r>
    </w:p>
    <w:p w:rsidR="005316D8" w:rsidRPr="00944664" w:rsidRDefault="005316D8" w:rsidP="005316D8">
      <w:pPr>
        <w:jc w:val="both"/>
      </w:pPr>
      <w:r w:rsidRPr="00944664">
        <w:t xml:space="preserve">3.3. После завершения </w:t>
      </w:r>
      <w:proofErr w:type="gramStart"/>
      <w:r w:rsidRPr="00944664">
        <w:t>инвентаризации</w:t>
      </w:r>
      <w:proofErr w:type="gramEnd"/>
      <w:r w:rsidRPr="00944664">
        <w:t xml:space="preserve"> выявленные расхождения (неучтенные объекты, недостачи) должны быть отражены в бухгалтерском учете,</w:t>
      </w:r>
      <w:r>
        <w:t xml:space="preserve"> а при необходимости материалы </w:t>
      </w:r>
      <w:r w:rsidRPr="00944664">
        <w:t>направлены в судебные органы для предъявления гражданского иска.</w:t>
      </w:r>
    </w:p>
    <w:p w:rsidR="005316D8" w:rsidRPr="00944664" w:rsidRDefault="005316D8" w:rsidP="005316D8">
      <w:pPr>
        <w:jc w:val="both"/>
      </w:pPr>
      <w:r w:rsidRPr="00944664">
        <w:t> </w:t>
      </w:r>
    </w:p>
    <w:p w:rsidR="005316D8" w:rsidRPr="00944664" w:rsidRDefault="005316D8" w:rsidP="005316D8">
      <w:pPr>
        <w:jc w:val="both"/>
      </w:pPr>
      <w:r w:rsidRPr="00944664">
        <w:t>3.4. Результаты инвентаризации отражаются в бухгалтерском учете и отчетности того месяца, в котором была закончена инвентаризация, а</w:t>
      </w:r>
      <w:r>
        <w:t xml:space="preserve"> по годовой инвентаризации – в </w:t>
      </w:r>
      <w:r w:rsidRPr="00944664">
        <w:t>годовом бухгалтерском отчете.</w:t>
      </w:r>
    </w:p>
    <w:p w:rsidR="005316D8" w:rsidRPr="00944664" w:rsidRDefault="005316D8" w:rsidP="005316D8">
      <w:r w:rsidRPr="00944664">
        <w:t> </w:t>
      </w:r>
    </w:p>
    <w:p w:rsidR="005316D8" w:rsidRPr="00944664" w:rsidRDefault="005316D8" w:rsidP="005316D8"/>
    <w:p w:rsidR="005316D8" w:rsidRPr="003A3014" w:rsidRDefault="005316D8" w:rsidP="005316D8"/>
    <w:p w:rsidR="005316D8" w:rsidRPr="003A3014" w:rsidRDefault="005316D8" w:rsidP="005316D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4"/>
          <w:szCs w:val="24"/>
        </w:rPr>
      </w:pPr>
      <w:r w:rsidRPr="003A3014">
        <w:rPr>
          <w:b/>
          <w:bCs/>
          <w:sz w:val="24"/>
          <w:szCs w:val="24"/>
        </w:rPr>
        <w:lastRenderedPageBreak/>
        <w:t>График проведения инвентаризации</w:t>
      </w:r>
    </w:p>
    <w:p w:rsidR="005316D8" w:rsidRPr="003A3014" w:rsidRDefault="005316D8" w:rsidP="005316D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p>
    <w:tbl>
      <w:tblPr>
        <w:tblW w:w="10550" w:type="dxa"/>
        <w:tblCellMar>
          <w:top w:w="15" w:type="dxa"/>
          <w:left w:w="15" w:type="dxa"/>
          <w:bottom w:w="15" w:type="dxa"/>
          <w:right w:w="15" w:type="dxa"/>
        </w:tblCellMar>
        <w:tblLook w:val="04A0"/>
      </w:tblPr>
      <w:tblGrid>
        <w:gridCol w:w="444"/>
        <w:gridCol w:w="4011"/>
        <w:gridCol w:w="3260"/>
        <w:gridCol w:w="2835"/>
      </w:tblGrid>
      <w:tr w:rsidR="005316D8" w:rsidRPr="003A3014"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316D8" w:rsidRPr="003A3014" w:rsidRDefault="005316D8" w:rsidP="00D37D70">
            <w:pPr>
              <w:jc w:val="center"/>
            </w:pPr>
            <w:r w:rsidRPr="003A3014">
              <w:t>№</w:t>
            </w:r>
            <w:r w:rsidRPr="003A3014">
              <w:br/>
            </w:r>
            <w:proofErr w:type="spellStart"/>
            <w:proofErr w:type="gramStart"/>
            <w:r w:rsidRPr="003A3014">
              <w:t>п</w:t>
            </w:r>
            <w:proofErr w:type="spellEnd"/>
            <w:proofErr w:type="gramEnd"/>
            <w:r w:rsidRPr="003A3014">
              <w:t>/</w:t>
            </w:r>
            <w:proofErr w:type="spellStart"/>
            <w:r w:rsidRPr="003A3014">
              <w:t>п</w:t>
            </w:r>
            <w:proofErr w:type="spellEnd"/>
          </w:p>
        </w:tc>
        <w:tc>
          <w:tcPr>
            <w:tcW w:w="40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316D8" w:rsidRPr="003A3014" w:rsidRDefault="005316D8" w:rsidP="00D37D70">
            <w:pPr>
              <w:jc w:val="center"/>
            </w:pPr>
            <w:r w:rsidRPr="003A3014">
              <w:t xml:space="preserve">Наименование объектов </w:t>
            </w:r>
            <w:r w:rsidRPr="003A3014">
              <w:br/>
              <w:t>инвентаризации</w:t>
            </w:r>
          </w:p>
        </w:tc>
        <w:tc>
          <w:tcPr>
            <w:tcW w:w="3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316D8" w:rsidRPr="003A3014" w:rsidRDefault="005316D8" w:rsidP="00D37D70">
            <w:pPr>
              <w:jc w:val="center"/>
            </w:pPr>
            <w:r w:rsidRPr="003A3014">
              <w:t xml:space="preserve">Сроки проведения </w:t>
            </w:r>
            <w:r w:rsidRPr="003A3014">
              <w:br/>
              <w:t>инвентаризации</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316D8" w:rsidRPr="003A3014" w:rsidRDefault="005316D8" w:rsidP="00D37D70">
            <w:pPr>
              <w:ind w:left="407" w:hanging="407"/>
              <w:jc w:val="center"/>
            </w:pPr>
            <w:r w:rsidRPr="003A3014">
              <w:t xml:space="preserve">Период проведения </w:t>
            </w:r>
            <w:r w:rsidRPr="003A3014">
              <w:br/>
              <w:t>инвентаризации</w:t>
            </w:r>
          </w:p>
        </w:tc>
      </w:tr>
      <w:tr w:rsidR="005316D8" w:rsidRPr="003A3014"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316D8" w:rsidRPr="003A3014" w:rsidRDefault="005316D8" w:rsidP="00D37D70">
            <w:pPr>
              <w:jc w:val="center"/>
            </w:pPr>
            <w:r w:rsidRPr="003A3014">
              <w:rPr>
                <w:rStyle w:val="fill"/>
                <w:b w:val="0"/>
                <w:i w:val="0"/>
              </w:rPr>
              <w:t>1</w:t>
            </w:r>
          </w:p>
        </w:tc>
        <w:tc>
          <w:tcPr>
            <w:tcW w:w="40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316D8" w:rsidRPr="003A3014" w:rsidRDefault="005316D8" w:rsidP="00D37D70">
            <w:r w:rsidRPr="003A3014">
              <w:rPr>
                <w:rStyle w:val="fill"/>
                <w:b w:val="0"/>
                <w:i w:val="0"/>
              </w:rPr>
              <w:t>Нефинансовые активы</w:t>
            </w:r>
            <w:r w:rsidRPr="003A3014">
              <w:t xml:space="preserve"> </w:t>
            </w:r>
            <w:r w:rsidRPr="003A3014">
              <w:br/>
            </w:r>
            <w:r w:rsidRPr="003A3014">
              <w:rPr>
                <w:rStyle w:val="fill"/>
                <w:b w:val="0"/>
                <w:i w:val="0"/>
              </w:rPr>
              <w:t>(основные средства)</w:t>
            </w:r>
            <w:r w:rsidRPr="003A3014">
              <w:br/>
            </w:r>
          </w:p>
        </w:tc>
        <w:tc>
          <w:tcPr>
            <w:tcW w:w="3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316D8" w:rsidRPr="003A3014" w:rsidRDefault="005316D8" w:rsidP="00D37D70">
            <w:r w:rsidRPr="003A3014">
              <w:rPr>
                <w:rStyle w:val="fill"/>
                <w:b w:val="0"/>
                <w:i w:val="0"/>
              </w:rPr>
              <w:t>Один раз в три года</w:t>
            </w:r>
            <w:r>
              <w:rPr>
                <w:rStyle w:val="fill"/>
                <w:b w:val="0"/>
                <w:i w:val="0"/>
              </w:rPr>
              <w:t xml:space="preserve"> на 1 ноября</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316D8" w:rsidRPr="003A3014" w:rsidRDefault="005316D8" w:rsidP="00D37D70">
            <w:r w:rsidRPr="003A3014">
              <w:rPr>
                <w:rStyle w:val="fill"/>
                <w:b w:val="0"/>
                <w:i w:val="0"/>
              </w:rPr>
              <w:t>Последние три года</w:t>
            </w:r>
          </w:p>
        </w:tc>
      </w:tr>
      <w:tr w:rsidR="005316D8" w:rsidRPr="003A3014"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316D8" w:rsidRPr="003A3014" w:rsidRDefault="005316D8" w:rsidP="00D37D70">
            <w:pPr>
              <w:jc w:val="center"/>
            </w:pPr>
            <w:r w:rsidRPr="003A3014">
              <w:rPr>
                <w:rStyle w:val="fill"/>
                <w:b w:val="0"/>
                <w:i w:val="0"/>
              </w:rPr>
              <w:t>2</w:t>
            </w:r>
          </w:p>
        </w:tc>
        <w:tc>
          <w:tcPr>
            <w:tcW w:w="40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316D8" w:rsidRPr="003A3014" w:rsidRDefault="005316D8" w:rsidP="00D37D70">
            <w:r w:rsidRPr="003A3014">
              <w:rPr>
                <w:rStyle w:val="fill"/>
                <w:b w:val="0"/>
                <w:i w:val="0"/>
              </w:rPr>
              <w:t>Нефинансовые активы (материальные запасы)</w:t>
            </w:r>
          </w:p>
        </w:tc>
        <w:tc>
          <w:tcPr>
            <w:tcW w:w="3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316D8" w:rsidRPr="003A3014" w:rsidRDefault="005316D8" w:rsidP="00D37D70">
            <w:r w:rsidRPr="003A3014">
              <w:rPr>
                <w:rStyle w:val="fill"/>
                <w:b w:val="0"/>
                <w:i w:val="0"/>
              </w:rPr>
              <w:t>Ежегодно</w:t>
            </w:r>
            <w:r w:rsidRPr="003A3014">
              <w:br/>
            </w:r>
            <w:r w:rsidRPr="003A3014">
              <w:rPr>
                <w:rStyle w:val="fill"/>
                <w:b w:val="0"/>
                <w:i w:val="0"/>
              </w:rPr>
              <w:t>на 1 </w:t>
            </w:r>
            <w:r>
              <w:rPr>
                <w:rStyle w:val="fill"/>
                <w:b w:val="0"/>
                <w:i w:val="0"/>
              </w:rPr>
              <w:t>ноября</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316D8" w:rsidRPr="003A3014" w:rsidRDefault="005316D8" w:rsidP="00D37D70">
            <w:r w:rsidRPr="003A3014">
              <w:rPr>
                <w:rStyle w:val="fill"/>
                <w:b w:val="0"/>
                <w:i w:val="0"/>
              </w:rPr>
              <w:t>Год</w:t>
            </w:r>
          </w:p>
        </w:tc>
      </w:tr>
      <w:tr w:rsidR="005316D8" w:rsidRPr="003A3014"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316D8" w:rsidRPr="003A3014" w:rsidRDefault="005316D8" w:rsidP="00D37D70">
            <w:pPr>
              <w:jc w:val="center"/>
            </w:pPr>
            <w:r w:rsidRPr="003A3014">
              <w:rPr>
                <w:rStyle w:val="fill"/>
                <w:b w:val="0"/>
                <w:i w:val="0"/>
              </w:rPr>
              <w:t>3</w:t>
            </w:r>
          </w:p>
        </w:tc>
        <w:tc>
          <w:tcPr>
            <w:tcW w:w="40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316D8" w:rsidRPr="003A3014" w:rsidRDefault="005316D8" w:rsidP="00D37D70">
            <w:pPr>
              <w:pStyle w:val="a6"/>
              <w:spacing w:before="0" w:beforeAutospacing="0" w:after="0" w:afterAutospacing="0"/>
              <w:rPr>
                <w:rStyle w:val="fill"/>
                <w:b w:val="0"/>
                <w:i w:val="0"/>
                <w:sz w:val="24"/>
                <w:szCs w:val="24"/>
              </w:rPr>
            </w:pPr>
            <w:proofErr w:type="gramStart"/>
            <w:r w:rsidRPr="003A3014">
              <w:rPr>
                <w:rStyle w:val="fill"/>
                <w:b w:val="0"/>
                <w:i w:val="0"/>
                <w:sz w:val="24"/>
                <w:szCs w:val="24"/>
              </w:rPr>
              <w:t>Финансовые активы (денежные средства на счетах,</w:t>
            </w:r>
            <w:proofErr w:type="gramEnd"/>
          </w:p>
          <w:p w:rsidR="005316D8" w:rsidRPr="003A3014" w:rsidRDefault="005316D8" w:rsidP="00D37D70">
            <w:pPr>
              <w:pStyle w:val="a6"/>
              <w:spacing w:before="0" w:beforeAutospacing="0" w:after="0" w:afterAutospacing="0"/>
              <w:rPr>
                <w:sz w:val="24"/>
                <w:szCs w:val="24"/>
              </w:rPr>
            </w:pPr>
            <w:r w:rsidRPr="003A3014">
              <w:rPr>
                <w:rStyle w:val="fill"/>
                <w:b w:val="0"/>
                <w:i w:val="0"/>
                <w:sz w:val="24"/>
                <w:szCs w:val="24"/>
              </w:rPr>
              <w:t>дебиторская задолженность)</w:t>
            </w:r>
          </w:p>
        </w:tc>
        <w:tc>
          <w:tcPr>
            <w:tcW w:w="3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316D8" w:rsidRPr="003A3014" w:rsidRDefault="005316D8" w:rsidP="00D37D70">
            <w:r w:rsidRPr="003A3014">
              <w:rPr>
                <w:rStyle w:val="fill"/>
                <w:b w:val="0"/>
                <w:i w:val="0"/>
              </w:rPr>
              <w:t>Ежеквартально</w:t>
            </w:r>
            <w:r w:rsidRPr="003A3014">
              <w:br/>
            </w:r>
            <w:r w:rsidRPr="003A3014">
              <w:rPr>
                <w:rStyle w:val="fill"/>
                <w:b w:val="0"/>
                <w:i w:val="0"/>
              </w:rPr>
              <w:t>на последний день</w:t>
            </w:r>
            <w:r w:rsidRPr="003A3014">
              <w:t xml:space="preserve"> </w:t>
            </w:r>
            <w:r w:rsidRPr="003A3014">
              <w:br/>
            </w:r>
            <w:r w:rsidRPr="003A3014">
              <w:rPr>
                <w:rStyle w:val="fill"/>
                <w:b w:val="0"/>
                <w:i w:val="0"/>
              </w:rPr>
              <w:t>отчетного</w:t>
            </w:r>
            <w:r w:rsidRPr="003A3014">
              <w:t xml:space="preserve"> </w:t>
            </w:r>
            <w:r w:rsidRPr="003A3014">
              <w:br/>
            </w:r>
            <w:r w:rsidRPr="003A3014">
              <w:rPr>
                <w:rStyle w:val="fill"/>
                <w:b w:val="0"/>
                <w:i w:val="0"/>
              </w:rPr>
              <w:t>квартала</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316D8" w:rsidRPr="003A3014" w:rsidRDefault="005316D8" w:rsidP="00D37D70">
            <w:r w:rsidRPr="003A3014">
              <w:rPr>
                <w:rStyle w:val="fill"/>
                <w:b w:val="0"/>
                <w:i w:val="0"/>
              </w:rPr>
              <w:t>Квартал</w:t>
            </w:r>
          </w:p>
        </w:tc>
      </w:tr>
      <w:tr w:rsidR="005316D8" w:rsidRPr="003A3014" w:rsidTr="00D37D70">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5316D8" w:rsidRPr="003A3014" w:rsidRDefault="005316D8" w:rsidP="00D37D70">
            <w:pPr>
              <w:jc w:val="center"/>
            </w:pPr>
            <w:r>
              <w:t>4</w:t>
            </w:r>
          </w:p>
        </w:tc>
        <w:tc>
          <w:tcPr>
            <w:tcW w:w="4011" w:type="dxa"/>
            <w:tcBorders>
              <w:left w:val="single" w:sz="8" w:space="0" w:color="000000"/>
              <w:right w:val="single" w:sz="8" w:space="0" w:color="000000"/>
            </w:tcBorders>
            <w:tcMar>
              <w:top w:w="60" w:type="dxa"/>
              <w:left w:w="60" w:type="dxa"/>
              <w:bottom w:w="60" w:type="dxa"/>
              <w:right w:w="60" w:type="dxa"/>
            </w:tcMar>
            <w:vAlign w:val="center"/>
            <w:hideMark/>
          </w:tcPr>
          <w:p w:rsidR="005316D8" w:rsidRPr="0074232E" w:rsidRDefault="005316D8" w:rsidP="00D37D70">
            <w:r w:rsidRPr="0074232E">
              <w:t xml:space="preserve">Проверка наличия, выдачи и </w:t>
            </w:r>
          </w:p>
          <w:p w:rsidR="005316D8" w:rsidRPr="0074232E" w:rsidRDefault="005316D8" w:rsidP="00D37D70">
            <w:r w:rsidRPr="0074232E">
              <w:t xml:space="preserve">списания бланков </w:t>
            </w:r>
            <w:proofErr w:type="gramStart"/>
            <w:r w:rsidRPr="0074232E">
              <w:t>строгой</w:t>
            </w:r>
            <w:proofErr w:type="gramEnd"/>
            <w:r w:rsidRPr="0074232E">
              <w:t xml:space="preserve"> </w:t>
            </w:r>
          </w:p>
          <w:p w:rsidR="005316D8" w:rsidRPr="0074232E" w:rsidRDefault="005316D8" w:rsidP="00D37D70">
            <w:r w:rsidRPr="0074232E">
              <w:t>отчетности</w:t>
            </w:r>
          </w:p>
          <w:p w:rsidR="005316D8" w:rsidRPr="0074232E" w:rsidRDefault="005316D8" w:rsidP="00D37D70"/>
        </w:tc>
        <w:tc>
          <w:tcPr>
            <w:tcW w:w="3260" w:type="dxa"/>
            <w:tcBorders>
              <w:left w:val="single" w:sz="8" w:space="0" w:color="000000"/>
              <w:right w:val="single" w:sz="8" w:space="0" w:color="000000"/>
            </w:tcBorders>
            <w:tcMar>
              <w:top w:w="60" w:type="dxa"/>
              <w:left w:w="60" w:type="dxa"/>
              <w:bottom w:w="60" w:type="dxa"/>
              <w:right w:w="60" w:type="dxa"/>
            </w:tcMar>
            <w:vAlign w:val="center"/>
            <w:hideMark/>
          </w:tcPr>
          <w:p w:rsidR="005316D8" w:rsidRPr="0074232E" w:rsidRDefault="005316D8" w:rsidP="00D37D70">
            <w:r>
              <w:t xml:space="preserve">Ежегодно </w:t>
            </w:r>
          </w:p>
        </w:tc>
        <w:tc>
          <w:tcPr>
            <w:tcW w:w="2835" w:type="dxa"/>
            <w:tcBorders>
              <w:left w:val="single" w:sz="8" w:space="0" w:color="000000"/>
              <w:right w:val="single" w:sz="8" w:space="0" w:color="000000"/>
            </w:tcBorders>
            <w:tcMar>
              <w:top w:w="60" w:type="dxa"/>
              <w:left w:w="60" w:type="dxa"/>
              <w:bottom w:w="60" w:type="dxa"/>
              <w:right w:w="60" w:type="dxa"/>
            </w:tcMar>
            <w:vAlign w:val="center"/>
            <w:hideMark/>
          </w:tcPr>
          <w:p w:rsidR="005316D8" w:rsidRPr="0074232E" w:rsidRDefault="005316D8" w:rsidP="00D37D70">
            <w:r>
              <w:t xml:space="preserve">Год </w:t>
            </w:r>
          </w:p>
        </w:tc>
      </w:tr>
      <w:tr w:rsidR="005316D8" w:rsidRPr="003A3014" w:rsidTr="00D37D70">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316D8" w:rsidRPr="003A3014" w:rsidRDefault="005316D8" w:rsidP="00D37D70">
            <w:pPr>
              <w:jc w:val="center"/>
            </w:pPr>
          </w:p>
        </w:tc>
        <w:tc>
          <w:tcPr>
            <w:tcW w:w="401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316D8" w:rsidRPr="0074232E" w:rsidRDefault="005316D8" w:rsidP="00D37D70"/>
        </w:tc>
        <w:tc>
          <w:tcPr>
            <w:tcW w:w="3260"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316D8" w:rsidRPr="0074232E" w:rsidRDefault="005316D8" w:rsidP="00D37D70"/>
        </w:tc>
        <w:tc>
          <w:tcPr>
            <w:tcW w:w="2835"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316D8" w:rsidRPr="0074232E" w:rsidRDefault="005316D8" w:rsidP="00D37D70"/>
        </w:tc>
      </w:tr>
      <w:tr w:rsidR="005316D8" w:rsidRPr="003A3014"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316D8" w:rsidRPr="003A3014" w:rsidRDefault="005316D8" w:rsidP="00D37D70">
            <w:pPr>
              <w:jc w:val="center"/>
            </w:pPr>
            <w:r w:rsidRPr="003A3014">
              <w:rPr>
                <w:rStyle w:val="fill"/>
                <w:b w:val="0"/>
                <w:i w:val="0"/>
              </w:rPr>
              <w:t>5</w:t>
            </w:r>
          </w:p>
        </w:tc>
        <w:tc>
          <w:tcPr>
            <w:tcW w:w="40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316D8" w:rsidRPr="0074232E" w:rsidRDefault="005316D8" w:rsidP="00D37D70">
            <w:pPr>
              <w:rPr>
                <w:rStyle w:val="fill"/>
                <w:b w:val="0"/>
                <w:i w:val="0"/>
              </w:rPr>
            </w:pPr>
            <w:r w:rsidRPr="0074232E">
              <w:rPr>
                <w:rStyle w:val="fill"/>
                <w:b w:val="0"/>
                <w:i w:val="0"/>
              </w:rPr>
              <w:t>Обязательства (кредиторская задолженность)</w:t>
            </w:r>
          </w:p>
          <w:p w:rsidR="005316D8" w:rsidRPr="0074232E" w:rsidRDefault="005316D8" w:rsidP="00D37D70">
            <w:pPr>
              <w:rPr>
                <w:rStyle w:val="fill"/>
                <w:b w:val="0"/>
                <w:i w:val="0"/>
              </w:rPr>
            </w:pPr>
            <w:r w:rsidRPr="0074232E">
              <w:rPr>
                <w:rStyle w:val="fill"/>
                <w:b w:val="0"/>
                <w:i w:val="0"/>
              </w:rPr>
              <w:t>- с подотчетными лицами</w:t>
            </w:r>
          </w:p>
          <w:p w:rsidR="005316D8" w:rsidRPr="0074232E" w:rsidRDefault="005316D8" w:rsidP="00D37D70">
            <w:r w:rsidRPr="0074232E">
              <w:rPr>
                <w:rStyle w:val="fill"/>
                <w:b w:val="0"/>
                <w:i w:val="0"/>
              </w:rPr>
              <w:t>- с организациями и учреждениями</w:t>
            </w:r>
          </w:p>
        </w:tc>
        <w:tc>
          <w:tcPr>
            <w:tcW w:w="3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316D8" w:rsidRPr="0074232E" w:rsidRDefault="005316D8" w:rsidP="00D37D70">
            <w:pPr>
              <w:rPr>
                <w:rStyle w:val="fill"/>
                <w:b w:val="0"/>
                <w:i w:val="0"/>
              </w:rPr>
            </w:pPr>
          </w:p>
          <w:p w:rsidR="005316D8" w:rsidRPr="0074232E" w:rsidRDefault="005316D8" w:rsidP="00D37D70">
            <w:r w:rsidRPr="0074232E">
              <w:t>-</w:t>
            </w:r>
            <w:r>
              <w:t xml:space="preserve"> ежегодно на 1 ноября</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316D8" w:rsidRPr="0074232E" w:rsidRDefault="005316D8" w:rsidP="00D37D70"/>
          <w:p w:rsidR="005316D8" w:rsidRPr="0074232E" w:rsidRDefault="005316D8" w:rsidP="00D37D70">
            <w:r w:rsidRPr="0074232E">
              <w:t>Год</w:t>
            </w:r>
          </w:p>
        </w:tc>
      </w:tr>
      <w:tr w:rsidR="005316D8" w:rsidRPr="003A3014"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316D8" w:rsidRPr="003A3014" w:rsidRDefault="005316D8" w:rsidP="00D37D70">
            <w:pPr>
              <w:jc w:val="center"/>
            </w:pPr>
            <w:r w:rsidRPr="003A3014">
              <w:rPr>
                <w:rStyle w:val="fill"/>
                <w:b w:val="0"/>
                <w:i w:val="0"/>
              </w:rPr>
              <w:lastRenderedPageBreak/>
              <w:t>6</w:t>
            </w:r>
          </w:p>
        </w:tc>
        <w:tc>
          <w:tcPr>
            <w:tcW w:w="40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316D8" w:rsidRPr="003A3014" w:rsidRDefault="005316D8" w:rsidP="00D37D70">
            <w:r w:rsidRPr="003A3014">
              <w:rPr>
                <w:b/>
                <w:bCs/>
                <w:i/>
                <w:iCs/>
              </w:rPr>
              <w:t> </w:t>
            </w:r>
            <w:r w:rsidRPr="003A3014">
              <w:rPr>
                <w:bCs/>
                <w:iCs/>
              </w:rPr>
              <w:t>Внезапные инвентаризации всех видов имущества</w:t>
            </w:r>
          </w:p>
        </w:tc>
        <w:tc>
          <w:tcPr>
            <w:tcW w:w="3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316D8" w:rsidRPr="003A3014" w:rsidRDefault="005316D8" w:rsidP="00D37D70"/>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316D8" w:rsidRPr="003A3014" w:rsidRDefault="005316D8" w:rsidP="00D37D70">
            <w:pPr>
              <w:rPr>
                <w:bCs/>
                <w:iCs/>
              </w:rPr>
            </w:pPr>
            <w:r w:rsidRPr="003A3014">
              <w:rPr>
                <w:b/>
                <w:bCs/>
                <w:i/>
                <w:iCs/>
              </w:rPr>
              <w:t> </w:t>
            </w:r>
            <w:r w:rsidRPr="003A3014">
              <w:rPr>
                <w:bCs/>
                <w:iCs/>
              </w:rPr>
              <w:t xml:space="preserve">При необходимости </w:t>
            </w:r>
          </w:p>
          <w:p w:rsidR="005316D8" w:rsidRPr="003A3014" w:rsidRDefault="005316D8" w:rsidP="00D37D70">
            <w:pPr>
              <w:rPr>
                <w:bCs/>
                <w:iCs/>
              </w:rPr>
            </w:pPr>
            <w:r w:rsidRPr="003A3014">
              <w:rPr>
                <w:bCs/>
                <w:iCs/>
              </w:rPr>
              <w:t xml:space="preserve">в соответствии с приказом </w:t>
            </w:r>
          </w:p>
          <w:p w:rsidR="005316D8" w:rsidRPr="003A3014" w:rsidRDefault="005316D8" w:rsidP="00D37D70">
            <w:r w:rsidRPr="003A3014">
              <w:rPr>
                <w:bCs/>
                <w:iCs/>
              </w:rPr>
              <w:t>руководителя учреждения или учредителя</w:t>
            </w:r>
          </w:p>
        </w:tc>
      </w:tr>
      <w:tr w:rsidR="005316D8" w:rsidRPr="003A3014"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16D8" w:rsidRPr="003A3014" w:rsidRDefault="005316D8" w:rsidP="00D37D70">
            <w:pPr>
              <w:jc w:val="center"/>
              <w:rPr>
                <w:rStyle w:val="fill"/>
                <w:b w:val="0"/>
                <w:i w:val="0"/>
              </w:rPr>
            </w:pPr>
            <w:r>
              <w:rPr>
                <w:rStyle w:val="fill"/>
                <w:b w:val="0"/>
                <w:i w:val="0"/>
              </w:rPr>
              <w:t>7</w:t>
            </w:r>
          </w:p>
        </w:tc>
        <w:tc>
          <w:tcPr>
            <w:tcW w:w="40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16D8" w:rsidRPr="00502E10" w:rsidRDefault="005316D8" w:rsidP="00D37D70">
            <w:pPr>
              <w:rPr>
                <w:bCs/>
                <w:iCs/>
              </w:rPr>
            </w:pPr>
            <w:r w:rsidRPr="00502E10">
              <w:rPr>
                <w:bCs/>
                <w:iCs/>
              </w:rPr>
              <w:t>Библиотечные фонды</w:t>
            </w:r>
          </w:p>
        </w:tc>
        <w:tc>
          <w:tcPr>
            <w:tcW w:w="3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16D8" w:rsidRPr="00502E10" w:rsidRDefault="005316D8" w:rsidP="00D37D70">
            <w:r>
              <w:t>1 раз – в 5 лет на 1 ноября</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16D8" w:rsidRPr="00502E10" w:rsidRDefault="005316D8" w:rsidP="00D37D70">
            <w:pPr>
              <w:rPr>
                <w:bCs/>
                <w:iCs/>
              </w:rPr>
            </w:pPr>
            <w:proofErr w:type="gramStart"/>
            <w:r w:rsidRPr="00502E10">
              <w:rPr>
                <w:bCs/>
                <w:iCs/>
              </w:rPr>
              <w:t>Последние</w:t>
            </w:r>
            <w:proofErr w:type="gramEnd"/>
            <w:r w:rsidRPr="00502E10">
              <w:rPr>
                <w:bCs/>
                <w:iCs/>
              </w:rPr>
              <w:t xml:space="preserve"> 5 лет</w:t>
            </w:r>
          </w:p>
        </w:tc>
      </w:tr>
      <w:tr w:rsidR="005316D8" w:rsidRPr="003A3014" w:rsidTr="00D37D70">
        <w:tc>
          <w:tcPr>
            <w:tcW w:w="0" w:type="auto"/>
            <w:tcMar>
              <w:top w:w="60" w:type="dxa"/>
              <w:left w:w="60" w:type="dxa"/>
              <w:bottom w:w="60" w:type="dxa"/>
              <w:right w:w="60" w:type="dxa"/>
            </w:tcMar>
            <w:vAlign w:val="center"/>
            <w:hideMark/>
          </w:tcPr>
          <w:p w:rsidR="005316D8" w:rsidRPr="003A3014" w:rsidRDefault="005316D8" w:rsidP="00D37D70">
            <w:pPr>
              <w:jc w:val="center"/>
            </w:pPr>
          </w:p>
        </w:tc>
        <w:tc>
          <w:tcPr>
            <w:tcW w:w="4011" w:type="dxa"/>
            <w:tcMar>
              <w:top w:w="60" w:type="dxa"/>
              <w:left w:w="60" w:type="dxa"/>
              <w:bottom w:w="60" w:type="dxa"/>
              <w:right w:w="60" w:type="dxa"/>
            </w:tcMar>
            <w:vAlign w:val="center"/>
            <w:hideMark/>
          </w:tcPr>
          <w:p w:rsidR="005316D8" w:rsidRPr="003A3014" w:rsidRDefault="005316D8" w:rsidP="00D37D70">
            <w:r w:rsidRPr="003A3014">
              <w:t> </w:t>
            </w:r>
          </w:p>
        </w:tc>
        <w:tc>
          <w:tcPr>
            <w:tcW w:w="3260" w:type="dxa"/>
            <w:tcMar>
              <w:top w:w="60" w:type="dxa"/>
              <w:left w:w="60" w:type="dxa"/>
              <w:bottom w:w="60" w:type="dxa"/>
              <w:right w:w="60" w:type="dxa"/>
            </w:tcMar>
            <w:vAlign w:val="center"/>
            <w:hideMark/>
          </w:tcPr>
          <w:p w:rsidR="005316D8" w:rsidRPr="003A3014" w:rsidRDefault="005316D8" w:rsidP="00D37D70">
            <w:r w:rsidRPr="003A3014">
              <w:t> </w:t>
            </w:r>
          </w:p>
        </w:tc>
        <w:tc>
          <w:tcPr>
            <w:tcW w:w="2835" w:type="dxa"/>
            <w:tcMar>
              <w:top w:w="60" w:type="dxa"/>
              <w:left w:w="60" w:type="dxa"/>
              <w:bottom w:w="60" w:type="dxa"/>
              <w:right w:w="60" w:type="dxa"/>
            </w:tcMar>
            <w:vAlign w:val="center"/>
            <w:hideMark/>
          </w:tcPr>
          <w:p w:rsidR="005316D8" w:rsidRPr="003A3014" w:rsidRDefault="005316D8" w:rsidP="00D37D70">
            <w:r w:rsidRPr="003A3014">
              <w:t> </w:t>
            </w:r>
          </w:p>
        </w:tc>
      </w:tr>
    </w:tbl>
    <w:p w:rsidR="005316D8" w:rsidRPr="003A3014" w:rsidRDefault="005316D8" w:rsidP="005316D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3A3014">
        <w:rPr>
          <w:sz w:val="24"/>
          <w:szCs w:val="24"/>
        </w:rPr>
        <w:t> </w:t>
      </w:r>
    </w:p>
    <w:p w:rsidR="005316D8" w:rsidRPr="003A3014" w:rsidRDefault="005316D8" w:rsidP="005316D8">
      <w:pPr>
        <w:pStyle w:val="a6"/>
        <w:rPr>
          <w:sz w:val="24"/>
          <w:szCs w:val="24"/>
        </w:rPr>
      </w:pPr>
    </w:p>
    <w:p w:rsidR="005316D8" w:rsidRPr="007D5178" w:rsidRDefault="005316D8" w:rsidP="005316D8">
      <w:pPr>
        <w:pStyle w:val="a6"/>
        <w:rPr>
          <w:color w:val="000000" w:themeColor="text1"/>
          <w:sz w:val="24"/>
          <w:szCs w:val="24"/>
        </w:rPr>
      </w:pPr>
    </w:p>
    <w:p w:rsidR="001C5BBF" w:rsidRPr="007D5178"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Style w:val="fill"/>
          <w:b w:val="0"/>
          <w:i w:val="0"/>
          <w:color w:val="000000" w:themeColor="text1"/>
        </w:rPr>
      </w:pPr>
      <w:bookmarkStart w:id="28" w:name="dfas1ltshe"/>
      <w:bookmarkEnd w:id="28"/>
      <w:r w:rsidRPr="007D5178">
        <w:rPr>
          <w:color w:val="000000" w:themeColor="text1"/>
        </w:rPr>
        <w:t xml:space="preserve">Приложение </w:t>
      </w:r>
      <w:r w:rsidRPr="007D5178">
        <w:rPr>
          <w:rStyle w:val="fill"/>
          <w:b w:val="0"/>
          <w:i w:val="0"/>
          <w:color w:val="000000" w:themeColor="text1"/>
        </w:rPr>
        <w:t>15</w:t>
      </w:r>
    </w:p>
    <w:p w:rsidR="001C5BBF" w:rsidRPr="007D5178"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Style w:val="fill"/>
          <w:b w:val="0"/>
          <w:i w:val="0"/>
          <w:color w:val="000000" w:themeColor="text1"/>
        </w:rPr>
      </w:pPr>
      <w:r w:rsidRPr="007D5178">
        <w:rPr>
          <w:rStyle w:val="fill"/>
          <w:b w:val="0"/>
          <w:i w:val="0"/>
          <w:color w:val="000000" w:themeColor="text1"/>
        </w:rPr>
        <w:t xml:space="preserve">к Положению об учетной политике </w:t>
      </w:r>
    </w:p>
    <w:p w:rsidR="001C5BBF" w:rsidRPr="007D5178"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themeColor="text1"/>
        </w:rPr>
      </w:pPr>
      <w:r w:rsidRPr="007D5178">
        <w:rPr>
          <w:rStyle w:val="fill"/>
          <w:b w:val="0"/>
          <w:i w:val="0"/>
          <w:color w:val="000000" w:themeColor="text1"/>
        </w:rPr>
        <w:t>для целей бухгалтерского учета</w:t>
      </w:r>
      <w:r w:rsidRPr="007D5178">
        <w:rPr>
          <w:color w:val="000000" w:themeColor="text1"/>
        </w:rPr>
        <w:br/>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29" w:name="dfasyqyqpo"/>
      <w:bookmarkEnd w:id="29"/>
      <w:r w:rsidRPr="00AB78EC">
        <w:t> </w:t>
      </w:r>
    </w:p>
    <w:p w:rsidR="001C5BBF" w:rsidRPr="00082156"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bookmarkStart w:id="30" w:name="dfas72vvza"/>
      <w:bookmarkEnd w:id="30"/>
      <w:r w:rsidRPr="00082156">
        <w:rPr>
          <w:b/>
          <w:bCs/>
          <w:sz w:val="24"/>
          <w:szCs w:val="24"/>
        </w:rPr>
        <w:t>Положение о внутреннем финансовом контроле</w:t>
      </w:r>
    </w:p>
    <w:p w:rsidR="001C5BBF" w:rsidRPr="00082156"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31" w:name="dfaseoo9h5"/>
      <w:bookmarkEnd w:id="31"/>
      <w:r w:rsidRPr="00082156">
        <w:rPr>
          <w:sz w:val="24"/>
          <w:szCs w:val="24"/>
        </w:rPr>
        <w:t> </w:t>
      </w:r>
    </w:p>
    <w:p w:rsidR="001C5BBF" w:rsidRPr="00082156"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bookmarkStart w:id="32" w:name="dfas3599ii"/>
      <w:bookmarkEnd w:id="32"/>
      <w:r w:rsidRPr="00082156">
        <w:rPr>
          <w:b/>
          <w:bCs/>
        </w:rPr>
        <w:t>1. Общие положения</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33" w:name="dfas3hhgal"/>
      <w:bookmarkEnd w:id="33"/>
      <w:r w:rsidRPr="00AB78EC">
        <w:t> </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34" w:name="dfasg7aeve"/>
      <w:bookmarkEnd w:id="34"/>
      <w:r w:rsidRPr="00AB78EC">
        <w:t xml:space="preserve">1.1. Настоящее положение разработано в соответствии с законодательством России (включая </w:t>
      </w:r>
      <w:r w:rsidRPr="00AB78EC">
        <w:br/>
        <w:t xml:space="preserve">внутриведомственные нормативно-правовые акты) и уставом учреждения. Положение </w:t>
      </w:r>
      <w:r w:rsidRPr="00AB78EC">
        <w:br/>
        <w:t xml:space="preserve">устанавливает единые цели, правила и принципы проведения внутреннего финансового </w:t>
      </w:r>
      <w:r w:rsidRPr="00AB78EC">
        <w:br/>
        <w:t>контроля учреждения.</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35" w:name="dfasthgtek"/>
      <w:bookmarkEnd w:id="35"/>
      <w:r w:rsidRPr="00AB78EC">
        <w:t xml:space="preserve">1.2. Внутренний финансовый контроль направлен </w:t>
      </w:r>
      <w:proofErr w:type="gramStart"/>
      <w:r w:rsidRPr="00AB78EC">
        <w:t>на</w:t>
      </w:r>
      <w:proofErr w:type="gramEnd"/>
      <w:r w:rsidRPr="00AB78EC">
        <w:t>:</w:t>
      </w:r>
    </w:p>
    <w:p w:rsidR="001C5BBF" w:rsidRPr="00AB78EC" w:rsidRDefault="001C5BBF" w:rsidP="001C5BBF">
      <w:pPr>
        <w:pStyle w:val="HTML"/>
        <w:numPr>
          <w:ilvl w:val="0"/>
          <w:numId w:val="16"/>
        </w:numPr>
        <w:tabs>
          <w:tab w:val="clear" w:pos="720"/>
        </w:tabs>
        <w:jc w:val="both"/>
      </w:pPr>
      <w:bookmarkStart w:id="36" w:name="dfaslz284o"/>
      <w:bookmarkEnd w:id="36"/>
      <w:r w:rsidRPr="00AB78EC">
        <w:t xml:space="preserve">создание системы соблюдения законодательства России в сфере финансовой </w:t>
      </w:r>
      <w:r w:rsidRPr="00AB78EC">
        <w:br/>
        <w:t>деятельности, внутренних процедур составления и исполнения плана финансово-</w:t>
      </w:r>
      <w:r w:rsidRPr="00AB78EC">
        <w:br/>
        <w:t>хозяйственной деятельности;</w:t>
      </w:r>
    </w:p>
    <w:p w:rsidR="001C5BBF" w:rsidRPr="00AB78EC" w:rsidRDefault="001C5BBF" w:rsidP="001C5BBF">
      <w:pPr>
        <w:pStyle w:val="HTML"/>
        <w:numPr>
          <w:ilvl w:val="0"/>
          <w:numId w:val="16"/>
        </w:numPr>
        <w:tabs>
          <w:tab w:val="clear" w:pos="720"/>
        </w:tabs>
      </w:pPr>
      <w:r w:rsidRPr="00AB78EC">
        <w:lastRenderedPageBreak/>
        <w:t>повышение качества составления и достоверности бухг</w:t>
      </w:r>
      <w:r>
        <w:t xml:space="preserve">алтерской отчетности и ведения </w:t>
      </w:r>
      <w:r w:rsidRPr="00AB78EC">
        <w:t>бухгалтерского учета;</w:t>
      </w:r>
    </w:p>
    <w:p w:rsidR="001C5BBF" w:rsidRPr="00AB78EC" w:rsidRDefault="001C5BBF" w:rsidP="001C5BBF">
      <w:pPr>
        <w:pStyle w:val="HTML"/>
        <w:numPr>
          <w:ilvl w:val="0"/>
          <w:numId w:val="16"/>
        </w:numPr>
        <w:tabs>
          <w:tab w:val="clear" w:pos="720"/>
        </w:tabs>
      </w:pPr>
      <w:r w:rsidRPr="00AB78EC">
        <w:t>повышение результативности использования субсидий, средств, полученных от</w:t>
      </w:r>
      <w:r w:rsidRPr="00AB78EC">
        <w:rPr>
          <w:iCs/>
        </w:rPr>
        <w:t xml:space="preserve"> </w:t>
      </w:r>
      <w:r w:rsidRPr="00AB78EC">
        <w:br/>
        <w:t>платной деятельности.</w:t>
      </w:r>
    </w:p>
    <w:p w:rsidR="001C5BBF" w:rsidRPr="00AB78EC" w:rsidRDefault="001C5BBF" w:rsidP="001C5BBF">
      <w:pPr>
        <w:pStyle w:val="HTML"/>
      </w:pP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37" w:name="dfas3gvpa7"/>
      <w:bookmarkEnd w:id="37"/>
      <w:r w:rsidRPr="00AB78EC">
        <w:t>1.3. Внутренний контроль в учреждении могут осуществлять:</w:t>
      </w:r>
    </w:p>
    <w:p w:rsidR="001C5BBF" w:rsidRPr="00AB78EC" w:rsidRDefault="001C5BBF" w:rsidP="001C5BBF">
      <w:pPr>
        <w:pStyle w:val="HTML"/>
        <w:numPr>
          <w:ilvl w:val="0"/>
          <w:numId w:val="17"/>
        </w:numPr>
        <w:tabs>
          <w:tab w:val="clear" w:pos="720"/>
        </w:tabs>
      </w:pPr>
      <w:bookmarkStart w:id="38" w:name="dfasc30sue"/>
      <w:bookmarkEnd w:id="38"/>
      <w:r w:rsidRPr="00AB78EC">
        <w:t>созданная приказом руководителя комиссия;</w:t>
      </w:r>
    </w:p>
    <w:p w:rsidR="001C5BBF" w:rsidRPr="00AB78EC" w:rsidRDefault="001C5BBF" w:rsidP="001C5BBF">
      <w:pPr>
        <w:pStyle w:val="HTML"/>
        <w:numPr>
          <w:ilvl w:val="0"/>
          <w:numId w:val="17"/>
        </w:numPr>
      </w:pPr>
      <w:r w:rsidRPr="00AB78EC">
        <w:t xml:space="preserve">сторонние организации или внешние аудиторы, привлекаемые для целей проверки </w:t>
      </w:r>
      <w:r w:rsidRPr="00AB78EC">
        <w:br/>
        <w:t xml:space="preserve">финансово-хозяйственной деятельности учреждения. </w:t>
      </w:r>
    </w:p>
    <w:p w:rsidR="001C5BBF" w:rsidRPr="00AB78EC" w:rsidRDefault="001C5BBF" w:rsidP="001C5BBF">
      <w:pPr>
        <w:pStyle w:val="HTML"/>
      </w:pP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39" w:name="dfasbyfrxc"/>
      <w:bookmarkEnd w:id="39"/>
      <w:r w:rsidRPr="00AB78EC">
        <w:t>1.4. Целями внутреннего финансового контроля учреждения являются:</w:t>
      </w:r>
    </w:p>
    <w:p w:rsidR="001C5BBF" w:rsidRPr="00AB78EC" w:rsidRDefault="001C5BBF" w:rsidP="001C5BBF">
      <w:pPr>
        <w:pStyle w:val="a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AB78EC">
        <w:t>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w:t>
      </w:r>
    </w:p>
    <w:p w:rsidR="001C5BBF" w:rsidRPr="00AB78EC" w:rsidRDefault="001C5BBF" w:rsidP="001C5BBF">
      <w:pPr>
        <w:pStyle w:val="a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AB78EC">
        <w:t xml:space="preserve"> соблюдение другого действующего законодательства России, регулирующего порядок осуществления финансово-хозяйственной деятельности;</w:t>
      </w:r>
    </w:p>
    <w:p w:rsidR="001C5BBF" w:rsidRPr="00AB78EC" w:rsidRDefault="001C5BBF" w:rsidP="001C5BBF">
      <w:pPr>
        <w:pStyle w:val="a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AB78EC">
        <w:t>подготовка предложений по повышению экономности и результативности использования средств бюджета.</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40" w:name="dfas02ferl"/>
      <w:bookmarkEnd w:id="40"/>
      <w:r w:rsidRPr="00AB78EC">
        <w:t>1.5. Основные задачи внутреннего контроля:</w:t>
      </w:r>
    </w:p>
    <w:p w:rsidR="001C5BBF" w:rsidRPr="00AB78EC" w:rsidRDefault="001C5BBF" w:rsidP="001C5BBF">
      <w:pPr>
        <w:pStyle w:val="HTML"/>
        <w:numPr>
          <w:ilvl w:val="0"/>
          <w:numId w:val="18"/>
        </w:numPr>
        <w:tabs>
          <w:tab w:val="clear" w:pos="720"/>
        </w:tabs>
      </w:pPr>
      <w:bookmarkStart w:id="41" w:name="dfaskoq4cv"/>
      <w:bookmarkEnd w:id="41"/>
      <w:r w:rsidRPr="00AB78EC">
        <w:t>установление соответствия проводимых финансовых операций в части финансово-</w:t>
      </w:r>
      <w:r w:rsidRPr="00AB78EC">
        <w:br/>
        <w:t xml:space="preserve">хозяйственной деятельности и их отражение в бухгалтерском учете и отчетности </w:t>
      </w:r>
      <w:r w:rsidRPr="00AB78EC">
        <w:br/>
        <w:t>требованиям законодательства;</w:t>
      </w:r>
    </w:p>
    <w:p w:rsidR="001C5BBF" w:rsidRPr="00AB78EC" w:rsidRDefault="001C5BBF" w:rsidP="001C5BBF">
      <w:pPr>
        <w:pStyle w:val="HTML"/>
        <w:numPr>
          <w:ilvl w:val="0"/>
          <w:numId w:val="18"/>
        </w:numPr>
        <w:tabs>
          <w:tab w:val="clear" w:pos="720"/>
        </w:tabs>
      </w:pPr>
      <w:r w:rsidRPr="00AB78EC">
        <w:t xml:space="preserve">установление соответствия осуществляемых операций регламентам, полномочиям </w:t>
      </w:r>
      <w:r w:rsidRPr="00AB78EC">
        <w:br/>
        <w:t>сотрудников;</w:t>
      </w:r>
    </w:p>
    <w:p w:rsidR="001C5BBF" w:rsidRPr="00AB78EC" w:rsidRDefault="001C5BBF" w:rsidP="001C5BBF">
      <w:pPr>
        <w:pStyle w:val="HTML"/>
        <w:numPr>
          <w:ilvl w:val="0"/>
          <w:numId w:val="18"/>
        </w:numPr>
        <w:tabs>
          <w:tab w:val="clear" w:pos="720"/>
        </w:tabs>
      </w:pPr>
      <w:r w:rsidRPr="00AB78EC">
        <w:t>соблюдение установленных технологических процессо</w:t>
      </w:r>
      <w:r>
        <w:t xml:space="preserve">в и операций при осуществлении </w:t>
      </w:r>
      <w:r w:rsidRPr="00AB78EC">
        <w:t>деятельности;</w:t>
      </w:r>
    </w:p>
    <w:p w:rsidR="001C5BBF" w:rsidRPr="00AB78EC" w:rsidRDefault="001C5BBF" w:rsidP="001C5BBF">
      <w:pPr>
        <w:pStyle w:val="HTML"/>
        <w:numPr>
          <w:ilvl w:val="0"/>
          <w:numId w:val="18"/>
        </w:numPr>
        <w:tabs>
          <w:tab w:val="clear" w:pos="720"/>
        </w:tabs>
      </w:pPr>
      <w:r w:rsidRPr="00AB78EC">
        <w:t xml:space="preserve">анализ системы внутреннего контроля учреждения, позволяющий выявить </w:t>
      </w:r>
      <w:r w:rsidRPr="00AB78EC">
        <w:br/>
        <w:t>существенные аспекты, влияющие на ее эффективность.</w:t>
      </w:r>
    </w:p>
    <w:p w:rsidR="001C5BBF" w:rsidRPr="00AB78EC" w:rsidRDefault="001C5BBF" w:rsidP="001C5BBF">
      <w:pPr>
        <w:pStyle w:val="HTML"/>
      </w:pP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42" w:name="dfasubatiz"/>
      <w:bookmarkEnd w:id="42"/>
      <w:r w:rsidRPr="00AB78EC">
        <w:t>1.6. Принципы внутреннего финансового контроля учреждения:</w:t>
      </w:r>
    </w:p>
    <w:p w:rsidR="001C5BBF" w:rsidRPr="00AB78EC" w:rsidRDefault="001C5BBF" w:rsidP="001C5BBF">
      <w:pPr>
        <w:pStyle w:val="HTML"/>
        <w:numPr>
          <w:ilvl w:val="0"/>
          <w:numId w:val="19"/>
        </w:numPr>
        <w:tabs>
          <w:tab w:val="clear" w:pos="720"/>
        </w:tabs>
      </w:pPr>
      <w:bookmarkStart w:id="43" w:name="dfas5g0ig5"/>
      <w:bookmarkEnd w:id="43"/>
      <w:r w:rsidRPr="00AB78EC">
        <w:t>принцип законности. Неуклонное и точ</w:t>
      </w:r>
      <w:r>
        <w:t xml:space="preserve">ное соблюдение всеми субъектами внутреннего </w:t>
      </w:r>
      <w:r w:rsidRPr="00AB78EC">
        <w:t>контроля норм и правил, установленных законодательством России;</w:t>
      </w:r>
    </w:p>
    <w:p w:rsidR="001C5BBF" w:rsidRPr="00AB78EC" w:rsidRDefault="001C5BBF" w:rsidP="001C5BBF">
      <w:pPr>
        <w:pStyle w:val="HTML"/>
        <w:numPr>
          <w:ilvl w:val="0"/>
          <w:numId w:val="19"/>
        </w:numPr>
        <w:tabs>
          <w:tab w:val="clear" w:pos="720"/>
        </w:tabs>
      </w:pPr>
      <w:r w:rsidRPr="00AB78EC">
        <w:t xml:space="preserve">принцип объективности. Внутренний контроль осуществляется с использованием </w:t>
      </w:r>
      <w:r w:rsidRPr="00AB78EC">
        <w:br/>
        <w:t xml:space="preserve">фактических документальных данных в порядке, установленном </w:t>
      </w:r>
      <w:r w:rsidRPr="00AB78EC">
        <w:br/>
        <w:t xml:space="preserve">законодательством России, путем применения методов, обеспечивающих получение </w:t>
      </w:r>
      <w:r w:rsidRPr="00AB78EC">
        <w:br/>
        <w:t>полной и достоверной информации;</w:t>
      </w:r>
    </w:p>
    <w:p w:rsidR="001C5BBF" w:rsidRPr="00AB78EC" w:rsidRDefault="001C5BBF" w:rsidP="001C5BBF">
      <w:pPr>
        <w:pStyle w:val="HTML"/>
        <w:numPr>
          <w:ilvl w:val="0"/>
          <w:numId w:val="19"/>
        </w:numPr>
        <w:tabs>
          <w:tab w:val="clear" w:pos="720"/>
        </w:tabs>
      </w:pPr>
      <w:r w:rsidRPr="00AB78EC">
        <w:t xml:space="preserve">принцип независимости. Субъекты внутреннего контроля при выполнении своих </w:t>
      </w:r>
      <w:r w:rsidRPr="00AB78EC">
        <w:br/>
        <w:t>функциональных обязанностей независимы от объектов внутреннего контроля;</w:t>
      </w:r>
    </w:p>
    <w:p w:rsidR="001C5BBF" w:rsidRPr="00AB78EC" w:rsidRDefault="001C5BBF" w:rsidP="001C5BBF">
      <w:pPr>
        <w:pStyle w:val="HTML"/>
        <w:numPr>
          <w:ilvl w:val="0"/>
          <w:numId w:val="19"/>
        </w:numPr>
        <w:tabs>
          <w:tab w:val="clear" w:pos="720"/>
        </w:tabs>
      </w:pPr>
      <w:r w:rsidRPr="00AB78EC">
        <w:t>принцип системности. Проведение контрольных меропр</w:t>
      </w:r>
      <w:r>
        <w:t xml:space="preserve">иятий всех сторон деятельности </w:t>
      </w:r>
      <w:r w:rsidRPr="00AB78EC">
        <w:t>объекта внутреннего контроля и его взаимосвязей в структуре управления;</w:t>
      </w:r>
    </w:p>
    <w:p w:rsidR="001C5BBF" w:rsidRDefault="001C5BBF" w:rsidP="001C5BBF">
      <w:pPr>
        <w:pStyle w:val="HTML"/>
        <w:numPr>
          <w:ilvl w:val="0"/>
          <w:numId w:val="19"/>
        </w:numPr>
        <w:tabs>
          <w:tab w:val="clear" w:pos="720"/>
        </w:tabs>
      </w:pPr>
      <w:r w:rsidRPr="00AB78EC">
        <w:t xml:space="preserve">принцип ответственности. Каждый субъект внутреннего контроля за ненадлежащее </w:t>
      </w:r>
      <w:r w:rsidRPr="00AB78EC">
        <w:br/>
        <w:t>выполнение контрольных функций несет от</w:t>
      </w:r>
      <w:r>
        <w:t xml:space="preserve">ветственность в соответствии с </w:t>
      </w:r>
      <w:r w:rsidRPr="00AB78EC">
        <w:t>законодательством России.</w:t>
      </w:r>
    </w:p>
    <w:p w:rsidR="001C5BBF" w:rsidRPr="00AB78EC" w:rsidRDefault="001C5BBF" w:rsidP="001C5BBF">
      <w:pPr>
        <w:pStyle w:val="HTML"/>
        <w:numPr>
          <w:ilvl w:val="0"/>
          <w:numId w:val="19"/>
        </w:numPr>
        <w:tabs>
          <w:tab w:val="clear" w:pos="720"/>
        </w:tabs>
      </w:pP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44" w:name="dfaslmvhxe"/>
      <w:bookmarkEnd w:id="44"/>
      <w:r w:rsidRPr="00AB78EC">
        <w:t> </w:t>
      </w:r>
    </w:p>
    <w:p w:rsidR="001C5BBF" w:rsidRPr="00082156"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bookmarkStart w:id="45" w:name="dfasr15xcx"/>
      <w:bookmarkEnd w:id="45"/>
      <w:r w:rsidRPr="00082156">
        <w:rPr>
          <w:b/>
          <w:bCs/>
        </w:rPr>
        <w:t>2. Система внутреннего контроля</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46" w:name="dfas5hqlyr"/>
      <w:bookmarkEnd w:id="46"/>
      <w:r w:rsidRPr="00AB78EC">
        <w:t> </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47" w:name="dfasaold12"/>
      <w:bookmarkEnd w:id="47"/>
      <w:r w:rsidRPr="00AB78EC">
        <w:t>2.1. Система внутреннего контроля обеспечивает:</w:t>
      </w:r>
    </w:p>
    <w:p w:rsidR="001C5BBF" w:rsidRPr="00AB78EC" w:rsidRDefault="001C5BBF" w:rsidP="001C5BBF">
      <w:pPr>
        <w:pStyle w:val="HTML"/>
        <w:numPr>
          <w:ilvl w:val="0"/>
          <w:numId w:val="20"/>
        </w:numPr>
        <w:tabs>
          <w:tab w:val="clear" w:pos="720"/>
        </w:tabs>
      </w:pPr>
      <w:bookmarkStart w:id="48" w:name="dfasglfxs6"/>
      <w:bookmarkEnd w:id="48"/>
      <w:r w:rsidRPr="00AB78EC">
        <w:t>точность и полноту документации бухгалтерского учета;</w:t>
      </w:r>
    </w:p>
    <w:p w:rsidR="001C5BBF" w:rsidRPr="00AB78EC" w:rsidRDefault="001C5BBF" w:rsidP="001C5BBF">
      <w:pPr>
        <w:pStyle w:val="HTML"/>
        <w:numPr>
          <w:ilvl w:val="0"/>
          <w:numId w:val="20"/>
        </w:numPr>
        <w:tabs>
          <w:tab w:val="clear" w:pos="720"/>
        </w:tabs>
      </w:pPr>
      <w:r w:rsidRPr="00AB78EC">
        <w:t>соблюдение требований законодательства;</w:t>
      </w:r>
    </w:p>
    <w:p w:rsidR="001C5BBF" w:rsidRPr="00AB78EC" w:rsidRDefault="001C5BBF" w:rsidP="001C5BBF">
      <w:pPr>
        <w:pStyle w:val="HTML"/>
        <w:numPr>
          <w:ilvl w:val="0"/>
          <w:numId w:val="20"/>
        </w:numPr>
        <w:tabs>
          <w:tab w:val="clear" w:pos="720"/>
        </w:tabs>
      </w:pPr>
      <w:r w:rsidRPr="00AB78EC">
        <w:t>своевременность подготовки достоверной бухгалтерской (финансовой) отчетности;</w:t>
      </w:r>
    </w:p>
    <w:p w:rsidR="001C5BBF" w:rsidRPr="00AB78EC" w:rsidRDefault="001C5BBF" w:rsidP="001C5BBF">
      <w:pPr>
        <w:pStyle w:val="HTML"/>
        <w:numPr>
          <w:ilvl w:val="0"/>
          <w:numId w:val="20"/>
        </w:numPr>
        <w:tabs>
          <w:tab w:val="clear" w:pos="720"/>
        </w:tabs>
      </w:pPr>
      <w:r w:rsidRPr="00AB78EC">
        <w:t>предотвращение ошибок и искажений;</w:t>
      </w:r>
    </w:p>
    <w:p w:rsidR="001C5BBF" w:rsidRPr="00AB78EC" w:rsidRDefault="001C5BBF" w:rsidP="001C5BBF">
      <w:pPr>
        <w:pStyle w:val="HTML"/>
        <w:numPr>
          <w:ilvl w:val="0"/>
          <w:numId w:val="20"/>
        </w:numPr>
        <w:tabs>
          <w:tab w:val="clear" w:pos="720"/>
        </w:tabs>
      </w:pPr>
      <w:r w:rsidRPr="00AB78EC">
        <w:t>исполнение приказов и распоряжений руководителя учреждения;</w:t>
      </w:r>
    </w:p>
    <w:p w:rsidR="001C5BBF" w:rsidRPr="00AB78EC" w:rsidRDefault="001C5BBF" w:rsidP="001C5BBF">
      <w:pPr>
        <w:pStyle w:val="HTML"/>
        <w:numPr>
          <w:ilvl w:val="0"/>
          <w:numId w:val="20"/>
        </w:numPr>
        <w:tabs>
          <w:tab w:val="clear" w:pos="720"/>
        </w:tabs>
      </w:pPr>
      <w:r w:rsidRPr="00AB78EC">
        <w:t>выполнение планов финансово-хозяйственной деятельности учреждения;</w:t>
      </w:r>
    </w:p>
    <w:p w:rsidR="001C5BBF" w:rsidRPr="00AB78EC" w:rsidRDefault="001C5BBF" w:rsidP="001C5BBF">
      <w:pPr>
        <w:pStyle w:val="HTML"/>
        <w:numPr>
          <w:ilvl w:val="0"/>
          <w:numId w:val="20"/>
        </w:numPr>
        <w:tabs>
          <w:tab w:val="clear" w:pos="720"/>
        </w:tabs>
      </w:pPr>
      <w:r w:rsidRPr="00AB78EC">
        <w:t>сохранность имущества учреждения.</w:t>
      </w:r>
    </w:p>
    <w:p w:rsidR="001C5BBF" w:rsidRPr="00AB78EC" w:rsidRDefault="001C5BBF" w:rsidP="001C5BBF">
      <w:pPr>
        <w:pStyle w:val="HTML"/>
      </w:pP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49" w:name="dfast96ora"/>
      <w:bookmarkEnd w:id="49"/>
      <w:r w:rsidRPr="00AB78EC">
        <w:t>2.2. Система внутреннего контроля позволяет следить за эффективностью р</w:t>
      </w:r>
      <w:r>
        <w:t>аботы</w:t>
      </w:r>
      <w:r w:rsidRPr="00AB78EC">
        <w:t xml:space="preserve"> отделов, добросовестностью выполнения сотрудниками возложенных на них </w:t>
      </w:r>
      <w:r w:rsidRPr="00AB78EC">
        <w:br/>
        <w:t>должностных обязанностей.</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AB78EC">
        <w:t xml:space="preserve">2.3. Методы проведения внутреннего контроля: </w:t>
      </w:r>
    </w:p>
    <w:p w:rsidR="001C5BBF" w:rsidRPr="00AB78EC" w:rsidRDefault="001C5BBF" w:rsidP="001C5BBF">
      <w:pPr>
        <w:pStyle w:val="a6"/>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ind w:left="714" w:hanging="357"/>
      </w:pPr>
      <w:r w:rsidRPr="00AB78EC">
        <w:t xml:space="preserve">документальное оформление: </w:t>
      </w:r>
      <w:r w:rsidRPr="00AB78EC">
        <w:br/>
        <w:t>– записи в регистрах бухгалтерского учета проводятся на основе первичных учетных документов (в т. ч. бухгалтерских справок);</w:t>
      </w:r>
      <w:r w:rsidRPr="00AB78EC">
        <w:br/>
        <w:t>– включение в бухгалтерскую (финансовую) отчетность существенных оценочных значений;</w:t>
      </w:r>
    </w:p>
    <w:p w:rsidR="001C5BBF" w:rsidRPr="00AB78EC" w:rsidRDefault="001C5BBF" w:rsidP="001C5BBF">
      <w:pPr>
        <w:pStyle w:val="a6"/>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78EC">
        <w:t xml:space="preserve">подтверждение соответствия между объектами (документами) и их соответствия установленным требованиям; </w:t>
      </w:r>
    </w:p>
    <w:p w:rsidR="001C5BBF" w:rsidRPr="00AB78EC" w:rsidRDefault="001C5BBF" w:rsidP="001C5BBF">
      <w:pPr>
        <w:pStyle w:val="a6"/>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78EC">
        <w:t>соотнесение оплаты материальных активов с их поступлением в учреждение;</w:t>
      </w:r>
    </w:p>
    <w:p w:rsidR="001C5BBF" w:rsidRPr="00AB78EC" w:rsidRDefault="001C5BBF" w:rsidP="001C5BBF">
      <w:pPr>
        <w:pStyle w:val="a6"/>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78EC">
        <w:t>санкционирование сделок и операций;</w:t>
      </w:r>
    </w:p>
    <w:p w:rsidR="001C5BBF" w:rsidRPr="00AB78EC" w:rsidRDefault="001C5BBF" w:rsidP="001C5BBF">
      <w:pPr>
        <w:pStyle w:val="a6"/>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78EC">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1C5BBF" w:rsidRPr="00AB78EC" w:rsidRDefault="001C5BBF" w:rsidP="001C5BBF">
      <w:pPr>
        <w:pStyle w:val="a6"/>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78EC">
        <w:t>сверка остатков по счетам бухгалтерского учета наличных денежных средств с остатками денежных средств по данным кассовой книги;</w:t>
      </w:r>
    </w:p>
    <w:p w:rsidR="001C5BBF" w:rsidRPr="00AB78EC" w:rsidRDefault="001C5BBF" w:rsidP="001C5BBF">
      <w:pPr>
        <w:pStyle w:val="a6"/>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78EC">
        <w:t>разграничение полномочий и ротация обязанностей;</w:t>
      </w:r>
    </w:p>
    <w:p w:rsidR="001C5BBF" w:rsidRPr="00AB78EC" w:rsidRDefault="001C5BBF" w:rsidP="001C5BBF">
      <w:pPr>
        <w:pStyle w:val="a6"/>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78EC">
        <w:t>процедуры контроля фактического наличия и состояния объектов (в т. ч. инвентаризация);</w:t>
      </w:r>
    </w:p>
    <w:p w:rsidR="001C5BBF" w:rsidRPr="00AB78EC" w:rsidRDefault="001C5BBF" w:rsidP="001C5BBF">
      <w:pPr>
        <w:pStyle w:val="a6"/>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78EC">
        <w:t>контроль правильности сделок, учетных операций;</w:t>
      </w:r>
    </w:p>
    <w:p w:rsidR="001C5BBF" w:rsidRDefault="001C5BBF" w:rsidP="001C5BBF">
      <w:pPr>
        <w:pStyle w:val="a6"/>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78EC">
        <w:t xml:space="preserve">связанные с компьютерной обработкой информации: </w:t>
      </w:r>
      <w:r w:rsidRPr="00AB78EC">
        <w:br/>
        <w:t>– регламент доступа к компьютерным программам, информационным системам, данным и справочникам;</w:t>
      </w:r>
      <w:r w:rsidRPr="00AB78EC">
        <w:br/>
        <w:t>– порядок восстановления данных;</w:t>
      </w:r>
      <w:r w:rsidRPr="00AB78EC">
        <w:br/>
        <w:t xml:space="preserve">– обеспечение бесперебойного использования компьютерных программ (информационных систем); </w:t>
      </w:r>
      <w:r w:rsidRPr="00AB78EC">
        <w:b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w:t>
      </w:r>
      <w:r>
        <w:t xml:space="preserve"> без документального оформления.</w:t>
      </w:r>
    </w:p>
    <w:p w:rsidR="001C5BBF"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C5BBF"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C5BBF" w:rsidRPr="00082156"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bookmarkStart w:id="50" w:name="dfascazlrb"/>
      <w:bookmarkStart w:id="51" w:name="dfas73xcea"/>
      <w:bookmarkEnd w:id="50"/>
      <w:bookmarkEnd w:id="51"/>
      <w:r w:rsidRPr="00082156">
        <w:rPr>
          <w:b/>
          <w:bCs/>
        </w:rPr>
        <w:t>3. Организация внутреннего финансового контроля</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52" w:name="dfas73vawc"/>
      <w:bookmarkEnd w:id="52"/>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53" w:name="dfasunxohm"/>
      <w:bookmarkEnd w:id="53"/>
      <w:r w:rsidRPr="00AB78EC">
        <w:t xml:space="preserve">3.1. Внутренний финансовый контроль в учреждении подразделяется </w:t>
      </w:r>
      <w:proofErr w:type="gramStart"/>
      <w:r w:rsidRPr="00AB78EC">
        <w:t>на</w:t>
      </w:r>
      <w:proofErr w:type="gramEnd"/>
      <w:r w:rsidRPr="00AB78EC">
        <w:t xml:space="preserve"> предварительный, </w:t>
      </w:r>
      <w:r w:rsidRPr="00AB78EC">
        <w:br/>
        <w:t>текущий и последующий.</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54" w:name="dfas5dxgvb"/>
      <w:bookmarkEnd w:id="54"/>
      <w:r w:rsidRPr="00AB78EC">
        <w:t xml:space="preserve">3.1.1. Предварительный контроль осуществляется до начала совершения хозяйственной </w:t>
      </w:r>
      <w:r w:rsidRPr="00AB78EC">
        <w:br/>
        <w:t xml:space="preserve">операции. Позволяет определить, насколько целесообразной и правомерной будет та или иная </w:t>
      </w:r>
      <w:r w:rsidRPr="00AB78EC">
        <w:br/>
        <w:t xml:space="preserve">операция. </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55" w:name="dfaswg22k9"/>
      <w:bookmarkEnd w:id="55"/>
      <w:r w:rsidRPr="00AB78EC">
        <w:t xml:space="preserve">Целью предварительного финансового контроля является предупреждение нарушений на </w:t>
      </w:r>
      <w:r w:rsidRPr="00AB78EC">
        <w:br/>
        <w:t xml:space="preserve">стадии планирования расходов и заключения договоров. </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56" w:name="dfashokcsm"/>
      <w:bookmarkEnd w:id="56"/>
      <w:r w:rsidRPr="00AB78EC">
        <w:t xml:space="preserve">Предварительный контроль осуществляют руководитель учреждения, его заместители, главный бухгалтер </w:t>
      </w:r>
      <w:r>
        <w:t>и заместители главного бухгалтера</w:t>
      </w:r>
      <w:proofErr w:type="gramStart"/>
      <w:r>
        <w:t>.</w:t>
      </w:r>
      <w:r w:rsidRPr="00AB78EC">
        <w:t>.</w:t>
      </w:r>
      <w:proofErr w:type="gramEnd"/>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57" w:name="dfas8ae66d"/>
      <w:bookmarkEnd w:id="57"/>
      <w:r w:rsidRPr="00AB78EC">
        <w:t>В рамках предварительного внутреннего финансового контроля проводится:</w:t>
      </w:r>
    </w:p>
    <w:p w:rsidR="001C5BBF" w:rsidRPr="00AB78EC" w:rsidRDefault="001C5BBF" w:rsidP="001C5BBF">
      <w:pPr>
        <w:pStyle w:val="HTML"/>
        <w:numPr>
          <w:ilvl w:val="0"/>
          <w:numId w:val="21"/>
        </w:numPr>
        <w:tabs>
          <w:tab w:val="clear" w:pos="720"/>
        </w:tabs>
      </w:pPr>
      <w:bookmarkStart w:id="58" w:name="dfas7peqql"/>
      <w:bookmarkEnd w:id="58"/>
      <w:r w:rsidRPr="00AB78EC">
        <w:t xml:space="preserve">проверка финансово-плановых документов </w:t>
      </w:r>
      <w:r w:rsidRPr="00AB78EC">
        <w:rPr>
          <w:rStyle w:val="fill"/>
          <w:b w:val="0"/>
          <w:i w:val="0"/>
        </w:rPr>
        <w:t>(расчетов потребности в денежных</w:t>
      </w:r>
      <w:r w:rsidRPr="00AB78EC">
        <w:t xml:space="preserve"> </w:t>
      </w:r>
      <w:r w:rsidRPr="00AB78EC">
        <w:br/>
      </w:r>
      <w:r w:rsidRPr="00AB78EC">
        <w:rPr>
          <w:rStyle w:val="fill"/>
          <w:b w:val="0"/>
          <w:i w:val="0"/>
        </w:rPr>
        <w:t>средствах, смет доходов и расходов и др.)</w:t>
      </w:r>
      <w:r w:rsidRPr="00AB78EC">
        <w:t>,</w:t>
      </w:r>
      <w:r>
        <w:t xml:space="preserve"> их </w:t>
      </w:r>
      <w:r w:rsidRPr="00AB78EC">
        <w:t>визирование, согласование и урегулирование разногласий;</w:t>
      </w:r>
    </w:p>
    <w:p w:rsidR="001C5BBF" w:rsidRPr="00AB78EC" w:rsidRDefault="001C5BBF" w:rsidP="001C5BBF">
      <w:pPr>
        <w:pStyle w:val="HTML"/>
        <w:numPr>
          <w:ilvl w:val="0"/>
          <w:numId w:val="21"/>
        </w:numPr>
        <w:tabs>
          <w:tab w:val="clear" w:pos="720"/>
        </w:tabs>
      </w:pPr>
      <w:r w:rsidRPr="00AB78EC">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w:t>
      </w:r>
    </w:p>
    <w:p w:rsidR="001C5BBF" w:rsidRPr="00AB78EC" w:rsidRDefault="001C5BBF" w:rsidP="001C5BBF">
      <w:pPr>
        <w:pStyle w:val="a3"/>
        <w:numPr>
          <w:ilvl w:val="0"/>
          <w:numId w:val="33"/>
        </w:numPr>
        <w:spacing w:after="0" w:line="240" w:lineRule="auto"/>
      </w:pPr>
      <w:proofErr w:type="gramStart"/>
      <w:r w:rsidRPr="00AB78EC">
        <w:t>контроль за</w:t>
      </w:r>
      <w:proofErr w:type="gramEnd"/>
      <w:r w:rsidRPr="00AB78EC">
        <w:t xml:space="preserve"> принятием обязательств учреждения в пределах утвержденных плановых назначений;</w:t>
      </w:r>
    </w:p>
    <w:p w:rsidR="001C5BBF" w:rsidRPr="00AB78EC" w:rsidRDefault="001C5BBF" w:rsidP="001C5BBF">
      <w:pPr>
        <w:pStyle w:val="a3"/>
        <w:numPr>
          <w:ilvl w:val="0"/>
          <w:numId w:val="32"/>
        </w:numPr>
        <w:spacing w:after="0" w:line="240" w:lineRule="auto"/>
      </w:pPr>
      <w:r w:rsidRPr="00AB78EC">
        <w:rPr>
          <w:shd w:val="clear" w:color="auto" w:fill="FFFFFF"/>
        </w:rPr>
        <w:t>проверка проектов приказов руководителя учреждения</w:t>
      </w:r>
      <w:r w:rsidRPr="00AB78EC">
        <w:t>;</w:t>
      </w:r>
    </w:p>
    <w:p w:rsidR="001C5BBF" w:rsidRPr="00AB78EC" w:rsidRDefault="001C5BBF" w:rsidP="001C5BBF">
      <w:pPr>
        <w:pStyle w:val="HTML"/>
        <w:numPr>
          <w:ilvl w:val="0"/>
          <w:numId w:val="32"/>
        </w:numPr>
        <w:tabs>
          <w:tab w:val="clear" w:pos="720"/>
        </w:tabs>
      </w:pPr>
      <w:r w:rsidRPr="00AB78EC">
        <w:t>проверка документов до совершения хозяйственных операций в соответствии с графиком документооборота, проверка расчетов перед выплатами;</w:t>
      </w:r>
    </w:p>
    <w:p w:rsidR="001C5BBF" w:rsidRPr="00AB78EC" w:rsidRDefault="001C5BBF" w:rsidP="001C5BBF">
      <w:pPr>
        <w:pStyle w:val="a3"/>
        <w:numPr>
          <w:ilvl w:val="0"/>
          <w:numId w:val="33"/>
        </w:numPr>
        <w:spacing w:after="0" w:line="240" w:lineRule="auto"/>
      </w:pPr>
      <w:r w:rsidRPr="00AB78EC">
        <w:t>проверка бухгалтерской, финансовой, статистической, налоговой и другой отчетности до утверждения или подписания;</w:t>
      </w:r>
    </w:p>
    <w:p w:rsidR="001C5BBF" w:rsidRPr="00AB78EC" w:rsidRDefault="001C5BBF" w:rsidP="001C5BBF">
      <w:pPr>
        <w:pStyle w:val="a3"/>
        <w:numPr>
          <w:ilvl w:val="0"/>
          <w:numId w:val="32"/>
        </w:numPr>
        <w:spacing w:after="0" w:line="240" w:lineRule="auto"/>
      </w:pPr>
      <w:r w:rsidRPr="00AB78EC">
        <w:rPr>
          <w:rFonts w:ascii="Arial" w:hAnsi="Arial" w:cs="Arial"/>
          <w:sz w:val="21"/>
          <w:szCs w:val="21"/>
          <w:shd w:val="clear" w:color="auto" w:fill="FFFFFF"/>
        </w:rPr>
        <w:t>…</w:t>
      </w:r>
    </w:p>
    <w:p w:rsidR="001C5BBF" w:rsidRPr="00AB78EC" w:rsidRDefault="001C5BBF" w:rsidP="001C5BBF">
      <w:pPr>
        <w:pStyle w:val="HTML"/>
        <w:ind w:left="360"/>
      </w:pP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59" w:name="dfas8hn5eu"/>
      <w:bookmarkEnd w:id="59"/>
      <w:r w:rsidRPr="00AB78EC">
        <w:t>3.1.2. В рамках текущего внутреннего финансового контроля проводится:</w:t>
      </w:r>
    </w:p>
    <w:p w:rsidR="001C5BBF" w:rsidRPr="00AB78EC" w:rsidRDefault="001C5BBF" w:rsidP="001C5BBF">
      <w:pPr>
        <w:pStyle w:val="HTML"/>
        <w:numPr>
          <w:ilvl w:val="0"/>
          <w:numId w:val="22"/>
        </w:numPr>
        <w:tabs>
          <w:tab w:val="clear" w:pos="720"/>
        </w:tabs>
      </w:pPr>
      <w:bookmarkStart w:id="60" w:name="dfas6bwqvz"/>
      <w:bookmarkStart w:id="61" w:name="dfasi563h2"/>
      <w:bookmarkEnd w:id="60"/>
      <w:bookmarkEnd w:id="61"/>
      <w:r w:rsidRPr="00AB78EC">
        <w:t xml:space="preserve">проверка расходных денежных документов до их оплаты </w:t>
      </w:r>
      <w:r w:rsidRPr="00AB78EC">
        <w:rPr>
          <w:rStyle w:val="fill"/>
          <w:b w:val="0"/>
          <w:i w:val="0"/>
        </w:rPr>
        <w:t>(расчетно-платежных</w:t>
      </w:r>
      <w:r w:rsidRPr="00AB78EC">
        <w:t xml:space="preserve"> </w:t>
      </w:r>
      <w:r w:rsidRPr="00AB78EC">
        <w:br/>
      </w:r>
      <w:r w:rsidRPr="00AB78EC">
        <w:rPr>
          <w:rStyle w:val="fill"/>
          <w:b w:val="0"/>
          <w:i w:val="0"/>
        </w:rPr>
        <w:t>ведомостей, платежных поручений, счетов и т. п.)</w:t>
      </w:r>
      <w:r w:rsidRPr="00AB78EC">
        <w:t xml:space="preserve">. Фактом контроля является </w:t>
      </w:r>
      <w:r w:rsidRPr="00AB78EC">
        <w:br/>
        <w:t>разрешение документов к оплате;</w:t>
      </w:r>
    </w:p>
    <w:p w:rsidR="001C5BBF" w:rsidRPr="00AB78EC" w:rsidRDefault="001C5BBF" w:rsidP="001C5BBF">
      <w:pPr>
        <w:pStyle w:val="HTML"/>
        <w:numPr>
          <w:ilvl w:val="0"/>
          <w:numId w:val="22"/>
        </w:numPr>
        <w:tabs>
          <w:tab w:val="clear" w:pos="720"/>
        </w:tabs>
      </w:pPr>
      <w:r w:rsidRPr="00AB78EC">
        <w:t>проверка наличия денежных средств в кассе,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1C5BBF" w:rsidRPr="00AB78EC" w:rsidRDefault="001C5BBF" w:rsidP="001C5BBF">
      <w:pPr>
        <w:pStyle w:val="HTML"/>
        <w:numPr>
          <w:ilvl w:val="0"/>
          <w:numId w:val="22"/>
        </w:numPr>
        <w:tabs>
          <w:tab w:val="clear" w:pos="720"/>
        </w:tabs>
      </w:pPr>
      <w:r w:rsidRPr="00AB78EC">
        <w:t xml:space="preserve">проверка полноты </w:t>
      </w:r>
      <w:proofErr w:type="spellStart"/>
      <w:r w:rsidRPr="00AB78EC">
        <w:t>оприходования</w:t>
      </w:r>
      <w:proofErr w:type="spellEnd"/>
      <w:r w:rsidRPr="00AB78EC">
        <w:t xml:space="preserve"> полученных в банке наличных денежных средств;</w:t>
      </w:r>
    </w:p>
    <w:p w:rsidR="001C5BBF" w:rsidRPr="00AB78EC" w:rsidRDefault="001C5BBF" w:rsidP="001C5BBF">
      <w:pPr>
        <w:pStyle w:val="HTML"/>
        <w:numPr>
          <w:ilvl w:val="0"/>
          <w:numId w:val="22"/>
        </w:numPr>
        <w:tabs>
          <w:tab w:val="clear" w:pos="720"/>
        </w:tabs>
      </w:pPr>
      <w:r w:rsidRPr="00AB78EC">
        <w:t xml:space="preserve">проверка у подотчетных лиц наличия полученных под отчет наличных денежных </w:t>
      </w:r>
      <w:r w:rsidRPr="00AB78EC">
        <w:br/>
        <w:t>средств и (или) оправдательных документов;</w:t>
      </w:r>
    </w:p>
    <w:p w:rsidR="001C5BBF" w:rsidRPr="00AB78EC" w:rsidRDefault="001C5BBF" w:rsidP="001C5BBF">
      <w:pPr>
        <w:pStyle w:val="HTML"/>
        <w:numPr>
          <w:ilvl w:val="0"/>
          <w:numId w:val="22"/>
        </w:numPr>
        <w:tabs>
          <w:tab w:val="clear" w:pos="720"/>
        </w:tabs>
      </w:pPr>
      <w:r w:rsidRPr="00AB78EC">
        <w:lastRenderedPageBreak/>
        <w:t>контроль за взысканием дебиторской и погашением кредиторской задолженности;</w:t>
      </w:r>
    </w:p>
    <w:p w:rsidR="001C5BBF" w:rsidRPr="00AB78EC" w:rsidRDefault="001C5BBF" w:rsidP="001C5BBF">
      <w:pPr>
        <w:pStyle w:val="HTML"/>
        <w:numPr>
          <w:ilvl w:val="0"/>
          <w:numId w:val="22"/>
        </w:numPr>
        <w:tabs>
          <w:tab w:val="clear" w:pos="720"/>
        </w:tabs>
      </w:pPr>
      <w:r w:rsidRPr="00AB78EC">
        <w:t>сверка аналитического учета с синтетическим (оборотная ведомость);</w:t>
      </w:r>
    </w:p>
    <w:p w:rsidR="001C5BBF" w:rsidRPr="00AB78EC" w:rsidRDefault="001C5BBF" w:rsidP="001C5BBF">
      <w:pPr>
        <w:pStyle w:val="HTML"/>
        <w:numPr>
          <w:ilvl w:val="0"/>
          <w:numId w:val="22"/>
        </w:numPr>
        <w:tabs>
          <w:tab w:val="clear" w:pos="720"/>
        </w:tabs>
      </w:pPr>
      <w:r w:rsidRPr="00AB78EC">
        <w:t>проверка фактического наличия материальных средств;</w:t>
      </w:r>
    </w:p>
    <w:p w:rsidR="001C5BBF" w:rsidRPr="00AB78EC" w:rsidRDefault="001C5BBF" w:rsidP="001C5BBF">
      <w:pPr>
        <w:pStyle w:val="a3"/>
        <w:numPr>
          <w:ilvl w:val="0"/>
          <w:numId w:val="33"/>
        </w:numPr>
        <w:spacing w:after="0" w:line="240" w:lineRule="auto"/>
      </w:pPr>
      <w:r w:rsidRPr="00AB78EC">
        <w:t xml:space="preserve">мониторинг расходования средств субсидии на </w:t>
      </w:r>
      <w:proofErr w:type="spellStart"/>
      <w:r w:rsidRPr="00AB78EC">
        <w:t>госзадание</w:t>
      </w:r>
      <w:proofErr w:type="spellEnd"/>
      <w:r w:rsidRPr="00AB78EC">
        <w:t xml:space="preserve"> (и других целевых средств) по назначению, оценка эффективности и результативности их расходования;</w:t>
      </w:r>
    </w:p>
    <w:p w:rsidR="001C5BBF" w:rsidRPr="00AB78EC" w:rsidRDefault="001C5BBF" w:rsidP="001C5BBF">
      <w:pPr>
        <w:pStyle w:val="a3"/>
        <w:numPr>
          <w:ilvl w:val="0"/>
          <w:numId w:val="33"/>
        </w:numPr>
        <w:spacing w:after="0" w:line="240" w:lineRule="auto"/>
      </w:pPr>
      <w:r w:rsidRPr="00AB78EC">
        <w:t>анализ главным бухгалтером (бухгалтером) конкретных журналов операций</w:t>
      </w:r>
      <w:r>
        <w:rPr>
          <w:rStyle w:val="fill"/>
          <w:b w:val="0"/>
          <w:i w:val="0"/>
        </w:rPr>
        <w:t>.</w:t>
      </w:r>
    </w:p>
    <w:p w:rsidR="001C5BBF" w:rsidRPr="00AB78EC" w:rsidRDefault="001C5BBF" w:rsidP="001C5BBF">
      <w:pPr>
        <w:pStyle w:val="a3"/>
      </w:pPr>
    </w:p>
    <w:p w:rsidR="001C5BBF"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62" w:name="dfase7bpng"/>
      <w:bookmarkEnd w:id="62"/>
      <w:r w:rsidRPr="00AB78EC">
        <w:t>Ведение текущего контроля осуществляется на постоянной основе</w:t>
      </w:r>
      <w:r>
        <w:t xml:space="preserve"> сотрудниками МКУ «ЦБ УО ГОЗ».</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63" w:name="dfasmtcxwr"/>
      <w:bookmarkEnd w:id="63"/>
      <w:r w:rsidRPr="00AB78EC">
        <w:t xml:space="preserve">3.1.3. Последующий контроль проводится по итогам совершения хозяйственных операций. </w:t>
      </w:r>
      <w:r w:rsidRPr="00AB78EC">
        <w:br/>
        <w:t xml:space="preserve">Осуществляется путем анализа и проверки бухгалтерской документации и отчетности, </w:t>
      </w:r>
      <w:r w:rsidRPr="00AB78EC">
        <w:br/>
        <w:t xml:space="preserve">проведения инвентаризаций и иных необходимых процедур. </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64" w:name="dfasty4dc6"/>
      <w:bookmarkEnd w:id="64"/>
      <w:r w:rsidRPr="00AB78EC">
        <w:t xml:space="preserve">Целью последующего внутреннего финансового контроля является обнаружение фактов </w:t>
      </w:r>
      <w:r w:rsidRPr="00AB78EC">
        <w:br/>
        <w:t xml:space="preserve">незаконного, нецелесообразного расходования денежных и материальных средств и вскрытие </w:t>
      </w:r>
      <w:r w:rsidRPr="00AB78EC">
        <w:br/>
        <w:t>причин нарушений.</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65" w:name="dfasl3cfyw"/>
      <w:bookmarkEnd w:id="65"/>
      <w:r w:rsidRPr="00AB78EC">
        <w:t>В рамках последующего внутреннего финансового контроля проводятся:</w:t>
      </w:r>
    </w:p>
    <w:p w:rsidR="001C5BBF" w:rsidRPr="00AB78EC" w:rsidRDefault="001C5BBF" w:rsidP="001C5BBF">
      <w:pPr>
        <w:pStyle w:val="HTML"/>
        <w:numPr>
          <w:ilvl w:val="0"/>
          <w:numId w:val="23"/>
        </w:numPr>
        <w:tabs>
          <w:tab w:val="clear" w:pos="720"/>
        </w:tabs>
      </w:pPr>
      <w:bookmarkStart w:id="66" w:name="dfaszltaps"/>
      <w:bookmarkEnd w:id="66"/>
      <w:r w:rsidRPr="00AB78EC">
        <w:t>проверка наличия имущества учреждения, в том числе: инвентаризация, внезапная проверка кассы;</w:t>
      </w:r>
    </w:p>
    <w:p w:rsidR="001C5BBF" w:rsidRPr="00AB78EC" w:rsidRDefault="001C5BBF" w:rsidP="001C5BBF">
      <w:pPr>
        <w:pStyle w:val="HTML"/>
        <w:numPr>
          <w:ilvl w:val="0"/>
          <w:numId w:val="23"/>
        </w:numPr>
        <w:tabs>
          <w:tab w:val="clear" w:pos="720"/>
        </w:tabs>
      </w:pPr>
      <w:r w:rsidRPr="00AB78EC">
        <w:t>анализ исполнения плановых документов;</w:t>
      </w:r>
    </w:p>
    <w:p w:rsidR="001C5BBF" w:rsidRPr="00AB78EC" w:rsidRDefault="001C5BBF" w:rsidP="001C5BBF">
      <w:pPr>
        <w:pStyle w:val="HTML"/>
        <w:numPr>
          <w:ilvl w:val="0"/>
          <w:numId w:val="23"/>
        </w:numPr>
        <w:tabs>
          <w:tab w:val="clear" w:pos="720"/>
        </w:tabs>
      </w:pPr>
      <w:r w:rsidRPr="00AB78EC">
        <w:t>проверка поступления, наличия и использования денежных средств в учреждении;</w:t>
      </w:r>
    </w:p>
    <w:p w:rsidR="001C5BBF" w:rsidRPr="00AB78EC" w:rsidRDefault="001C5BBF" w:rsidP="001C5BBF">
      <w:pPr>
        <w:pStyle w:val="a3"/>
        <w:numPr>
          <w:ilvl w:val="0"/>
          <w:numId w:val="34"/>
        </w:numPr>
        <w:spacing w:after="0" w:line="240" w:lineRule="auto"/>
      </w:pPr>
      <w:r w:rsidRPr="00AB78EC">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1C5BBF" w:rsidRPr="00AB78EC" w:rsidRDefault="001C5BBF" w:rsidP="001C5BBF">
      <w:pPr>
        <w:pStyle w:val="HTML"/>
        <w:numPr>
          <w:ilvl w:val="0"/>
          <w:numId w:val="23"/>
        </w:numPr>
        <w:tabs>
          <w:tab w:val="clear" w:pos="720"/>
        </w:tabs>
      </w:pPr>
      <w:r w:rsidRPr="00AB78EC">
        <w:t>соблюдение норм расхода материальных запасов</w:t>
      </w:r>
      <w:r w:rsidRPr="00AB78EC">
        <w:rPr>
          <w:rFonts w:ascii="Arial" w:hAnsi="Arial" w:cs="Arial"/>
          <w:sz w:val="21"/>
          <w:szCs w:val="21"/>
          <w:shd w:val="clear" w:color="auto" w:fill="FFFFFF"/>
        </w:rPr>
        <w:t>;</w:t>
      </w:r>
    </w:p>
    <w:p w:rsidR="001C5BBF" w:rsidRPr="00AB78EC" w:rsidRDefault="001C5BBF" w:rsidP="001C5BBF">
      <w:pPr>
        <w:pStyle w:val="HTML"/>
        <w:numPr>
          <w:ilvl w:val="0"/>
          <w:numId w:val="23"/>
        </w:numPr>
        <w:tabs>
          <w:tab w:val="clear" w:pos="720"/>
        </w:tabs>
      </w:pPr>
      <w:r w:rsidRPr="00AB78EC">
        <w:t>документальные проверки финансово-хозяйственной деятельности учреждения;</w:t>
      </w:r>
    </w:p>
    <w:p w:rsidR="001C5BBF" w:rsidRPr="00AB78EC" w:rsidRDefault="001C5BBF" w:rsidP="001C5BBF">
      <w:pPr>
        <w:pStyle w:val="HTML"/>
        <w:numPr>
          <w:ilvl w:val="0"/>
          <w:numId w:val="23"/>
        </w:numPr>
        <w:tabs>
          <w:tab w:val="clear" w:pos="720"/>
        </w:tabs>
      </w:pPr>
      <w:r w:rsidRPr="00AB78EC">
        <w:t>проверка достоверности отражения хозяйственных операций в учете и отчетности учреждения</w:t>
      </w:r>
      <w:r w:rsidRPr="00AB78EC">
        <w:rPr>
          <w:rFonts w:ascii="Arial" w:hAnsi="Arial" w:cs="Arial"/>
          <w:sz w:val="21"/>
          <w:szCs w:val="21"/>
          <w:shd w:val="clear" w:color="auto" w:fill="FFFFFF"/>
        </w:rPr>
        <w:t>.</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67" w:name="dfass8e5pn"/>
      <w:bookmarkEnd w:id="67"/>
      <w:r w:rsidRPr="00AB78EC">
        <w:t xml:space="preserve">Последующий контроль осуществляется путем проведения плановых и внеплановых проверок. </w:t>
      </w:r>
      <w:r w:rsidRPr="00AB78EC">
        <w:br/>
        <w:t xml:space="preserve">Плановые проверки проводятся с периодичностью, установленной графиком проведения </w:t>
      </w:r>
      <w:r w:rsidRPr="00AB78EC">
        <w:br/>
        <w:t xml:space="preserve">внутренних проверок финансово-хозяйственной деятельности. График включает: </w:t>
      </w:r>
    </w:p>
    <w:p w:rsidR="001C5BBF" w:rsidRPr="00AB78EC" w:rsidRDefault="001C5BBF" w:rsidP="001C5BBF">
      <w:pPr>
        <w:pStyle w:val="HTML"/>
        <w:numPr>
          <w:ilvl w:val="0"/>
          <w:numId w:val="24"/>
        </w:numPr>
        <w:tabs>
          <w:tab w:val="clear" w:pos="720"/>
        </w:tabs>
      </w:pPr>
      <w:bookmarkStart w:id="68" w:name="dfas5vvmvy"/>
      <w:bookmarkEnd w:id="68"/>
      <w:r w:rsidRPr="00AB78EC">
        <w:t xml:space="preserve">объект проверки; </w:t>
      </w:r>
    </w:p>
    <w:p w:rsidR="001C5BBF" w:rsidRPr="00AB78EC" w:rsidRDefault="001C5BBF" w:rsidP="001C5BBF">
      <w:pPr>
        <w:pStyle w:val="HTML"/>
        <w:numPr>
          <w:ilvl w:val="0"/>
          <w:numId w:val="25"/>
        </w:numPr>
        <w:tabs>
          <w:tab w:val="clear" w:pos="720"/>
        </w:tabs>
      </w:pPr>
      <w:bookmarkStart w:id="69" w:name="dfas9ghzav"/>
      <w:bookmarkEnd w:id="69"/>
      <w:r w:rsidRPr="00AB78EC">
        <w:t xml:space="preserve">период, за который проводится проверка; </w:t>
      </w:r>
    </w:p>
    <w:p w:rsidR="001C5BBF" w:rsidRPr="00AB78EC" w:rsidRDefault="001C5BBF" w:rsidP="001C5BBF">
      <w:pPr>
        <w:pStyle w:val="HTML"/>
        <w:numPr>
          <w:ilvl w:val="0"/>
          <w:numId w:val="25"/>
        </w:numPr>
        <w:tabs>
          <w:tab w:val="clear" w:pos="720"/>
        </w:tabs>
      </w:pPr>
      <w:r w:rsidRPr="00AB78EC">
        <w:t xml:space="preserve">срок проведения проверки; </w:t>
      </w:r>
    </w:p>
    <w:p w:rsidR="001C5BBF" w:rsidRPr="00AB78EC" w:rsidRDefault="001C5BBF" w:rsidP="001C5BBF">
      <w:pPr>
        <w:pStyle w:val="HTML"/>
        <w:numPr>
          <w:ilvl w:val="0"/>
          <w:numId w:val="25"/>
        </w:numPr>
        <w:tabs>
          <w:tab w:val="clear" w:pos="720"/>
        </w:tabs>
      </w:pPr>
      <w:r w:rsidRPr="00AB78EC">
        <w:t xml:space="preserve">ответственных исполнителей. </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70" w:name="dfass9l4ny"/>
      <w:bookmarkEnd w:id="70"/>
      <w:r w:rsidRPr="00AB78EC">
        <w:t>Объектами плановой проверки являются:</w:t>
      </w:r>
    </w:p>
    <w:p w:rsidR="001C5BBF" w:rsidRPr="00AB78EC" w:rsidRDefault="001C5BBF" w:rsidP="001C5BBF">
      <w:pPr>
        <w:pStyle w:val="HTML"/>
        <w:numPr>
          <w:ilvl w:val="0"/>
          <w:numId w:val="26"/>
        </w:numPr>
        <w:tabs>
          <w:tab w:val="clear" w:pos="720"/>
        </w:tabs>
      </w:pPr>
      <w:bookmarkStart w:id="71" w:name="dfasu8l7cn"/>
      <w:bookmarkEnd w:id="71"/>
      <w:r w:rsidRPr="00AB78EC">
        <w:t xml:space="preserve">соблюдение законодательства России, регулирующего порядок ведения бухгалтерского </w:t>
      </w:r>
      <w:r w:rsidRPr="00AB78EC">
        <w:br/>
        <w:t>учета и норм учетной политики;</w:t>
      </w:r>
    </w:p>
    <w:p w:rsidR="001C5BBF" w:rsidRPr="00AB78EC" w:rsidRDefault="001C5BBF" w:rsidP="001C5BBF">
      <w:pPr>
        <w:pStyle w:val="HTML"/>
        <w:numPr>
          <w:ilvl w:val="0"/>
          <w:numId w:val="26"/>
        </w:numPr>
        <w:tabs>
          <w:tab w:val="clear" w:pos="720"/>
        </w:tabs>
      </w:pPr>
      <w:r w:rsidRPr="00AB78EC">
        <w:t xml:space="preserve">правильность и своевременность отражения всех хозяйственных операций в </w:t>
      </w:r>
      <w:r w:rsidRPr="00AB78EC">
        <w:br/>
        <w:t>бухгалтерском учете;</w:t>
      </w:r>
    </w:p>
    <w:p w:rsidR="001C5BBF" w:rsidRPr="00AB78EC" w:rsidRDefault="001C5BBF" w:rsidP="001C5BBF">
      <w:pPr>
        <w:pStyle w:val="HTML"/>
        <w:numPr>
          <w:ilvl w:val="0"/>
          <w:numId w:val="26"/>
        </w:numPr>
        <w:tabs>
          <w:tab w:val="clear" w:pos="720"/>
        </w:tabs>
      </w:pPr>
      <w:r w:rsidRPr="00AB78EC">
        <w:lastRenderedPageBreak/>
        <w:t>полнота и правильность документального оформления операций;</w:t>
      </w:r>
    </w:p>
    <w:p w:rsidR="001C5BBF" w:rsidRPr="00AB78EC" w:rsidRDefault="001C5BBF" w:rsidP="001C5BBF">
      <w:pPr>
        <w:pStyle w:val="HTML"/>
        <w:numPr>
          <w:ilvl w:val="0"/>
          <w:numId w:val="26"/>
        </w:numPr>
        <w:tabs>
          <w:tab w:val="clear" w:pos="720"/>
        </w:tabs>
      </w:pPr>
      <w:r w:rsidRPr="00AB78EC">
        <w:t>своевременность и полнота проведения инвентаризаций;</w:t>
      </w:r>
    </w:p>
    <w:p w:rsidR="001C5BBF" w:rsidRPr="00AB78EC" w:rsidRDefault="001C5BBF" w:rsidP="001C5BBF">
      <w:pPr>
        <w:pStyle w:val="HTML"/>
        <w:numPr>
          <w:ilvl w:val="0"/>
          <w:numId w:val="26"/>
        </w:numPr>
        <w:tabs>
          <w:tab w:val="clear" w:pos="720"/>
        </w:tabs>
      </w:pPr>
      <w:r w:rsidRPr="00AB78EC">
        <w:t>достоверность отчетности.</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72" w:name="dfasmdxi0s"/>
      <w:bookmarkEnd w:id="72"/>
      <w:r w:rsidRPr="00AB78EC">
        <w:t xml:space="preserve">В ходе проведения внеплановой проверки осуществляется контроль по вопросам, в отношении </w:t>
      </w:r>
      <w:r w:rsidRPr="00AB78EC">
        <w:br/>
        <w:t>которых есть информация о возможных нарушениях.</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73" w:name="dfasytgpvn"/>
      <w:bookmarkEnd w:id="73"/>
      <w:r w:rsidRPr="00AB78EC">
        <w:t xml:space="preserve">3.2. Лица, ответственные за проведение проверки, осуществляют анализ выявленных </w:t>
      </w:r>
      <w:r w:rsidRPr="00AB78EC">
        <w:br/>
        <w:t xml:space="preserve">нарушений, определяют их причины и разрабатывают предложения для принятия мер по их </w:t>
      </w:r>
      <w:r w:rsidRPr="00AB78EC">
        <w:br/>
        <w:t>устранению и недопущению в дальнейшем.</w:t>
      </w:r>
    </w:p>
    <w:p w:rsidR="001C5BBF" w:rsidRPr="007D5178"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bookmarkStart w:id="74" w:name="dfas69xo6w"/>
      <w:bookmarkEnd w:id="74"/>
      <w:r w:rsidRPr="00AB78EC">
        <w:t xml:space="preserve">Результаты проведения предварительного и текущего контроля оформляются в виде </w:t>
      </w:r>
      <w:r w:rsidRPr="007D5178">
        <w:rPr>
          <w:rStyle w:val="fill"/>
          <w:b w:val="0"/>
          <w:i w:val="0"/>
          <w:color w:val="000000" w:themeColor="text1"/>
        </w:rPr>
        <w:t>протоколов</w:t>
      </w:r>
      <w:r w:rsidRPr="007D5178">
        <w:rPr>
          <w:iCs/>
          <w:color w:val="000000" w:themeColor="text1"/>
        </w:rPr>
        <w:t xml:space="preserve"> </w:t>
      </w:r>
      <w:r w:rsidRPr="007D5178">
        <w:rPr>
          <w:rStyle w:val="fill"/>
          <w:b w:val="0"/>
          <w:i w:val="0"/>
          <w:color w:val="000000" w:themeColor="text1"/>
        </w:rPr>
        <w:t>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r w:rsidRPr="007D5178">
        <w:rPr>
          <w:color w:val="000000" w:themeColor="text1"/>
        </w:rPr>
        <w:t>.</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75" w:name="dfask37zo0"/>
      <w:bookmarkEnd w:id="75"/>
      <w:r w:rsidRPr="00AB78EC">
        <w:t xml:space="preserve">3.3. Результаты проведения последующего контроля оформляются в виде акта. Акт проверки </w:t>
      </w:r>
      <w:r w:rsidRPr="00AB78EC">
        <w:br/>
        <w:t>должен включать в себя следующие сведения:</w:t>
      </w:r>
    </w:p>
    <w:p w:rsidR="001C5BBF" w:rsidRPr="00AB78EC" w:rsidRDefault="001C5BBF" w:rsidP="001C5BBF">
      <w:pPr>
        <w:pStyle w:val="HTML"/>
        <w:numPr>
          <w:ilvl w:val="0"/>
          <w:numId w:val="27"/>
        </w:numPr>
        <w:tabs>
          <w:tab w:val="clear" w:pos="720"/>
        </w:tabs>
      </w:pPr>
      <w:bookmarkStart w:id="76" w:name="dfaslpsnho"/>
      <w:bookmarkEnd w:id="76"/>
      <w:r w:rsidRPr="00AB78EC">
        <w:t>программа проверки (утверждается руководителем учреждения);</w:t>
      </w:r>
    </w:p>
    <w:p w:rsidR="001C5BBF" w:rsidRPr="00AB78EC" w:rsidRDefault="001C5BBF" w:rsidP="001C5BBF">
      <w:pPr>
        <w:pStyle w:val="HTML"/>
        <w:numPr>
          <w:ilvl w:val="0"/>
          <w:numId w:val="27"/>
        </w:numPr>
        <w:tabs>
          <w:tab w:val="clear" w:pos="720"/>
        </w:tabs>
      </w:pPr>
      <w:r w:rsidRPr="00AB78EC">
        <w:t>характер и состояние систем бухгалтерского учета и отчетности;</w:t>
      </w:r>
    </w:p>
    <w:p w:rsidR="001C5BBF" w:rsidRPr="00AB78EC" w:rsidRDefault="001C5BBF" w:rsidP="001C5BBF">
      <w:pPr>
        <w:pStyle w:val="HTML"/>
        <w:numPr>
          <w:ilvl w:val="0"/>
          <w:numId w:val="27"/>
        </w:numPr>
        <w:tabs>
          <w:tab w:val="clear" w:pos="720"/>
        </w:tabs>
      </w:pPr>
      <w:r w:rsidRPr="00AB78EC">
        <w:t xml:space="preserve">виды, методы и приемы, применяемые в процессе проведения контрольных </w:t>
      </w:r>
      <w:r w:rsidRPr="00AB78EC">
        <w:br/>
        <w:t>мероприятий;</w:t>
      </w:r>
    </w:p>
    <w:p w:rsidR="001C5BBF" w:rsidRPr="00AB78EC" w:rsidRDefault="001C5BBF" w:rsidP="001C5BBF">
      <w:pPr>
        <w:pStyle w:val="HTML"/>
        <w:numPr>
          <w:ilvl w:val="0"/>
          <w:numId w:val="27"/>
        </w:numPr>
        <w:tabs>
          <w:tab w:val="clear" w:pos="720"/>
        </w:tabs>
      </w:pPr>
      <w:r w:rsidRPr="00AB78EC">
        <w:t xml:space="preserve">анализ соблюдения законодательства России, регламентирующего порядок </w:t>
      </w:r>
      <w:r w:rsidRPr="00AB78EC">
        <w:br/>
        <w:t>осуществления финансово-хозяйственной деятельности;</w:t>
      </w:r>
    </w:p>
    <w:p w:rsidR="001C5BBF" w:rsidRPr="00AB78EC" w:rsidRDefault="001C5BBF" w:rsidP="001C5BBF">
      <w:pPr>
        <w:pStyle w:val="HTML"/>
        <w:numPr>
          <w:ilvl w:val="0"/>
          <w:numId w:val="27"/>
        </w:numPr>
        <w:tabs>
          <w:tab w:val="clear" w:pos="720"/>
        </w:tabs>
      </w:pPr>
      <w:r w:rsidRPr="00AB78EC">
        <w:t>выводы о результатах проведения контроля;</w:t>
      </w:r>
    </w:p>
    <w:p w:rsidR="001C5BBF" w:rsidRPr="00AB78EC" w:rsidRDefault="001C5BBF" w:rsidP="001C5BBF">
      <w:pPr>
        <w:pStyle w:val="HTML"/>
        <w:numPr>
          <w:ilvl w:val="0"/>
          <w:numId w:val="27"/>
        </w:numPr>
        <w:tabs>
          <w:tab w:val="clear" w:pos="720"/>
        </w:tabs>
      </w:pPr>
      <w:r w:rsidRPr="00AB78EC">
        <w:t xml:space="preserve">описание принятых мер и перечень мероприятий по устранению недостатков и </w:t>
      </w:r>
      <w:r w:rsidRPr="00AB78EC">
        <w:br/>
        <w:t xml:space="preserve">нарушений, выявленных в ходе последующего контроля, рекомендации по </w:t>
      </w:r>
      <w:r w:rsidRPr="00AB78EC">
        <w:br/>
        <w:t>недопущению возможных ошибок.</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77" w:name="dfaswqdbv6"/>
      <w:bookmarkEnd w:id="77"/>
      <w:r w:rsidRPr="00AB78EC">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78" w:name="dfas0xo009"/>
      <w:bookmarkEnd w:id="78"/>
      <w:r w:rsidRPr="00AB78EC">
        <w:t xml:space="preserve">3.4. По результатам проведения проверки </w:t>
      </w:r>
      <w:r>
        <w:rPr>
          <w:rStyle w:val="fill"/>
          <w:b w:val="0"/>
          <w:i w:val="0"/>
        </w:rPr>
        <w:t xml:space="preserve">главным бухгалтером </w:t>
      </w:r>
      <w:r w:rsidRPr="00AB78EC">
        <w:rPr>
          <w:rStyle w:val="fill"/>
          <w:b w:val="0"/>
          <w:i w:val="0"/>
        </w:rPr>
        <w:t>(лицом,</w:t>
      </w:r>
      <w:r w:rsidRPr="00AB78EC">
        <w:t xml:space="preserve"> </w:t>
      </w:r>
      <w:r w:rsidRPr="00AB78EC">
        <w:br/>
      </w:r>
      <w:r w:rsidRPr="00AB78EC">
        <w:rPr>
          <w:rStyle w:val="fill"/>
          <w:b w:val="0"/>
          <w:i w:val="0"/>
        </w:rPr>
        <w:t>уполномоченным руководителем учреждения)</w:t>
      </w:r>
      <w:r w:rsidRPr="00AB78EC">
        <w:t xml:space="preserve"> разрабатывается план мероприятий по </w:t>
      </w:r>
      <w:r w:rsidRPr="00AB78EC">
        <w:br/>
        <w:t xml:space="preserve">устранению выявленных недостатков и нарушений с указанием сроков и ответственных лиц, </w:t>
      </w:r>
      <w:r w:rsidRPr="00AB78EC">
        <w:br/>
        <w:t>который утверждается руководителем учреждения.</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79" w:name="dfasnhv0b3"/>
      <w:bookmarkEnd w:id="79"/>
      <w:r w:rsidRPr="00AB78EC">
        <w:t xml:space="preserve">По истечении установленного срока </w:t>
      </w:r>
      <w:r w:rsidRPr="00AB78EC">
        <w:rPr>
          <w:rStyle w:val="fill"/>
          <w:b w:val="0"/>
          <w:i w:val="0"/>
        </w:rPr>
        <w:t>главный бухгалтер</w:t>
      </w:r>
      <w:r w:rsidRPr="00AB78EC">
        <w:t xml:space="preserve"> незамедлительно информирует </w:t>
      </w:r>
      <w:r w:rsidRPr="00AB78EC">
        <w:br/>
        <w:t xml:space="preserve">руководителя учреждения о выполнении мероприятий или их неисполнении с указанием </w:t>
      </w:r>
      <w:r w:rsidRPr="00AB78EC">
        <w:br/>
        <w:t>причин.</w:t>
      </w:r>
    </w:p>
    <w:p w:rsidR="001C5BBF"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80" w:name="dfas3sntie"/>
      <w:bookmarkEnd w:id="80"/>
    </w:p>
    <w:p w:rsidR="001C5BBF"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AB78EC">
        <w:lastRenderedPageBreak/>
        <w:t> </w:t>
      </w:r>
    </w:p>
    <w:p w:rsidR="001C5BBF" w:rsidRPr="00082156"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bookmarkStart w:id="81" w:name="dfasgg2615"/>
      <w:bookmarkEnd w:id="81"/>
      <w:r w:rsidRPr="00082156">
        <w:rPr>
          <w:b/>
          <w:bCs/>
        </w:rPr>
        <w:t>4. Субъекты внутреннего контроля</w:t>
      </w:r>
      <w:r>
        <w:rPr>
          <w:b/>
          <w:bCs/>
        </w:rPr>
        <w:t>.</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82" w:name="dfas09960l"/>
      <w:bookmarkEnd w:id="82"/>
      <w:r w:rsidRPr="00AB78EC">
        <w:t> </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83" w:name="dfasvq9e8m"/>
      <w:bookmarkEnd w:id="83"/>
      <w:r w:rsidRPr="00AB78EC">
        <w:t>4.1. В систему субъектов внутреннего контроля входят:</w:t>
      </w:r>
    </w:p>
    <w:p w:rsidR="001C5BBF" w:rsidRPr="00AB78EC" w:rsidRDefault="001C5BBF" w:rsidP="001C5BBF">
      <w:pPr>
        <w:pStyle w:val="HTML"/>
        <w:numPr>
          <w:ilvl w:val="0"/>
          <w:numId w:val="28"/>
        </w:numPr>
        <w:tabs>
          <w:tab w:val="clear" w:pos="720"/>
        </w:tabs>
      </w:pPr>
      <w:bookmarkStart w:id="84" w:name="dfas987sva"/>
      <w:bookmarkEnd w:id="84"/>
      <w:r w:rsidRPr="00AB78EC">
        <w:t>руководитель учреждения и его заместители;</w:t>
      </w:r>
    </w:p>
    <w:p w:rsidR="001C5BBF" w:rsidRPr="00AB78EC" w:rsidRDefault="001C5BBF" w:rsidP="001C5BBF">
      <w:pPr>
        <w:pStyle w:val="HTML"/>
        <w:numPr>
          <w:ilvl w:val="0"/>
          <w:numId w:val="28"/>
        </w:numPr>
        <w:tabs>
          <w:tab w:val="clear" w:pos="720"/>
        </w:tabs>
      </w:pPr>
      <w:r w:rsidRPr="00AB78EC">
        <w:t>комиссия по внутреннему контролю;</w:t>
      </w:r>
    </w:p>
    <w:p w:rsidR="001C5BBF" w:rsidRPr="00AB78EC" w:rsidRDefault="001C5BBF" w:rsidP="001C5BBF">
      <w:pPr>
        <w:pStyle w:val="HTML"/>
        <w:numPr>
          <w:ilvl w:val="0"/>
          <w:numId w:val="28"/>
        </w:numPr>
        <w:tabs>
          <w:tab w:val="clear" w:pos="720"/>
        </w:tabs>
      </w:pPr>
      <w:r w:rsidRPr="00AB78EC">
        <w:t>руководители и рабо</w:t>
      </w:r>
      <w:r>
        <w:t>тники учреждения</w:t>
      </w:r>
      <w:r w:rsidRPr="00AB78EC">
        <w:t>;</w:t>
      </w:r>
    </w:p>
    <w:p w:rsidR="001C5BBF" w:rsidRPr="00AB78EC" w:rsidRDefault="001C5BBF" w:rsidP="001C5BBF">
      <w:pPr>
        <w:pStyle w:val="HTML"/>
        <w:numPr>
          <w:ilvl w:val="0"/>
          <w:numId w:val="28"/>
        </w:numPr>
        <w:tabs>
          <w:tab w:val="clear" w:pos="720"/>
        </w:tabs>
      </w:pPr>
      <w:r w:rsidRPr="00AB78EC">
        <w:rPr>
          <w:rStyle w:val="fill"/>
          <w:b w:val="0"/>
          <w:i w:val="0"/>
        </w:rPr>
        <w:t>сторонние организации или внешние аудиторы, привлекаемые для целей проверки</w:t>
      </w:r>
      <w:r w:rsidRPr="00AB78EC">
        <w:t xml:space="preserve"> </w:t>
      </w:r>
      <w:r w:rsidRPr="00AB78EC">
        <w:br/>
      </w:r>
      <w:r w:rsidRPr="00AB78EC">
        <w:rPr>
          <w:rStyle w:val="fill"/>
          <w:b w:val="0"/>
          <w:i w:val="0"/>
        </w:rPr>
        <w:t>финансово-хозяйственной деятельности учреждения</w:t>
      </w:r>
      <w:r w:rsidRPr="00AB78EC">
        <w:t>.</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85" w:name="dfashu28v2"/>
      <w:bookmarkEnd w:id="85"/>
    </w:p>
    <w:p w:rsidR="001C5BBF"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AB78EC">
        <w:t xml:space="preserve">4.2. Разграничение полномочий и ответственности органов, задействованных в </w:t>
      </w:r>
      <w:r w:rsidRPr="00AB78EC">
        <w:br/>
        <w:t xml:space="preserve">функционировании системы внутреннего контроля, определяется внутренними документами </w:t>
      </w:r>
      <w:r w:rsidRPr="00AB78EC">
        <w:br/>
        <w:t>учреждения</w:t>
      </w:r>
      <w:r>
        <w:t>.</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86" w:name="dfasgsmvb6"/>
      <w:bookmarkEnd w:id="86"/>
      <w:r w:rsidRPr="00AB78EC">
        <w:t> </w:t>
      </w:r>
    </w:p>
    <w:p w:rsidR="001C5BBF"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bookmarkStart w:id="87" w:name="dfas8du9og"/>
      <w:bookmarkEnd w:id="87"/>
      <w:r w:rsidRPr="00082156">
        <w:rPr>
          <w:b/>
          <w:bCs/>
        </w:rPr>
        <w:t>5. Права комиссии по проведению внутренних проверок.</w:t>
      </w:r>
    </w:p>
    <w:p w:rsidR="001C5BBF" w:rsidRPr="00082156"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88" w:name="dfast0ilkf"/>
      <w:bookmarkEnd w:id="88"/>
      <w:r w:rsidRPr="00AB78EC">
        <w:t> </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89" w:name="dfasm35qw7"/>
      <w:bookmarkEnd w:id="89"/>
      <w:r w:rsidRPr="00AB78EC">
        <w:t xml:space="preserve">5.1. Для обеспечения эффективности внутреннего контроля комиссия по проведению </w:t>
      </w:r>
      <w:r w:rsidRPr="00AB78EC">
        <w:br/>
        <w:t xml:space="preserve">внутренних проверок имеет право: </w:t>
      </w:r>
    </w:p>
    <w:p w:rsidR="001C5BBF" w:rsidRPr="00AB78EC" w:rsidRDefault="001C5BBF" w:rsidP="001C5BBF">
      <w:pPr>
        <w:pStyle w:val="HTML"/>
        <w:numPr>
          <w:ilvl w:val="0"/>
          <w:numId w:val="29"/>
        </w:numPr>
        <w:tabs>
          <w:tab w:val="clear" w:pos="720"/>
        </w:tabs>
      </w:pPr>
      <w:bookmarkStart w:id="90" w:name="dfasnyyc8k"/>
      <w:bookmarkEnd w:id="90"/>
      <w:r w:rsidRPr="00AB78EC">
        <w:t xml:space="preserve">проверять соответствие финансово-хозяйственных операций действующему </w:t>
      </w:r>
      <w:r w:rsidRPr="00AB78EC">
        <w:br/>
        <w:t xml:space="preserve">законодательству; </w:t>
      </w:r>
    </w:p>
    <w:p w:rsidR="001C5BBF" w:rsidRPr="00AB78EC" w:rsidRDefault="001C5BBF" w:rsidP="001C5BBF">
      <w:pPr>
        <w:pStyle w:val="HTML"/>
        <w:numPr>
          <w:ilvl w:val="0"/>
          <w:numId w:val="29"/>
        </w:numPr>
        <w:tabs>
          <w:tab w:val="clear" w:pos="720"/>
        </w:tabs>
      </w:pPr>
      <w:r w:rsidRPr="00AB78EC">
        <w:t xml:space="preserve">проверять правильность составления бухгалтерских документов и своевременного их </w:t>
      </w:r>
      <w:r w:rsidRPr="00AB78EC">
        <w:br/>
        <w:t xml:space="preserve">отражения в учете; </w:t>
      </w:r>
    </w:p>
    <w:p w:rsidR="001C5BBF" w:rsidRPr="00AB78EC" w:rsidRDefault="001C5BBF" w:rsidP="001C5BBF">
      <w:pPr>
        <w:pStyle w:val="HTML"/>
        <w:numPr>
          <w:ilvl w:val="0"/>
          <w:numId w:val="29"/>
        </w:numPr>
        <w:tabs>
          <w:tab w:val="clear" w:pos="720"/>
        </w:tabs>
      </w:pPr>
      <w:r w:rsidRPr="00AB78EC">
        <w:t xml:space="preserve">входить </w:t>
      </w:r>
      <w:r w:rsidRPr="00AB78EC">
        <w:rPr>
          <w:rStyle w:val="fill"/>
          <w:b w:val="0"/>
          <w:i w:val="0"/>
        </w:rPr>
        <w:t>(с обязательным привлечением главного бухгалтера)</w:t>
      </w:r>
      <w:r w:rsidRPr="00AB78EC">
        <w:t xml:space="preserve"> в помещение </w:t>
      </w:r>
      <w:r w:rsidRPr="00AB78EC">
        <w:br/>
        <w:t xml:space="preserve">проверяемого объекта, в помещения, используемые для хранения документов (архивы), </w:t>
      </w:r>
      <w:r w:rsidRPr="00AB78EC">
        <w:br/>
        <w:t xml:space="preserve">наличных денег и ценностей, компьютерной обработки данных и хранения данных на </w:t>
      </w:r>
      <w:r w:rsidRPr="00AB78EC">
        <w:br/>
        <w:t xml:space="preserve">машинных носителях; </w:t>
      </w:r>
    </w:p>
    <w:p w:rsidR="001C5BBF" w:rsidRPr="00AB78EC" w:rsidRDefault="001C5BBF" w:rsidP="001C5BBF">
      <w:pPr>
        <w:pStyle w:val="HTML"/>
        <w:numPr>
          <w:ilvl w:val="0"/>
          <w:numId w:val="29"/>
        </w:numPr>
        <w:tabs>
          <w:tab w:val="clear" w:pos="720"/>
        </w:tabs>
      </w:pPr>
      <w:r w:rsidRPr="00AB78EC">
        <w:t>проверять наличие денежных средств. При этом исключить из сроков, в которые такая проверка может быть провед</w:t>
      </w:r>
      <w:r>
        <w:t xml:space="preserve">ена, период выплаты заработной </w:t>
      </w:r>
      <w:r w:rsidRPr="00AB78EC">
        <w:t xml:space="preserve">платы; </w:t>
      </w:r>
    </w:p>
    <w:p w:rsidR="001C5BBF" w:rsidRPr="00AB78EC" w:rsidRDefault="001C5BBF" w:rsidP="001C5BBF">
      <w:pPr>
        <w:pStyle w:val="HTML"/>
        <w:numPr>
          <w:ilvl w:val="0"/>
          <w:numId w:val="29"/>
        </w:numPr>
        <w:tabs>
          <w:tab w:val="clear" w:pos="720"/>
        </w:tabs>
      </w:pPr>
      <w:r w:rsidRPr="00AB78EC">
        <w:t xml:space="preserve">проверять все учетные бухгалтерские регистры; </w:t>
      </w:r>
    </w:p>
    <w:p w:rsidR="001C5BBF" w:rsidRPr="00AB78EC" w:rsidRDefault="001C5BBF" w:rsidP="001C5BBF">
      <w:pPr>
        <w:pStyle w:val="HTML"/>
        <w:numPr>
          <w:ilvl w:val="0"/>
          <w:numId w:val="29"/>
        </w:numPr>
        <w:tabs>
          <w:tab w:val="clear" w:pos="720"/>
        </w:tabs>
      </w:pPr>
      <w:r w:rsidRPr="00AB78EC">
        <w:t xml:space="preserve">проверять планово-сметные документы; </w:t>
      </w:r>
    </w:p>
    <w:p w:rsidR="001C5BBF" w:rsidRPr="00AB78EC" w:rsidRDefault="001C5BBF" w:rsidP="001C5BBF">
      <w:pPr>
        <w:pStyle w:val="HTML"/>
        <w:numPr>
          <w:ilvl w:val="0"/>
          <w:numId w:val="29"/>
        </w:numPr>
        <w:tabs>
          <w:tab w:val="clear" w:pos="720"/>
        </w:tabs>
      </w:pPr>
      <w:r w:rsidRPr="00AB78EC">
        <w:t xml:space="preserve">ознакомляться со всеми учредительными и распорядительными документами </w:t>
      </w:r>
      <w:r w:rsidRPr="00AB78EC">
        <w:br/>
        <w:t xml:space="preserve">(приказами, распоряжениями, указаниями руководства учреждения), регулирующими </w:t>
      </w:r>
      <w:r w:rsidRPr="00AB78EC">
        <w:br/>
        <w:t xml:space="preserve">финансово-хозяйственную деятельность; </w:t>
      </w:r>
    </w:p>
    <w:p w:rsidR="001C5BBF" w:rsidRPr="00AB78EC" w:rsidRDefault="001C5BBF" w:rsidP="001C5BBF">
      <w:pPr>
        <w:pStyle w:val="HTML"/>
        <w:numPr>
          <w:ilvl w:val="0"/>
          <w:numId w:val="29"/>
        </w:numPr>
        <w:tabs>
          <w:tab w:val="clear" w:pos="720"/>
        </w:tabs>
      </w:pPr>
      <w:r w:rsidRPr="00AB78EC">
        <w:t xml:space="preserve">ознакомляться с перепиской </w:t>
      </w:r>
      <w:r>
        <w:t>учреждения</w:t>
      </w:r>
      <w:r w:rsidRPr="00AB78EC">
        <w:t xml:space="preserve"> с вышест</w:t>
      </w:r>
      <w:r>
        <w:t>оящими организациями</w:t>
      </w:r>
      <w:r w:rsidRPr="00AB78EC">
        <w:t>, а такж</w:t>
      </w:r>
      <w:r>
        <w:t xml:space="preserve">е физическими лицами (жалобы и </w:t>
      </w:r>
      <w:r w:rsidRPr="00AB78EC">
        <w:t xml:space="preserve">заявления); </w:t>
      </w:r>
    </w:p>
    <w:p w:rsidR="001C5BBF" w:rsidRPr="00AB78EC" w:rsidRDefault="001C5BBF" w:rsidP="001C5BBF">
      <w:pPr>
        <w:pStyle w:val="HTML"/>
        <w:numPr>
          <w:ilvl w:val="0"/>
          <w:numId w:val="29"/>
        </w:numPr>
        <w:tabs>
          <w:tab w:val="clear" w:pos="720"/>
        </w:tabs>
      </w:pPr>
      <w:r w:rsidRPr="00AB78EC">
        <w:lastRenderedPageBreak/>
        <w:t xml:space="preserve">обследовать производственные и служебные помещения </w:t>
      </w:r>
      <w:r w:rsidRPr="00AB78EC">
        <w:rPr>
          <w:rStyle w:val="fill"/>
          <w:b w:val="0"/>
          <w:i w:val="0"/>
        </w:rPr>
        <w:t>(при этом могут</w:t>
      </w:r>
      <w:r w:rsidRPr="00AB78EC">
        <w:t xml:space="preserve"> </w:t>
      </w:r>
      <w:r w:rsidRPr="00AB78EC">
        <w:br/>
      </w:r>
      <w:r w:rsidRPr="00AB78EC">
        <w:rPr>
          <w:rStyle w:val="fill"/>
          <w:b w:val="0"/>
          <w:i w:val="0"/>
        </w:rPr>
        <w:t>преследоваться цели, не связанные напрямую с финансовым состоянием</w:t>
      </w:r>
      <w:r w:rsidRPr="00AB78EC">
        <w:t xml:space="preserve"> </w:t>
      </w:r>
      <w:r w:rsidRPr="00AB78EC">
        <w:br/>
      </w:r>
      <w:r w:rsidRPr="00AB78EC">
        <w:rPr>
          <w:rStyle w:val="fill"/>
          <w:b w:val="0"/>
          <w:i w:val="0"/>
        </w:rPr>
        <w:t>подразделения, например, проверка противопожарного состояния помещений или</w:t>
      </w:r>
      <w:r w:rsidRPr="00AB78EC">
        <w:t xml:space="preserve"> </w:t>
      </w:r>
      <w:r w:rsidRPr="00AB78EC">
        <w:br/>
      </w:r>
      <w:r w:rsidRPr="00AB78EC">
        <w:rPr>
          <w:rStyle w:val="fill"/>
          <w:b w:val="0"/>
          <w:i w:val="0"/>
        </w:rPr>
        <w:t>оценка рациональности используемых технологических схем)</w:t>
      </w:r>
      <w:r w:rsidRPr="00AB78EC">
        <w:t xml:space="preserve">; </w:t>
      </w:r>
    </w:p>
    <w:p w:rsidR="001C5BBF" w:rsidRPr="00AB78EC" w:rsidRDefault="001C5BBF" w:rsidP="001C5BBF">
      <w:pPr>
        <w:pStyle w:val="HTML"/>
        <w:numPr>
          <w:ilvl w:val="0"/>
          <w:numId w:val="29"/>
        </w:numPr>
        <w:tabs>
          <w:tab w:val="clear" w:pos="720"/>
        </w:tabs>
      </w:pPr>
      <w:r w:rsidRPr="00AB78EC">
        <w:t xml:space="preserve">проводить мероприятия научной организации труда </w:t>
      </w:r>
      <w:r w:rsidRPr="00AB78EC">
        <w:rPr>
          <w:rStyle w:val="fill"/>
          <w:b w:val="0"/>
          <w:i w:val="0"/>
        </w:rPr>
        <w:t>(хронометраж, фотография</w:t>
      </w:r>
      <w:r w:rsidRPr="00AB78EC">
        <w:t xml:space="preserve"> </w:t>
      </w:r>
      <w:r w:rsidRPr="00AB78EC">
        <w:br/>
      </w:r>
      <w:r w:rsidRPr="00AB78EC">
        <w:rPr>
          <w:rStyle w:val="fill"/>
          <w:b w:val="0"/>
          <w:i w:val="0"/>
        </w:rPr>
        <w:t>рабочего времени, метод моментальных фотографий и т. п.)</w:t>
      </w:r>
      <w:r w:rsidRPr="00AB78EC">
        <w:t xml:space="preserve"> с целью оценки </w:t>
      </w:r>
      <w:r w:rsidRPr="00AB78EC">
        <w:br/>
        <w:t xml:space="preserve">напряженности норм времени и норм выработки; </w:t>
      </w:r>
    </w:p>
    <w:p w:rsidR="001C5BBF" w:rsidRPr="00AB78EC" w:rsidRDefault="001C5BBF" w:rsidP="001C5BBF">
      <w:pPr>
        <w:pStyle w:val="HTML"/>
        <w:numPr>
          <w:ilvl w:val="0"/>
          <w:numId w:val="29"/>
        </w:numPr>
        <w:tabs>
          <w:tab w:val="clear" w:pos="720"/>
        </w:tabs>
      </w:pPr>
      <w:r w:rsidRPr="00AB78EC">
        <w:t xml:space="preserve">проверять состояние и сохранность товарно-материальных ценностей у материально </w:t>
      </w:r>
      <w:r w:rsidRPr="00AB78EC">
        <w:br/>
        <w:t xml:space="preserve">ответственных и подотчетных лиц; </w:t>
      </w:r>
    </w:p>
    <w:p w:rsidR="001C5BBF" w:rsidRPr="00AB78EC" w:rsidRDefault="001C5BBF" w:rsidP="001C5BBF">
      <w:pPr>
        <w:pStyle w:val="HTML"/>
        <w:numPr>
          <w:ilvl w:val="0"/>
          <w:numId w:val="29"/>
        </w:numPr>
        <w:tabs>
          <w:tab w:val="clear" w:pos="720"/>
        </w:tabs>
      </w:pPr>
      <w:r w:rsidRPr="00AB78EC">
        <w:t xml:space="preserve">проверять состояние, наличие и эффективность использования объектов основных </w:t>
      </w:r>
      <w:r w:rsidRPr="00AB78EC">
        <w:br/>
        <w:t xml:space="preserve">средств; </w:t>
      </w:r>
    </w:p>
    <w:p w:rsidR="001C5BBF" w:rsidRPr="00AB78EC" w:rsidRDefault="001C5BBF" w:rsidP="001C5BBF">
      <w:pPr>
        <w:pStyle w:val="HTML"/>
        <w:numPr>
          <w:ilvl w:val="0"/>
          <w:numId w:val="29"/>
        </w:numPr>
        <w:tabs>
          <w:tab w:val="clear" w:pos="720"/>
        </w:tabs>
      </w:pPr>
      <w:r w:rsidRPr="00AB78EC">
        <w:t xml:space="preserve">проверять правильность оформления бухгалтерских операций, а также правильность </w:t>
      </w:r>
      <w:r w:rsidRPr="00AB78EC">
        <w:br/>
        <w:t xml:space="preserve">начислений и своевременность уплаты налогов в бюджет и сборов в государственные </w:t>
      </w:r>
      <w:r w:rsidRPr="00AB78EC">
        <w:br/>
        <w:t xml:space="preserve">внебюджетные фонды; </w:t>
      </w:r>
    </w:p>
    <w:p w:rsidR="001C5BBF" w:rsidRPr="00AB78EC" w:rsidRDefault="001C5BBF" w:rsidP="001C5BBF">
      <w:pPr>
        <w:pStyle w:val="HTML"/>
        <w:numPr>
          <w:ilvl w:val="0"/>
          <w:numId w:val="29"/>
        </w:numPr>
        <w:tabs>
          <w:tab w:val="clear" w:pos="720"/>
        </w:tabs>
      </w:pPr>
      <w:r w:rsidRPr="00AB78EC">
        <w:t xml:space="preserve">на иные действия, обусловленные спецификой деятельности комиссии и иными </w:t>
      </w:r>
      <w:r w:rsidRPr="00AB78EC">
        <w:br/>
        <w:t xml:space="preserve">факторами. </w:t>
      </w:r>
    </w:p>
    <w:p w:rsidR="001C5BBF"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91" w:name="dfas60q9tv"/>
      <w:bookmarkEnd w:id="91"/>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AB78EC">
        <w:t> </w:t>
      </w:r>
    </w:p>
    <w:p w:rsidR="001C5BBF" w:rsidRPr="00082156"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bookmarkStart w:id="92" w:name="dfasevnxpu"/>
      <w:bookmarkEnd w:id="92"/>
      <w:r w:rsidRPr="00082156">
        <w:rPr>
          <w:b/>
          <w:bCs/>
        </w:rPr>
        <w:t>6. Ответственность</w:t>
      </w:r>
      <w:r>
        <w:rPr>
          <w:b/>
          <w:bCs/>
        </w:rPr>
        <w:t>.</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93" w:name="dfasfwtacn"/>
      <w:bookmarkEnd w:id="93"/>
      <w:r w:rsidRPr="00AB78EC">
        <w:t> </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94" w:name="dfas3cl6h5"/>
      <w:bookmarkEnd w:id="94"/>
      <w:r w:rsidRPr="00AB78EC">
        <w:t xml:space="preserve">6.1. Субъекты внутреннего контроля в рамках их компетенции и в соответствии со своими </w:t>
      </w:r>
      <w:r w:rsidRPr="00AB78EC">
        <w:br/>
        <w:t xml:space="preserve">функциональными обязанностями несут ответственность за разработку, документирование, </w:t>
      </w:r>
      <w:r w:rsidRPr="00AB78EC">
        <w:br/>
        <w:t xml:space="preserve">внедрение, мониторинг и развитие внутреннего контроля во вверенных им сферах </w:t>
      </w:r>
      <w:r w:rsidRPr="00AB78EC">
        <w:br/>
        <w:t>деятельности.</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95" w:name="dfasbtta52"/>
      <w:bookmarkEnd w:id="95"/>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AB78EC">
        <w:t xml:space="preserve">6.2. Ответственность за организацию и функционирование системы внутреннего контроля </w:t>
      </w:r>
      <w:r w:rsidRPr="00AB78EC">
        <w:br/>
        <w:t>возлагается на</w:t>
      </w:r>
      <w:r>
        <w:t xml:space="preserve"> руководителя.</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96" w:name="dfasqe8d5s"/>
      <w:bookmarkEnd w:id="96"/>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AB78EC">
        <w:t xml:space="preserve">6.3. Лица, допустившие недостатки, искажения и нарушения, несут дисциплинарную </w:t>
      </w:r>
      <w:r w:rsidRPr="00AB78EC">
        <w:br/>
        <w:t xml:space="preserve">ответственность в соответствии с требованиями Трудового кодекса РФ. </w:t>
      </w:r>
    </w:p>
    <w:p w:rsidR="001C5BBF"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97" w:name="dfassxxvwn"/>
      <w:bookmarkEnd w:id="97"/>
      <w:r w:rsidRPr="00AB78EC">
        <w:t> </w:t>
      </w:r>
    </w:p>
    <w:p w:rsidR="001C5BBF" w:rsidRPr="00082156"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p>
    <w:p w:rsidR="001C5BBF" w:rsidRPr="00082156"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bookmarkStart w:id="98" w:name="dfas2x0dvi"/>
      <w:bookmarkEnd w:id="98"/>
      <w:r w:rsidRPr="00082156">
        <w:rPr>
          <w:b/>
          <w:bCs/>
        </w:rPr>
        <w:t>7. Оценка состояния системы финансового контроля.</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99" w:name="dfasf82soa"/>
      <w:bookmarkEnd w:id="99"/>
      <w:r w:rsidRPr="00AB78EC">
        <w:t> </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100" w:name="dfasg66kg9"/>
      <w:bookmarkEnd w:id="100"/>
      <w:r w:rsidRPr="00AB78EC">
        <w:t xml:space="preserve">7.1. Оценка эффективности системы внутреннего контроля в учреждении осуществляется </w:t>
      </w:r>
      <w:r w:rsidRPr="00AB78EC">
        <w:br/>
        <w:t>субъектами внутреннего контроля и рассматривается на специальных совещаниях, проводимых руководителем учреждения.</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101" w:name="dfasrpgilp"/>
      <w:bookmarkEnd w:id="101"/>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AB78EC">
        <w:lastRenderedPageBreak/>
        <w:t xml:space="preserve">7.2. Непосредственная оценка адекватности, достаточности и эффективности системы </w:t>
      </w:r>
      <w:r w:rsidRPr="00AB78EC">
        <w:br/>
        <w:t xml:space="preserve">внутреннего контроля, а также </w:t>
      </w:r>
      <w:proofErr w:type="gramStart"/>
      <w:r w:rsidRPr="00AB78EC">
        <w:t>контроль за</w:t>
      </w:r>
      <w:proofErr w:type="gramEnd"/>
      <w:r w:rsidRPr="00AB78EC">
        <w:t xml:space="preserve"> соблюдением процедур внутреннего контроля </w:t>
      </w:r>
      <w:r w:rsidRPr="00AB78EC">
        <w:br/>
        <w:t>осуществляется комиссией по внутреннему контролю.</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102" w:name="dfaslztk7h"/>
      <w:bookmarkEnd w:id="102"/>
      <w:r w:rsidRPr="00AB78EC">
        <w:t xml:space="preserve">В рамках указанных полномочий комиссия по внутреннему контролю представляет </w:t>
      </w:r>
      <w:r w:rsidRPr="00AB78EC">
        <w:br/>
        <w:t xml:space="preserve">руководителю учреждения результаты проверок эффективности действующих процедур </w:t>
      </w:r>
      <w:r w:rsidRPr="00AB78EC">
        <w:br/>
        <w:t xml:space="preserve">внутреннего контроля и в случае </w:t>
      </w:r>
      <w:proofErr w:type="gramStart"/>
      <w:r w:rsidRPr="00AB78EC">
        <w:t>необходимости</w:t>
      </w:r>
      <w:proofErr w:type="gramEnd"/>
      <w:r w:rsidRPr="00AB78EC">
        <w:t xml:space="preserve"> разработанные совместно с главным </w:t>
      </w:r>
      <w:r w:rsidRPr="00AB78EC">
        <w:br/>
        <w:t>бухгалтером предложения по их совершенствованию.</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103" w:name="dfasuzzzqp"/>
      <w:bookmarkEnd w:id="103"/>
      <w:r w:rsidRPr="00AB78EC">
        <w:t> </w:t>
      </w:r>
    </w:p>
    <w:p w:rsidR="001C5BBF" w:rsidRPr="00082156"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bookmarkStart w:id="104" w:name="dfastanrdn"/>
      <w:bookmarkEnd w:id="104"/>
      <w:r w:rsidRPr="00082156">
        <w:rPr>
          <w:b/>
          <w:bCs/>
        </w:rPr>
        <w:t>8. Заключительные положения</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105" w:name="dfasm5lfbx"/>
      <w:bookmarkEnd w:id="105"/>
      <w:r w:rsidRPr="00AB78EC">
        <w:t> </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106" w:name="dfasu0815t"/>
      <w:bookmarkEnd w:id="106"/>
      <w:r w:rsidRPr="00AB78EC">
        <w:t xml:space="preserve">8.1. Все изменения и дополнения к настоящему положению утверждаются руководителем </w:t>
      </w:r>
      <w:r w:rsidRPr="00AB78EC">
        <w:br/>
        <w:t>учреждения.</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107" w:name="dfas53q9v8"/>
      <w:bookmarkEnd w:id="107"/>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AB78EC">
        <w:t xml:space="preserve">8.2. Если в результате изменения действующего законодательства России отдельные статьи </w:t>
      </w:r>
      <w:r w:rsidRPr="00AB78EC">
        <w:br/>
        <w:t xml:space="preserve">настоящего положения вступят с ним в противоречие, они утрачивают силу, </w:t>
      </w:r>
      <w:r w:rsidRPr="00AB78EC">
        <w:br/>
        <w:t>преимущественную силу имеют положения действующего законодательства России.</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108" w:name="dfas9d91yo"/>
      <w:bookmarkEnd w:id="108"/>
      <w:r w:rsidRPr="00AB78EC">
        <w:t> </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109" w:name="dfasln4c6i"/>
      <w:bookmarkStart w:id="110" w:name="dfasi57z80"/>
      <w:bookmarkEnd w:id="109"/>
      <w:bookmarkEnd w:id="110"/>
      <w:r w:rsidRPr="00AB78EC">
        <w:rPr>
          <w:bCs/>
        </w:rPr>
        <w:t xml:space="preserve">График проведения внутренних проверок финансово-хозяйственной деятельности </w:t>
      </w:r>
    </w:p>
    <w:p w:rsidR="001C5BBF" w:rsidRPr="00AB78EC" w:rsidRDefault="001C5BBF" w:rsidP="001C5BB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111" w:name="dfaslua5lh"/>
      <w:bookmarkEnd w:id="111"/>
      <w:r w:rsidRPr="00AB78EC">
        <w:t>.</w:t>
      </w:r>
    </w:p>
    <w:tbl>
      <w:tblPr>
        <w:tblW w:w="10251" w:type="dxa"/>
        <w:tblCellMar>
          <w:top w:w="15" w:type="dxa"/>
          <w:left w:w="15" w:type="dxa"/>
          <w:bottom w:w="15" w:type="dxa"/>
          <w:right w:w="15" w:type="dxa"/>
        </w:tblCellMar>
        <w:tblLook w:val="04A0"/>
      </w:tblPr>
      <w:tblGrid>
        <w:gridCol w:w="350"/>
        <w:gridCol w:w="2991"/>
        <w:gridCol w:w="1775"/>
        <w:gridCol w:w="1226"/>
        <w:gridCol w:w="3909"/>
      </w:tblGrid>
      <w:tr w:rsidR="001C5BBF" w:rsidRPr="00AB78EC"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pPr>
              <w:jc w:val="center"/>
            </w:pPr>
            <w:bookmarkStart w:id="112" w:name="dfasg2zzzl"/>
            <w:bookmarkEnd w:id="112"/>
            <w:r w:rsidRPr="00AB78EC">
              <w:t>№</w:t>
            </w:r>
          </w:p>
        </w:tc>
        <w:tc>
          <w:tcPr>
            <w:tcW w:w="29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pPr>
              <w:jc w:val="center"/>
            </w:pPr>
            <w:r w:rsidRPr="00AB78EC">
              <w:t>Объект 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pPr>
              <w:jc w:val="center"/>
            </w:pPr>
            <w:r w:rsidRPr="00AB78EC">
              <w:t xml:space="preserve">Срок проведения </w:t>
            </w:r>
            <w:r w:rsidRPr="00AB78EC">
              <w:br/>
              <w:t>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pPr>
              <w:jc w:val="center"/>
            </w:pPr>
            <w:bookmarkStart w:id="113" w:name="dfasoe1s1t"/>
            <w:bookmarkEnd w:id="113"/>
            <w:r w:rsidRPr="00AB78EC">
              <w:t xml:space="preserve">Период, за </w:t>
            </w:r>
            <w:r w:rsidRPr="00AB78EC">
              <w:br/>
              <w:t xml:space="preserve">который </w:t>
            </w:r>
            <w:r w:rsidRPr="00AB78EC">
              <w:br/>
              <w:t xml:space="preserve">проводится </w:t>
            </w:r>
            <w:r w:rsidRPr="00AB78EC">
              <w:br/>
              <w:t>проверка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pPr>
              <w:jc w:val="center"/>
            </w:pPr>
            <w:r w:rsidRPr="00AB78EC">
              <w:t xml:space="preserve">Ответственный </w:t>
            </w:r>
            <w:r w:rsidRPr="00AB78EC">
              <w:br/>
              <w:t>исполнитель</w:t>
            </w:r>
          </w:p>
        </w:tc>
      </w:tr>
      <w:tr w:rsidR="001C5BBF" w:rsidRPr="00AB78EC"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pPr>
              <w:jc w:val="center"/>
            </w:pPr>
            <w:bookmarkStart w:id="114" w:name="dfas728gnh"/>
            <w:bookmarkStart w:id="115" w:name="dfasua2ed1"/>
            <w:bookmarkEnd w:id="114"/>
            <w:bookmarkEnd w:id="115"/>
            <w:r w:rsidRPr="00AB78EC">
              <w:rPr>
                <w:rStyle w:val="fill"/>
                <w:b w:val="0"/>
                <w:i w:val="0"/>
              </w:rPr>
              <w:t>1</w:t>
            </w:r>
          </w:p>
        </w:tc>
        <w:tc>
          <w:tcPr>
            <w:tcW w:w="29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4A41BB" w:rsidRDefault="001C5BBF" w:rsidP="00D37D70">
            <w:pPr>
              <w:pStyle w:val="a6"/>
              <w:spacing w:before="0" w:beforeAutospacing="0" w:after="0" w:afterAutospacing="0"/>
            </w:pPr>
            <w:bookmarkStart w:id="116" w:name="dfasx7xxmw"/>
            <w:bookmarkStart w:id="117" w:name="dfasc1w05k"/>
            <w:bookmarkEnd w:id="116"/>
            <w:bookmarkEnd w:id="117"/>
            <w:r w:rsidRPr="004A41BB">
              <w:rPr>
                <w:rStyle w:val="fill"/>
                <w:b w:val="0"/>
                <w:i w:val="0"/>
              </w:rPr>
              <w:t>Проверка наличия,</w:t>
            </w:r>
            <w:r w:rsidRPr="004A41BB">
              <w:t xml:space="preserve"> </w:t>
            </w:r>
            <w:r w:rsidRPr="004A41BB">
              <w:br/>
            </w:r>
            <w:r w:rsidRPr="004A41BB">
              <w:rPr>
                <w:rStyle w:val="fill"/>
                <w:b w:val="0"/>
                <w:i w:val="0"/>
              </w:rPr>
              <w:t>выдачи и списания</w:t>
            </w:r>
            <w:r w:rsidRPr="004A41BB">
              <w:t xml:space="preserve"> </w:t>
            </w:r>
            <w:r w:rsidRPr="004A41BB">
              <w:br/>
            </w:r>
            <w:r w:rsidRPr="004A41BB">
              <w:rPr>
                <w:rStyle w:val="fill"/>
                <w:b w:val="0"/>
                <w:i w:val="0"/>
              </w:rPr>
              <w:t>бланков строгой</w:t>
            </w:r>
            <w:r w:rsidRPr="004A41BB">
              <w:t xml:space="preserve"> </w:t>
            </w:r>
            <w:r w:rsidRPr="004A41BB">
              <w:br/>
            </w:r>
            <w:r w:rsidRPr="004A41BB">
              <w:rPr>
                <w:rStyle w:val="fill"/>
                <w:b w:val="0"/>
                <w:i w:val="0"/>
              </w:rPr>
              <w:t>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4A41BB" w:rsidRDefault="001C5BBF" w:rsidP="00D37D70">
            <w:pPr>
              <w:jc w:val="center"/>
            </w:pPr>
            <w:bookmarkStart w:id="118" w:name="dfasa6bxif"/>
            <w:bookmarkEnd w:id="118"/>
            <w:r w:rsidRPr="004A41BB">
              <w:rPr>
                <w:rStyle w:val="fill"/>
                <w:b w:val="0"/>
                <w:i w:val="0"/>
              </w:rPr>
              <w:t>Ежеквартально</w:t>
            </w:r>
            <w:r w:rsidRPr="004A41BB">
              <w:t xml:space="preserve"> </w:t>
            </w:r>
            <w:r w:rsidRPr="004A41BB">
              <w:br/>
            </w:r>
            <w:r w:rsidRPr="004A41BB">
              <w:rPr>
                <w:rStyle w:val="fill"/>
                <w:b w:val="0"/>
                <w:i w:val="0"/>
              </w:rPr>
              <w:t>на последний</w:t>
            </w:r>
            <w:r w:rsidRPr="004A41BB">
              <w:t xml:space="preserve"> </w:t>
            </w:r>
            <w:r w:rsidRPr="004A41BB">
              <w:br/>
            </w:r>
            <w:r w:rsidRPr="004A41BB">
              <w:rPr>
                <w:rStyle w:val="fill"/>
                <w:b w:val="0"/>
                <w:i w:val="0"/>
              </w:rPr>
              <w:t>день отчетного</w:t>
            </w:r>
            <w:r w:rsidRPr="004A41BB">
              <w:t xml:space="preserve"> </w:t>
            </w:r>
            <w:r w:rsidRPr="004A41BB">
              <w:br/>
            </w:r>
            <w:r w:rsidRPr="004A41BB">
              <w:rPr>
                <w:rStyle w:val="fill"/>
                <w:b w:val="0"/>
                <w:i w:val="0"/>
              </w:rPr>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4A41BB" w:rsidRDefault="001C5BBF" w:rsidP="00D37D70">
            <w:pPr>
              <w:jc w:val="center"/>
            </w:pPr>
            <w:r w:rsidRPr="004A41BB">
              <w:rPr>
                <w:rStyle w:val="fill"/>
                <w:b w:val="0"/>
                <w:i w:val="0"/>
              </w:rPr>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4A41BB" w:rsidRDefault="001C5BBF" w:rsidP="00D37D70">
            <w:r w:rsidRPr="004A41BB">
              <w:rPr>
                <w:rStyle w:val="fill"/>
                <w:b w:val="0"/>
                <w:i w:val="0"/>
              </w:rPr>
              <w:t xml:space="preserve">Председатель  комиссии </w:t>
            </w:r>
          </w:p>
        </w:tc>
      </w:tr>
      <w:tr w:rsidR="001C5BBF" w:rsidRPr="00AB78EC"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pPr>
              <w:jc w:val="center"/>
            </w:pPr>
            <w:bookmarkStart w:id="119" w:name="dfascti7mv"/>
            <w:bookmarkStart w:id="120" w:name="dfaszsw2o6"/>
            <w:bookmarkStart w:id="121" w:name="dfasxtclru"/>
            <w:bookmarkEnd w:id="119"/>
            <w:bookmarkEnd w:id="120"/>
            <w:bookmarkEnd w:id="121"/>
            <w:r>
              <w:t>2</w:t>
            </w:r>
          </w:p>
        </w:tc>
        <w:tc>
          <w:tcPr>
            <w:tcW w:w="29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bookmarkStart w:id="122" w:name="dfaslh4vi9"/>
            <w:bookmarkEnd w:id="122"/>
            <w:r w:rsidRPr="00AB78EC">
              <w:rPr>
                <w:rStyle w:val="fill"/>
                <w:b w:val="0"/>
                <w:i w:val="0"/>
              </w:rPr>
              <w:t>Проверка наличия</w:t>
            </w:r>
            <w:r w:rsidRPr="00AB78EC">
              <w:t xml:space="preserve"> </w:t>
            </w:r>
            <w:r w:rsidRPr="00AB78EC">
              <w:br/>
            </w:r>
            <w:r w:rsidRPr="00AB78EC">
              <w:rPr>
                <w:rStyle w:val="fill"/>
                <w:b w:val="0"/>
                <w:i w:val="0"/>
              </w:rPr>
              <w:t>актов сверки с</w:t>
            </w:r>
            <w:r w:rsidRPr="00AB78EC">
              <w:t xml:space="preserve"> </w:t>
            </w:r>
            <w:r w:rsidRPr="00AB78EC">
              <w:br/>
            </w:r>
            <w:r w:rsidRPr="00AB78EC">
              <w:rPr>
                <w:rStyle w:val="fill"/>
                <w:b w:val="0"/>
                <w:i w:val="0"/>
              </w:rPr>
              <w:t>поставщиками и</w:t>
            </w:r>
            <w:r w:rsidRPr="00AB78EC">
              <w:t xml:space="preserve"> </w:t>
            </w:r>
            <w:r w:rsidRPr="00AB78EC">
              <w:br/>
            </w:r>
            <w:r w:rsidRPr="00AB78EC">
              <w:rPr>
                <w:rStyle w:val="fill"/>
                <w:b w:val="0"/>
                <w:i w:val="0"/>
              </w:rPr>
              <w:t>подрядчиками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pPr>
              <w:pStyle w:val="a6"/>
              <w:spacing w:before="0" w:beforeAutospacing="0" w:after="0" w:afterAutospacing="0"/>
              <w:jc w:val="center"/>
            </w:pPr>
            <w:bookmarkStart w:id="123" w:name="dfashm3lr9"/>
            <w:bookmarkEnd w:id="123"/>
            <w:r w:rsidRPr="00AB78EC">
              <w:rPr>
                <w:rStyle w:val="fill"/>
                <w:b w:val="0"/>
                <w:i w:val="0"/>
              </w:rPr>
              <w:t>На 1 января</w:t>
            </w:r>
          </w:p>
          <w:p w:rsidR="001C5BBF" w:rsidRPr="00AB78EC" w:rsidRDefault="001C5BBF" w:rsidP="00D37D70">
            <w:pPr>
              <w:pStyle w:val="a6"/>
              <w:spacing w:before="0" w:beforeAutospacing="0" w:after="0" w:afterAutospacing="0"/>
              <w:jc w:val="center"/>
            </w:pPr>
            <w:bookmarkStart w:id="124" w:name="dfaswosn84"/>
            <w:bookmarkEnd w:id="124"/>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pPr>
              <w:jc w:val="center"/>
            </w:pPr>
            <w:r>
              <w:rPr>
                <w:rStyle w:val="fill"/>
                <w:b w:val="0"/>
                <w:i w:val="0"/>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4A41BB" w:rsidRDefault="001C5BBF" w:rsidP="00D37D70">
            <w:pPr>
              <w:pStyle w:val="a6"/>
              <w:spacing w:before="0" w:beforeAutospacing="0" w:after="0" w:afterAutospacing="0"/>
            </w:pPr>
            <w:bookmarkStart w:id="125" w:name="dfasvvzuyo"/>
            <w:bookmarkEnd w:id="125"/>
            <w:r w:rsidRPr="00AB78EC">
              <w:rPr>
                <w:rStyle w:val="fill"/>
                <w:b w:val="0"/>
                <w:i w:val="0"/>
              </w:rPr>
              <w:t>Главный бухгалтер</w:t>
            </w:r>
            <w:bookmarkStart w:id="126" w:name="dfas8cixua"/>
            <w:bookmarkEnd w:id="126"/>
            <w:r>
              <w:rPr>
                <w:rStyle w:val="fill"/>
                <w:b w:val="0"/>
                <w:i w:val="0"/>
              </w:rPr>
              <w:t xml:space="preserve"> МКУ «ЦБ УО ГОЗ» </w:t>
            </w:r>
          </w:p>
        </w:tc>
      </w:tr>
      <w:tr w:rsidR="001C5BBF" w:rsidRPr="00AB78EC"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pPr>
              <w:jc w:val="center"/>
            </w:pPr>
            <w:bookmarkStart w:id="127" w:name="dfas6yvrm9"/>
            <w:bookmarkStart w:id="128" w:name="dfass566qq"/>
            <w:bookmarkEnd w:id="127"/>
            <w:bookmarkEnd w:id="128"/>
            <w:r>
              <w:lastRenderedPageBreak/>
              <w:t>3</w:t>
            </w:r>
          </w:p>
        </w:tc>
        <w:tc>
          <w:tcPr>
            <w:tcW w:w="29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bookmarkStart w:id="129" w:name="dfas4ib8gr"/>
            <w:bookmarkEnd w:id="129"/>
            <w:r w:rsidRPr="00AB78EC">
              <w:rPr>
                <w:rStyle w:val="fill"/>
                <w:b w:val="0"/>
                <w:i w:val="0"/>
              </w:rPr>
              <w:t>Проверка правильности</w:t>
            </w:r>
            <w:r w:rsidRPr="00AB78EC">
              <w:t xml:space="preserve"> </w:t>
            </w:r>
            <w:r w:rsidRPr="00AB78EC">
              <w:br/>
            </w:r>
            <w:r w:rsidRPr="00AB78EC">
              <w:rPr>
                <w:rStyle w:val="fill"/>
                <w:b w:val="0"/>
                <w:i w:val="0"/>
              </w:rPr>
              <w:t>расчетов с</w:t>
            </w:r>
            <w:r w:rsidRPr="00AB78EC">
              <w:t xml:space="preserve"> </w:t>
            </w:r>
            <w:r w:rsidRPr="00AB78EC">
              <w:br/>
            </w:r>
            <w:r w:rsidRPr="00AB78EC">
              <w:rPr>
                <w:rStyle w:val="fill"/>
                <w:b w:val="0"/>
                <w:i w:val="0"/>
              </w:rPr>
              <w:t>Казначейством России,</w:t>
            </w:r>
            <w:r w:rsidRPr="00AB78EC">
              <w:t xml:space="preserve"> </w:t>
            </w:r>
            <w:r w:rsidRPr="00AB78EC">
              <w:br/>
            </w:r>
            <w:r w:rsidRPr="00AB78EC">
              <w:rPr>
                <w:rStyle w:val="fill"/>
                <w:b w:val="0"/>
                <w:i w:val="0"/>
              </w:rPr>
              <w:t>финансовыми,</w:t>
            </w:r>
            <w:r w:rsidRPr="00AB78EC">
              <w:t xml:space="preserve"> </w:t>
            </w:r>
            <w:r w:rsidRPr="00AB78EC">
              <w:br/>
            </w:r>
            <w:r w:rsidRPr="00AB78EC">
              <w:rPr>
                <w:rStyle w:val="fill"/>
                <w:b w:val="0"/>
                <w:i w:val="0"/>
              </w:rPr>
              <w:t>налоговыми органами,</w:t>
            </w:r>
            <w:r w:rsidRPr="00AB78EC">
              <w:t xml:space="preserve"> </w:t>
            </w:r>
            <w:r w:rsidRPr="00AB78EC">
              <w:br/>
            </w:r>
            <w:r w:rsidRPr="00AB78EC">
              <w:rPr>
                <w:rStyle w:val="fill"/>
                <w:b w:val="0"/>
                <w:i w:val="0"/>
              </w:rPr>
              <w:t>внебюджетными</w:t>
            </w:r>
            <w:r w:rsidRPr="00AB78EC">
              <w:t xml:space="preserve"> </w:t>
            </w:r>
            <w:r w:rsidRPr="00AB78EC">
              <w:br/>
            </w:r>
            <w:r w:rsidRPr="00AB78EC">
              <w:rPr>
                <w:rStyle w:val="fill"/>
                <w:b w:val="0"/>
                <w:i w:val="0"/>
              </w:rPr>
              <w:t>фондами, другими</w:t>
            </w:r>
            <w:r w:rsidRPr="00AB78EC">
              <w:t xml:space="preserve"> </w:t>
            </w:r>
            <w:r w:rsidRPr="00AB78EC">
              <w:br/>
            </w:r>
            <w:r w:rsidRPr="00AB78EC">
              <w:rPr>
                <w:rStyle w:val="fill"/>
                <w:b w:val="0"/>
                <w:i w:val="0"/>
              </w:rPr>
              <w:t>организациями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pPr>
              <w:jc w:val="center"/>
            </w:pPr>
            <w:r w:rsidRPr="00AB78EC">
              <w:rPr>
                <w:rStyle w:val="fill"/>
                <w:b w:val="0"/>
                <w:i w:val="0"/>
              </w:rPr>
              <w:t>Ежегодно на</w:t>
            </w:r>
            <w:r w:rsidRPr="00AB78EC">
              <w:t xml:space="preserve"> </w:t>
            </w:r>
            <w:r w:rsidRPr="00AB78EC">
              <w:br/>
            </w:r>
            <w:r w:rsidRPr="00AB78EC">
              <w:rPr>
                <w:rStyle w:val="fill"/>
                <w:b w:val="0"/>
                <w:i w:val="0"/>
              </w:rPr>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pPr>
              <w:jc w:val="center"/>
            </w:pPr>
            <w:r w:rsidRPr="00AB78EC">
              <w:rPr>
                <w:rStyle w:val="fill"/>
                <w:b w:val="0"/>
                <w:i w:val="0"/>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pPr>
              <w:pStyle w:val="a6"/>
              <w:spacing w:before="0" w:beforeAutospacing="0" w:after="0" w:afterAutospacing="0"/>
            </w:pPr>
            <w:bookmarkStart w:id="130" w:name="dfas2p4rms"/>
            <w:bookmarkEnd w:id="130"/>
            <w:r w:rsidRPr="00AB78EC">
              <w:rPr>
                <w:rStyle w:val="fill"/>
                <w:b w:val="0"/>
                <w:i w:val="0"/>
              </w:rPr>
              <w:t>Главный бухгалтер</w:t>
            </w:r>
          </w:p>
          <w:p w:rsidR="001C5BBF" w:rsidRPr="00AB78EC" w:rsidRDefault="001C5BBF" w:rsidP="00D37D70">
            <w:pPr>
              <w:pStyle w:val="a6"/>
              <w:spacing w:before="0" w:beforeAutospacing="0" w:after="0" w:afterAutospacing="0"/>
            </w:pPr>
            <w:bookmarkStart w:id="131" w:name="dfas1hx335"/>
            <w:bookmarkEnd w:id="131"/>
            <w:r>
              <w:rPr>
                <w:rStyle w:val="fill"/>
                <w:b w:val="0"/>
                <w:i w:val="0"/>
              </w:rPr>
              <w:t>МКУ «ЦБ УО ГОЗ»</w:t>
            </w:r>
          </w:p>
        </w:tc>
      </w:tr>
      <w:tr w:rsidR="001C5BBF" w:rsidRPr="00AB78EC"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pPr>
              <w:jc w:val="center"/>
            </w:pPr>
            <w:bookmarkStart w:id="132" w:name="dfassqckp3"/>
            <w:bookmarkEnd w:id="132"/>
            <w:r w:rsidRPr="00AB78EC">
              <w:rPr>
                <w:rStyle w:val="fill"/>
                <w:b w:val="0"/>
                <w:i w:val="0"/>
              </w:rPr>
              <w:t>5</w:t>
            </w:r>
          </w:p>
        </w:tc>
        <w:tc>
          <w:tcPr>
            <w:tcW w:w="29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r w:rsidRPr="00AB78EC">
              <w:rPr>
                <w:rStyle w:val="fill"/>
                <w:b w:val="0"/>
                <w:i w:val="0"/>
              </w:rPr>
              <w:t>Инвентаризация</w:t>
            </w:r>
            <w:r w:rsidRPr="00AB78EC">
              <w:t xml:space="preserve"> </w:t>
            </w:r>
            <w:r w:rsidRPr="00AB78EC">
              <w:br/>
            </w:r>
            <w:r w:rsidRPr="00AB78EC">
              <w:rPr>
                <w:rStyle w:val="fill"/>
                <w:b w:val="0"/>
                <w:i w:val="0"/>
              </w:rPr>
              <w:t>нефинансовых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pPr>
              <w:jc w:val="center"/>
            </w:pPr>
            <w:r w:rsidRPr="00AB78EC">
              <w:rPr>
                <w:rStyle w:val="fill"/>
                <w:b w:val="0"/>
                <w:i w:val="0"/>
              </w:rPr>
              <w:t>Ежегодно на</w:t>
            </w:r>
            <w:r w:rsidRPr="00AB78EC">
              <w:t xml:space="preserve"> </w:t>
            </w:r>
            <w:r w:rsidRPr="00AB78EC">
              <w:br/>
            </w:r>
            <w:r w:rsidRPr="00AB78EC">
              <w:rPr>
                <w:rStyle w:val="fill"/>
                <w:b w:val="0"/>
                <w:i w:val="0"/>
              </w:rPr>
              <w:t>1 </w:t>
            </w:r>
            <w:r>
              <w:rPr>
                <w:rStyle w:val="fill"/>
                <w:b w:val="0"/>
                <w:i w:val="0"/>
              </w:rPr>
              <w:t>ноября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pPr>
              <w:jc w:val="center"/>
            </w:pPr>
            <w:r w:rsidRPr="00AB78EC">
              <w:rPr>
                <w:rStyle w:val="fill"/>
                <w:b w:val="0"/>
                <w:i w:val="0"/>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r w:rsidRPr="00AB78EC">
              <w:rPr>
                <w:rStyle w:val="fill"/>
                <w:b w:val="0"/>
                <w:i w:val="0"/>
              </w:rPr>
              <w:t>Председатель</w:t>
            </w:r>
            <w:r w:rsidRPr="00AB78EC">
              <w:t xml:space="preserve"> </w:t>
            </w:r>
            <w:r w:rsidRPr="00AB78EC">
              <w:br/>
            </w:r>
            <w:r w:rsidRPr="00AB78EC">
              <w:rPr>
                <w:rStyle w:val="fill"/>
                <w:b w:val="0"/>
                <w:i w:val="0"/>
              </w:rPr>
              <w:t>инвентаризационной</w:t>
            </w:r>
            <w:r w:rsidRPr="00AB78EC">
              <w:t xml:space="preserve"> </w:t>
            </w:r>
            <w:r w:rsidRPr="00AB78EC">
              <w:br/>
            </w:r>
            <w:r w:rsidRPr="00AB78EC">
              <w:rPr>
                <w:rStyle w:val="fill"/>
                <w:b w:val="0"/>
                <w:i w:val="0"/>
              </w:rPr>
              <w:t>комиссии</w:t>
            </w:r>
          </w:p>
        </w:tc>
      </w:tr>
      <w:tr w:rsidR="001C5BBF" w:rsidRPr="00AB78EC"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pPr>
              <w:jc w:val="center"/>
            </w:pPr>
            <w:bookmarkStart w:id="133" w:name="dfasnueebr"/>
            <w:bookmarkEnd w:id="133"/>
            <w:r w:rsidRPr="00AB78EC">
              <w:rPr>
                <w:rStyle w:val="fill"/>
                <w:b w:val="0"/>
                <w:i w:val="0"/>
              </w:rPr>
              <w:t>6</w:t>
            </w:r>
          </w:p>
        </w:tc>
        <w:tc>
          <w:tcPr>
            <w:tcW w:w="29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r w:rsidRPr="00AB78EC">
              <w:rPr>
                <w:rStyle w:val="fill"/>
                <w:b w:val="0"/>
                <w:i w:val="0"/>
              </w:rPr>
              <w:t>Инвентаризация</w:t>
            </w:r>
            <w:r w:rsidRPr="00AB78EC">
              <w:t xml:space="preserve"> </w:t>
            </w:r>
            <w:r w:rsidRPr="00AB78EC">
              <w:br/>
            </w:r>
            <w:r w:rsidRPr="00AB78EC">
              <w:rPr>
                <w:rStyle w:val="fill"/>
                <w:b w:val="0"/>
                <w:i w:val="0"/>
              </w:rPr>
              <w:t>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pPr>
              <w:jc w:val="center"/>
            </w:pPr>
            <w:r w:rsidRPr="00AB78EC">
              <w:rPr>
                <w:rStyle w:val="fill"/>
                <w:b w:val="0"/>
                <w:i w:val="0"/>
              </w:rPr>
              <w:t>Ежегодно на</w:t>
            </w:r>
            <w:r w:rsidRPr="00AB78EC">
              <w:t xml:space="preserve"> </w:t>
            </w:r>
            <w:r w:rsidRPr="00AB78EC">
              <w:br/>
            </w:r>
            <w:r w:rsidRPr="00AB78EC">
              <w:rPr>
                <w:rStyle w:val="fill"/>
                <w:b w:val="0"/>
                <w:i w:val="0"/>
              </w:rPr>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pPr>
              <w:jc w:val="center"/>
            </w:pPr>
            <w:r w:rsidRPr="00AB78EC">
              <w:rPr>
                <w:rStyle w:val="fill"/>
                <w:b w:val="0"/>
                <w:i w:val="0"/>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r w:rsidRPr="00AB78EC">
              <w:rPr>
                <w:rStyle w:val="fill"/>
                <w:b w:val="0"/>
                <w:i w:val="0"/>
              </w:rPr>
              <w:t>Председатель</w:t>
            </w:r>
            <w:r w:rsidRPr="00AB78EC">
              <w:t xml:space="preserve"> </w:t>
            </w:r>
            <w:r w:rsidRPr="00AB78EC">
              <w:br/>
            </w:r>
            <w:r w:rsidRPr="00AB78EC">
              <w:rPr>
                <w:rStyle w:val="fill"/>
                <w:b w:val="0"/>
                <w:i w:val="0"/>
              </w:rPr>
              <w:t>инвентаризационной</w:t>
            </w:r>
            <w:r w:rsidRPr="00AB78EC">
              <w:t xml:space="preserve"> </w:t>
            </w:r>
            <w:r w:rsidRPr="00AB78EC">
              <w:br/>
            </w:r>
            <w:r w:rsidRPr="00AB78EC">
              <w:rPr>
                <w:rStyle w:val="fill"/>
                <w:b w:val="0"/>
                <w:i w:val="0"/>
              </w:rPr>
              <w:t>комиссии</w:t>
            </w:r>
          </w:p>
        </w:tc>
      </w:tr>
      <w:tr w:rsidR="001C5BBF" w:rsidRPr="00AB78EC"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pPr>
              <w:jc w:val="center"/>
              <w:rPr>
                <w:rStyle w:val="fill"/>
                <w:b w:val="0"/>
                <w:i w:val="0"/>
              </w:rPr>
            </w:pPr>
            <w:r>
              <w:rPr>
                <w:rStyle w:val="fill"/>
                <w:b w:val="0"/>
                <w:i w:val="0"/>
              </w:rPr>
              <w:t>7</w:t>
            </w:r>
          </w:p>
        </w:tc>
        <w:tc>
          <w:tcPr>
            <w:tcW w:w="29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pPr>
              <w:rPr>
                <w:rStyle w:val="fill"/>
                <w:b w:val="0"/>
                <w:i w:val="0"/>
              </w:rPr>
            </w:pPr>
            <w:r>
              <w:rPr>
                <w:rStyle w:val="fill"/>
                <w:b w:val="0"/>
                <w:i w:val="0"/>
              </w:rPr>
              <w:t>Ревизия кассы, соблюдение порядка ведения кассовых операций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pPr>
              <w:jc w:val="center"/>
              <w:rPr>
                <w:rStyle w:val="fill"/>
                <w:b w:val="0"/>
                <w:i w:val="0"/>
              </w:rPr>
            </w:pPr>
            <w:r w:rsidRPr="004A41BB">
              <w:rPr>
                <w:rStyle w:val="fill"/>
                <w:b w:val="0"/>
                <w:i w:val="0"/>
              </w:rPr>
              <w:t>Ежеквартально</w:t>
            </w:r>
            <w:r w:rsidRPr="004A41BB">
              <w:t xml:space="preserve"> </w:t>
            </w:r>
            <w:r w:rsidRPr="004A41BB">
              <w:br/>
            </w:r>
            <w:r w:rsidRPr="004A41BB">
              <w:rPr>
                <w:rStyle w:val="fill"/>
                <w:b w:val="0"/>
                <w:i w:val="0"/>
              </w:rPr>
              <w:t>на последний</w:t>
            </w:r>
            <w:r w:rsidRPr="004A41BB">
              <w:t xml:space="preserve"> </w:t>
            </w:r>
            <w:r w:rsidRPr="004A41BB">
              <w:br/>
            </w:r>
            <w:r w:rsidRPr="004A41BB">
              <w:rPr>
                <w:rStyle w:val="fill"/>
                <w:b w:val="0"/>
                <w:i w:val="0"/>
              </w:rPr>
              <w:t>день отчетного</w:t>
            </w:r>
            <w:r w:rsidRPr="004A41BB">
              <w:t xml:space="preserve"> </w:t>
            </w:r>
            <w:r w:rsidRPr="004A41BB">
              <w:br/>
            </w:r>
            <w:r w:rsidRPr="004A41BB">
              <w:rPr>
                <w:rStyle w:val="fill"/>
                <w:b w:val="0"/>
                <w:i w:val="0"/>
              </w:rPr>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pPr>
              <w:jc w:val="center"/>
              <w:rPr>
                <w:rStyle w:val="fill"/>
                <w:b w:val="0"/>
                <w:i w:val="0"/>
              </w:rPr>
            </w:pPr>
            <w:r w:rsidRPr="004A41BB">
              <w:rPr>
                <w:rStyle w:val="fill"/>
                <w:b w:val="0"/>
                <w:i w:val="0"/>
              </w:rPr>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5BBF" w:rsidRPr="00AB78EC" w:rsidRDefault="001C5BBF" w:rsidP="00D37D70">
            <w:pPr>
              <w:rPr>
                <w:rStyle w:val="fill"/>
                <w:b w:val="0"/>
                <w:i w:val="0"/>
              </w:rPr>
            </w:pPr>
            <w:r w:rsidRPr="00AB78EC">
              <w:rPr>
                <w:rStyle w:val="fill"/>
                <w:b w:val="0"/>
                <w:i w:val="0"/>
              </w:rPr>
              <w:t>Главный бухгалтер</w:t>
            </w:r>
            <w:r>
              <w:rPr>
                <w:rStyle w:val="fill"/>
                <w:b w:val="0"/>
                <w:i w:val="0"/>
              </w:rPr>
              <w:t xml:space="preserve"> МКУ «ЦБ УО ГОЗ»</w:t>
            </w:r>
          </w:p>
        </w:tc>
      </w:tr>
    </w:tbl>
    <w:p w:rsidR="001C5BBF" w:rsidRPr="00AB78EC" w:rsidRDefault="001C5BBF" w:rsidP="001C5BBF">
      <w:pPr>
        <w:rPr>
          <w:vanish/>
        </w:rPr>
      </w:pPr>
      <w:bookmarkStart w:id="134" w:name="dfaslecfqd"/>
      <w:bookmarkEnd w:id="134"/>
    </w:p>
    <w:p w:rsidR="001C5BBF" w:rsidRPr="00AB78EC" w:rsidRDefault="001C5BBF" w:rsidP="001C5BBF">
      <w:pPr>
        <w:pStyle w:val="a6"/>
      </w:pPr>
      <w:bookmarkStart w:id="135" w:name="dfasbl0tw0"/>
      <w:bookmarkStart w:id="136" w:name="dfas1h9aag"/>
      <w:bookmarkEnd w:id="135"/>
      <w:bookmarkEnd w:id="136"/>
    </w:p>
    <w:p w:rsidR="001C5BBF" w:rsidRPr="00AB78EC" w:rsidRDefault="001C5BBF" w:rsidP="001C5BBF">
      <w:pPr>
        <w:pStyle w:val="a6"/>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7D5178" w:rsidRPr="00D50CEE"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sidRPr="00D50CEE">
        <w:rPr>
          <w:b/>
          <w:szCs w:val="20"/>
        </w:rPr>
        <w:t>ПОЛОЖЕНИЕ</w:t>
      </w:r>
    </w:p>
    <w:p w:rsidR="007D5178" w:rsidRPr="00BB0AE9"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Cs w:val="20"/>
        </w:rPr>
      </w:pPr>
      <w:r>
        <w:rPr>
          <w:b/>
          <w:bCs/>
          <w:szCs w:val="20"/>
        </w:rPr>
        <w:t xml:space="preserve">об учетной политике в муниципальном бюджетном дошкольном образовательном учреждении </w:t>
      </w:r>
      <w:r w:rsidRPr="00BB0AE9">
        <w:rPr>
          <w:b/>
          <w:bCs/>
          <w:color w:val="000000" w:themeColor="text1"/>
          <w:szCs w:val="20"/>
        </w:rPr>
        <w:t>«Детский сад №29 «Росинка»</w:t>
      </w:r>
    </w:p>
    <w:p w:rsidR="007D5178" w:rsidRPr="00BB0AE9"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themeColor="text1"/>
          <w:szCs w:val="20"/>
        </w:rPr>
      </w:pPr>
      <w:r w:rsidRPr="00BB0AE9">
        <w:rPr>
          <w:bCs/>
          <w:i/>
          <w:color w:val="000000" w:themeColor="text1"/>
          <w:szCs w:val="20"/>
        </w:rPr>
        <w:lastRenderedPageBreak/>
        <w:t xml:space="preserve">(утверждено приказом </w:t>
      </w:r>
      <w:r>
        <w:rPr>
          <w:bCs/>
          <w:i/>
          <w:color w:val="000000" w:themeColor="text1"/>
          <w:szCs w:val="20"/>
        </w:rPr>
        <w:t xml:space="preserve">№ </w:t>
      </w:r>
      <w:r w:rsidRPr="00BB0AE9">
        <w:rPr>
          <w:bCs/>
          <w:color w:val="000000" w:themeColor="text1"/>
          <w:szCs w:val="20"/>
        </w:rPr>
        <w:t>78</w:t>
      </w:r>
      <w:r>
        <w:rPr>
          <w:bCs/>
          <w:i/>
          <w:color w:val="000000" w:themeColor="text1"/>
          <w:szCs w:val="20"/>
        </w:rPr>
        <w:t xml:space="preserve"> от 28.</w:t>
      </w:r>
      <w:r w:rsidRPr="00BB0AE9">
        <w:rPr>
          <w:bCs/>
          <w:i/>
          <w:color w:val="000000" w:themeColor="text1"/>
          <w:szCs w:val="20"/>
        </w:rPr>
        <w:t>12.2018 г.)</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60051C">
        <w:rPr>
          <w:b/>
          <w:bCs/>
          <w:szCs w:val="20"/>
        </w:rPr>
        <w:t> </w:t>
      </w:r>
      <w:r w:rsidRPr="0060051C">
        <w:rPr>
          <w:szCs w:val="20"/>
        </w:rPr>
        <w:t> </w:t>
      </w:r>
    </w:p>
    <w:p w:rsidR="007D5178" w:rsidRPr="00D50CEE"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D50CEE">
        <w:rPr>
          <w:rFonts w:ascii="Times New Roman" w:hAnsi="Times New Roman" w:cs="Times New Roman"/>
          <w:sz w:val="24"/>
        </w:rPr>
        <w:t xml:space="preserve">Учетная политика </w:t>
      </w:r>
      <w:r w:rsidRPr="00BB0AE9">
        <w:rPr>
          <w:rFonts w:ascii="Times New Roman" w:hAnsi="Times New Roman" w:cs="Times New Roman"/>
          <w:color w:val="000000" w:themeColor="text1"/>
          <w:sz w:val="24"/>
        </w:rPr>
        <w:t>МБДОУ «Детский сад №29 «Росинка»</w:t>
      </w:r>
      <w:r w:rsidRPr="00D50CEE">
        <w:rPr>
          <w:rFonts w:ascii="Times New Roman" w:hAnsi="Times New Roman" w:cs="Times New Roman"/>
          <w:sz w:val="24"/>
        </w:rPr>
        <w:t xml:space="preserve"> (далее – учреждение) разработана в соответствии:</w:t>
      </w:r>
    </w:p>
    <w:p w:rsidR="007D5178" w:rsidRPr="00D50CEE" w:rsidRDefault="007D5178" w:rsidP="007D5178">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rPr>
      </w:pPr>
      <w:r w:rsidRPr="00D50CEE">
        <w:rPr>
          <w:rFonts w:ascii="Times New Roman" w:hAnsi="Times New Roman" w:cs="Times New Roman"/>
          <w:sz w:val="24"/>
        </w:rPr>
        <w:t xml:space="preserve">с приказом Минфина от 01.12.2010 № 157н </w:t>
      </w:r>
      <w:r w:rsidRPr="00D50CEE">
        <w:rPr>
          <w:rFonts w:ascii="Times New Roman" w:hAnsi="Times New Roman" w:cs="Times New Roman"/>
          <w:i/>
          <w:iCs/>
          <w:sz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D50CEE">
        <w:rPr>
          <w:rFonts w:ascii="Times New Roman" w:hAnsi="Times New Roman" w:cs="Times New Roman"/>
          <w:sz w:val="24"/>
        </w:rPr>
        <w:t xml:space="preserve"> (далее – Инструкции к Единому плану счетов № 157н);</w:t>
      </w:r>
    </w:p>
    <w:p w:rsidR="007D5178" w:rsidRPr="00D50CEE" w:rsidRDefault="007D5178" w:rsidP="007D5178">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rPr>
      </w:pPr>
      <w:r w:rsidRPr="00D50CEE">
        <w:rPr>
          <w:rFonts w:ascii="Times New Roman" w:hAnsi="Times New Roman" w:cs="Times New Roman"/>
          <w:sz w:val="24"/>
        </w:rPr>
        <w:t xml:space="preserve">приказом Минфина от </w:t>
      </w:r>
      <w:r>
        <w:rPr>
          <w:rFonts w:ascii="Times New Roman" w:hAnsi="Times New Roman" w:cs="Times New Roman"/>
          <w:sz w:val="24"/>
        </w:rPr>
        <w:t>16.12.2010 № 174</w:t>
      </w:r>
      <w:r w:rsidRPr="00D50CEE">
        <w:rPr>
          <w:rFonts w:ascii="Times New Roman" w:hAnsi="Times New Roman" w:cs="Times New Roman"/>
          <w:sz w:val="24"/>
        </w:rPr>
        <w:t xml:space="preserve">н </w:t>
      </w:r>
      <w:r w:rsidRPr="00D50CEE">
        <w:rPr>
          <w:rFonts w:ascii="Times New Roman" w:hAnsi="Times New Roman" w:cs="Times New Roman"/>
          <w:i/>
          <w:iCs/>
          <w:sz w:val="24"/>
        </w:rPr>
        <w:t xml:space="preserve">«Об утверждении Плана счетов бухгалтерского учета </w:t>
      </w:r>
      <w:r>
        <w:rPr>
          <w:rFonts w:ascii="Times New Roman" w:hAnsi="Times New Roman" w:cs="Times New Roman"/>
          <w:i/>
          <w:iCs/>
          <w:sz w:val="24"/>
        </w:rPr>
        <w:t>бюджетных</w:t>
      </w:r>
      <w:r w:rsidRPr="00D50CEE">
        <w:rPr>
          <w:rFonts w:ascii="Times New Roman" w:hAnsi="Times New Roman" w:cs="Times New Roman"/>
          <w:i/>
          <w:iCs/>
          <w:sz w:val="24"/>
        </w:rPr>
        <w:t xml:space="preserve"> и Инструкции по его применению»</w:t>
      </w:r>
      <w:r w:rsidRPr="00D50CEE">
        <w:rPr>
          <w:rFonts w:ascii="Times New Roman" w:hAnsi="Times New Roman" w:cs="Times New Roman"/>
          <w:sz w:val="24"/>
        </w:rPr>
        <w:t xml:space="preserve"> (далее – Инструкция № 1</w:t>
      </w:r>
      <w:r>
        <w:rPr>
          <w:rFonts w:ascii="Times New Roman" w:hAnsi="Times New Roman" w:cs="Times New Roman"/>
          <w:sz w:val="24"/>
        </w:rPr>
        <w:t>74</w:t>
      </w:r>
      <w:r w:rsidRPr="00D50CEE">
        <w:rPr>
          <w:rFonts w:ascii="Times New Roman" w:hAnsi="Times New Roman" w:cs="Times New Roman"/>
          <w:sz w:val="24"/>
        </w:rPr>
        <w:t>н);</w:t>
      </w:r>
    </w:p>
    <w:p w:rsidR="007D5178" w:rsidRDefault="007D5178" w:rsidP="007D5178">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rPr>
      </w:pPr>
      <w:r w:rsidRPr="00634B13">
        <w:rPr>
          <w:rFonts w:ascii="Times New Roman" w:hAnsi="Times New Roman" w:cs="Times New Roman"/>
          <w:sz w:val="24"/>
        </w:rPr>
        <w:t xml:space="preserve">приказом Минфина от 08.06.2018 № 132н </w:t>
      </w:r>
      <w:r w:rsidRPr="00634B13">
        <w:rPr>
          <w:rFonts w:ascii="Times New Roman" w:hAnsi="Times New Roman" w:cs="Times New Roman"/>
          <w:i/>
          <w:iCs/>
          <w:sz w:val="24"/>
        </w:rPr>
        <w:t>«О порядке формирования и применения колов бюджетной классификации Российской Федерации, их структуре и принципах назначения»</w:t>
      </w:r>
      <w:r w:rsidRPr="00634B13">
        <w:rPr>
          <w:rFonts w:ascii="Times New Roman" w:hAnsi="Times New Roman" w:cs="Times New Roman"/>
          <w:sz w:val="24"/>
        </w:rPr>
        <w:t xml:space="preserve"> (далее – приказ № 132н);</w:t>
      </w:r>
    </w:p>
    <w:p w:rsidR="007D5178" w:rsidRPr="00634B13" w:rsidRDefault="007D5178" w:rsidP="007D5178">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rPr>
      </w:pPr>
      <w:r>
        <w:rPr>
          <w:rFonts w:ascii="Times New Roman" w:hAnsi="Times New Roman" w:cs="Times New Roman"/>
          <w:sz w:val="24"/>
        </w:rPr>
        <w:t xml:space="preserve">приказом Минфина от 29.11.2017 №209н </w:t>
      </w:r>
      <w:r w:rsidRPr="00634B13">
        <w:rPr>
          <w:rFonts w:ascii="Times New Roman" w:hAnsi="Times New Roman" w:cs="Times New Roman"/>
          <w:i/>
          <w:sz w:val="24"/>
        </w:rPr>
        <w:t xml:space="preserve">«Об утверждении </w:t>
      </w:r>
      <w:proofErr w:type="gramStart"/>
      <w:r w:rsidRPr="00634B13">
        <w:rPr>
          <w:rFonts w:ascii="Times New Roman" w:hAnsi="Times New Roman" w:cs="Times New Roman"/>
          <w:i/>
          <w:sz w:val="24"/>
        </w:rPr>
        <w:t>Порядка применения классификации операций сектора государственного</w:t>
      </w:r>
      <w:proofErr w:type="gramEnd"/>
      <w:r w:rsidRPr="00634B13">
        <w:rPr>
          <w:rFonts w:ascii="Times New Roman" w:hAnsi="Times New Roman" w:cs="Times New Roman"/>
          <w:i/>
          <w:sz w:val="24"/>
        </w:rPr>
        <w:t xml:space="preserve"> управления»</w:t>
      </w:r>
      <w:r>
        <w:rPr>
          <w:rFonts w:ascii="Times New Roman" w:hAnsi="Times New Roman" w:cs="Times New Roman"/>
          <w:sz w:val="24"/>
        </w:rPr>
        <w:t xml:space="preserve"> (далее – приказ №209н); </w:t>
      </w:r>
    </w:p>
    <w:p w:rsidR="007D5178" w:rsidRPr="00D50CEE" w:rsidRDefault="007D5178" w:rsidP="007D5178">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rPr>
      </w:pPr>
      <w:r>
        <w:rPr>
          <w:rFonts w:ascii="Times New Roman" w:hAnsi="Times New Roman" w:cs="Times New Roman"/>
          <w:sz w:val="24"/>
        </w:rPr>
        <w:t>приказом Минфина от 30.03.</w:t>
      </w:r>
      <w:r w:rsidRPr="00D50CEE">
        <w:rPr>
          <w:rFonts w:ascii="Times New Roman" w:hAnsi="Times New Roman" w:cs="Times New Roman"/>
          <w:sz w:val="24"/>
        </w:rPr>
        <w:t xml:space="preserve">2015 № 52н </w:t>
      </w:r>
      <w:r w:rsidRPr="00D50CEE">
        <w:rPr>
          <w:rFonts w:ascii="Times New Roman" w:hAnsi="Times New Roman" w:cs="Times New Roman"/>
          <w:i/>
          <w:iCs/>
          <w:sz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D50CEE">
        <w:rPr>
          <w:rFonts w:ascii="Times New Roman" w:hAnsi="Times New Roman" w:cs="Times New Roman"/>
          <w:sz w:val="24"/>
        </w:rPr>
        <w:t xml:space="preserve"> (далее – приказ № 52н);</w:t>
      </w:r>
    </w:p>
    <w:p w:rsidR="007D5178" w:rsidRDefault="007D5178" w:rsidP="007D5178">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rPr>
      </w:pPr>
      <w:proofErr w:type="gramStart"/>
      <w:r w:rsidRPr="00D50CEE">
        <w:rPr>
          <w:rFonts w:ascii="Times New Roman" w:hAnsi="Times New Roman" w:cs="Times New Roman"/>
          <w:sz w:val="24"/>
        </w:rPr>
        <w:t xml:space="preserve">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w:t>
      </w:r>
      <w:r>
        <w:rPr>
          <w:rFonts w:ascii="Times New Roman" w:hAnsi="Times New Roman" w:cs="Times New Roman"/>
          <w:sz w:val="24"/>
        </w:rPr>
        <w:t>СГС</w:t>
      </w:r>
      <w:r w:rsidRPr="00D50CEE">
        <w:rPr>
          <w:rFonts w:ascii="Times New Roman" w:hAnsi="Times New Roman" w:cs="Times New Roman"/>
          <w:sz w:val="24"/>
        </w:rPr>
        <w:t xml:space="preserve"> «Концептуальные основы бухучета и отчетности», </w:t>
      </w:r>
      <w:r>
        <w:rPr>
          <w:rFonts w:ascii="Times New Roman" w:hAnsi="Times New Roman" w:cs="Times New Roman"/>
          <w:sz w:val="24"/>
        </w:rPr>
        <w:t>СГС</w:t>
      </w:r>
      <w:r w:rsidRPr="00D50CEE">
        <w:rPr>
          <w:rFonts w:ascii="Times New Roman" w:hAnsi="Times New Roman" w:cs="Times New Roman"/>
          <w:sz w:val="24"/>
        </w:rPr>
        <w:t xml:space="preserve"> «Основные средства», </w:t>
      </w:r>
      <w:r>
        <w:rPr>
          <w:rFonts w:ascii="Times New Roman" w:hAnsi="Times New Roman" w:cs="Times New Roman"/>
          <w:sz w:val="24"/>
        </w:rPr>
        <w:t>СГС</w:t>
      </w:r>
      <w:r w:rsidRPr="00D50CEE">
        <w:rPr>
          <w:rFonts w:ascii="Times New Roman" w:hAnsi="Times New Roman" w:cs="Times New Roman"/>
          <w:sz w:val="24"/>
        </w:rPr>
        <w:t xml:space="preserve"> «Аренда», </w:t>
      </w:r>
      <w:r>
        <w:rPr>
          <w:rFonts w:ascii="Times New Roman" w:hAnsi="Times New Roman" w:cs="Times New Roman"/>
          <w:sz w:val="24"/>
        </w:rPr>
        <w:t>СГС</w:t>
      </w:r>
      <w:r w:rsidRPr="00D50CEE">
        <w:rPr>
          <w:rFonts w:ascii="Times New Roman" w:hAnsi="Times New Roman" w:cs="Times New Roman"/>
          <w:sz w:val="24"/>
        </w:rPr>
        <w:t xml:space="preserve"> «Обесценение активов», </w:t>
      </w:r>
      <w:r>
        <w:rPr>
          <w:rFonts w:ascii="Times New Roman" w:hAnsi="Times New Roman" w:cs="Times New Roman"/>
          <w:sz w:val="24"/>
        </w:rPr>
        <w:t>СГС</w:t>
      </w:r>
      <w:r w:rsidRPr="00D50CEE">
        <w:rPr>
          <w:rFonts w:ascii="Times New Roman" w:hAnsi="Times New Roman" w:cs="Times New Roman"/>
          <w:sz w:val="24"/>
        </w:rPr>
        <w:t xml:space="preserve"> «Представление бухгалтерской (финансовой) отчетности»)</w:t>
      </w:r>
      <w:r>
        <w:rPr>
          <w:rFonts w:ascii="Times New Roman" w:hAnsi="Times New Roman" w:cs="Times New Roman"/>
          <w:sz w:val="24"/>
        </w:rPr>
        <w:t>, от 30.12.2017 №274н, №275н, №278н (далее – соответственно СГС «Учетная политика, оценочные значения и ошибка», СГС «События после отчетной</w:t>
      </w:r>
      <w:proofErr w:type="gramEnd"/>
      <w:r>
        <w:rPr>
          <w:rFonts w:ascii="Times New Roman" w:hAnsi="Times New Roman" w:cs="Times New Roman"/>
          <w:sz w:val="24"/>
        </w:rPr>
        <w:t xml:space="preserve"> даты», СГС «Отчет о движении денежных средств»), от 27.02.2018 №32н (далее – СГС «Доходы»), от 30.05.2018 №122н (далее – СГС «Влияние изменений курсов иностранных валют»).</w:t>
      </w:r>
    </w:p>
    <w:p w:rsidR="007D5178" w:rsidRPr="00D50CEE"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D50CEE">
        <w:rPr>
          <w:rFonts w:ascii="Times New Roman" w:hAnsi="Times New Roman" w:cs="Times New Roman"/>
          <w:sz w:val="24"/>
        </w:rPr>
        <w:t> </w:t>
      </w:r>
    </w:p>
    <w:p w:rsidR="007D5178" w:rsidRPr="00D50CEE"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D50CEE">
        <w:rPr>
          <w:rFonts w:ascii="Times New Roman" w:hAnsi="Times New Roman" w:cs="Times New Roman"/>
          <w:sz w:val="24"/>
        </w:rPr>
        <w:t>Используемые термины и сокращения</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6"/>
        <w:gridCol w:w="5928"/>
      </w:tblGrid>
      <w:tr w:rsidR="007D5178" w:rsidRPr="0060051C" w:rsidTr="00D37D70">
        <w:tc>
          <w:tcPr>
            <w:tcW w:w="4386" w:type="dxa"/>
          </w:tcPr>
          <w:p w:rsidR="007D5178" w:rsidRPr="00D50CEE"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sidRPr="00D50CEE">
              <w:rPr>
                <w:rFonts w:ascii="Times New Roman" w:hAnsi="Times New Roman" w:cs="Times New Roman"/>
                <w:b/>
                <w:sz w:val="24"/>
              </w:rPr>
              <w:t>Наименование</w:t>
            </w:r>
          </w:p>
        </w:tc>
        <w:tc>
          <w:tcPr>
            <w:tcW w:w="5928" w:type="dxa"/>
          </w:tcPr>
          <w:p w:rsidR="007D5178" w:rsidRPr="00D50CEE"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sidRPr="00D50CEE">
              <w:rPr>
                <w:rFonts w:ascii="Times New Roman" w:hAnsi="Times New Roman" w:cs="Times New Roman"/>
                <w:b/>
                <w:sz w:val="24"/>
              </w:rPr>
              <w:t xml:space="preserve">Расшифровка </w:t>
            </w:r>
          </w:p>
        </w:tc>
      </w:tr>
      <w:tr w:rsidR="007D5178" w:rsidRPr="0060051C" w:rsidTr="00D37D70">
        <w:tc>
          <w:tcPr>
            <w:tcW w:w="4386" w:type="dxa"/>
          </w:tcPr>
          <w:p w:rsidR="007D5178" w:rsidRPr="00D50CEE"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D50CEE">
              <w:rPr>
                <w:rFonts w:ascii="Times New Roman" w:hAnsi="Times New Roman" w:cs="Times New Roman"/>
                <w:sz w:val="24"/>
              </w:rPr>
              <w:t>Учреждение</w:t>
            </w:r>
          </w:p>
        </w:tc>
        <w:tc>
          <w:tcPr>
            <w:tcW w:w="5928" w:type="dxa"/>
          </w:tcPr>
          <w:p w:rsidR="007D5178" w:rsidRPr="00D50CEE"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BB0AE9">
              <w:rPr>
                <w:rFonts w:ascii="Times New Roman" w:hAnsi="Times New Roman" w:cs="Times New Roman"/>
                <w:color w:val="000000" w:themeColor="text1"/>
                <w:sz w:val="24"/>
              </w:rPr>
              <w:t>МБДОУ «Детский сад №29 «Росинка»</w:t>
            </w:r>
          </w:p>
        </w:tc>
      </w:tr>
      <w:tr w:rsidR="007D5178" w:rsidRPr="0060051C" w:rsidTr="00D37D70">
        <w:tc>
          <w:tcPr>
            <w:tcW w:w="4386" w:type="dxa"/>
          </w:tcPr>
          <w:p w:rsidR="007D5178" w:rsidRPr="00D50CEE"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D50CEE">
              <w:rPr>
                <w:rFonts w:ascii="Times New Roman" w:hAnsi="Times New Roman" w:cs="Times New Roman"/>
                <w:sz w:val="24"/>
              </w:rPr>
              <w:lastRenderedPageBreak/>
              <w:t>КБК</w:t>
            </w:r>
          </w:p>
        </w:tc>
        <w:tc>
          <w:tcPr>
            <w:tcW w:w="5928" w:type="dxa"/>
          </w:tcPr>
          <w:p w:rsidR="007D5178" w:rsidRPr="00D50CEE"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D50CEE">
              <w:rPr>
                <w:rFonts w:ascii="Times New Roman" w:hAnsi="Times New Roman" w:cs="Times New Roman"/>
                <w:sz w:val="24"/>
              </w:rPr>
              <w:t>1–17 разряды номера счета в соответствии с Рабочим планом счетов</w:t>
            </w:r>
          </w:p>
        </w:tc>
      </w:tr>
      <w:tr w:rsidR="007D5178" w:rsidRPr="0060051C" w:rsidTr="00D37D70">
        <w:trPr>
          <w:trHeight w:val="638"/>
        </w:trPr>
        <w:tc>
          <w:tcPr>
            <w:tcW w:w="4386" w:type="dxa"/>
          </w:tcPr>
          <w:p w:rsidR="007D5178" w:rsidRPr="00D50CEE"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D50CEE">
              <w:rPr>
                <w:rFonts w:ascii="Times New Roman" w:hAnsi="Times New Roman" w:cs="Times New Roman"/>
                <w:sz w:val="24"/>
              </w:rPr>
              <w:t>Х</w:t>
            </w:r>
          </w:p>
        </w:tc>
        <w:tc>
          <w:tcPr>
            <w:tcW w:w="5928" w:type="dxa"/>
          </w:tcPr>
          <w:p w:rsidR="007D5178" w:rsidRPr="00D50CEE"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D50CEE">
              <w:rPr>
                <w:rFonts w:ascii="Times New Roman" w:hAnsi="Times New Roman" w:cs="Times New Roman"/>
                <w:sz w:val="24"/>
              </w:rPr>
              <w:t xml:space="preserve">18 разряд номера счета бухучета – </w:t>
            </w:r>
            <w:r w:rsidRPr="00D50CEE">
              <w:rPr>
                <w:rFonts w:ascii="Times New Roman" w:hAnsi="Times New Roman" w:cs="Times New Roman"/>
                <w:b/>
                <w:i/>
                <w:sz w:val="24"/>
              </w:rPr>
              <w:t>к</w:t>
            </w:r>
            <w:r w:rsidRPr="00D50CEE">
              <w:rPr>
                <w:rFonts w:ascii="Times New Roman" w:hAnsi="Times New Roman" w:cs="Times New Roman"/>
                <w:i/>
                <w:sz w:val="24"/>
              </w:rPr>
              <w:t>од вида финансового обеспечения (деятельности)</w:t>
            </w:r>
          </w:p>
        </w:tc>
      </w:tr>
    </w:tbl>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lang w:val="en-US"/>
        </w:rPr>
      </w:pPr>
    </w:p>
    <w:p w:rsidR="007D5178" w:rsidRPr="00D50CEE"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D50CEE">
        <w:rPr>
          <w:rFonts w:ascii="Times New Roman" w:hAnsi="Times New Roman" w:cs="Times New Roman"/>
          <w:b/>
          <w:bCs/>
          <w:sz w:val="24"/>
          <w:lang w:val="en-US"/>
        </w:rPr>
        <w:t>I</w:t>
      </w:r>
      <w:r w:rsidRPr="00D50CEE">
        <w:rPr>
          <w:rFonts w:ascii="Times New Roman" w:hAnsi="Times New Roman" w:cs="Times New Roman"/>
          <w:b/>
          <w:bCs/>
          <w:sz w:val="24"/>
        </w:rPr>
        <w:t>. Общие положения</w:t>
      </w:r>
    </w:p>
    <w:p w:rsidR="007D5178" w:rsidRPr="00D50CEE"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D50CEE">
        <w:rPr>
          <w:rFonts w:ascii="Times New Roman" w:hAnsi="Times New Roman" w:cs="Times New Roman"/>
          <w:sz w:val="24"/>
        </w:rPr>
        <w:t> </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15266">
        <w:rPr>
          <w:rFonts w:ascii="Times New Roman" w:hAnsi="Times New Roman" w:cs="Times New Roman"/>
          <w:sz w:val="24"/>
        </w:rPr>
        <w:t>1.</w:t>
      </w:r>
      <w:r>
        <w:rPr>
          <w:rFonts w:ascii="Times New Roman" w:hAnsi="Times New Roman" w:cs="Times New Roman"/>
          <w:sz w:val="24"/>
        </w:rPr>
        <w:t xml:space="preserve"> </w:t>
      </w:r>
      <w:r w:rsidRPr="00D50CEE">
        <w:rPr>
          <w:rFonts w:ascii="Times New Roman" w:hAnsi="Times New Roman" w:cs="Times New Roman"/>
          <w:sz w:val="24"/>
        </w:rPr>
        <w:t xml:space="preserve">Бухгалтерский учет ведется </w:t>
      </w:r>
      <w:r>
        <w:rPr>
          <w:rFonts w:ascii="Times New Roman" w:hAnsi="Times New Roman" w:cs="Times New Roman"/>
          <w:sz w:val="24"/>
        </w:rPr>
        <w:t>муниципальным казенным учреждением «Централизованная бухгалтерия учреждений образования городского округа Зарайск» (далее – МКУ «ЦБ УО ГОЗ») на основании заключенного договора о ведении бухгалтерского учета.</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r w:rsidRPr="00EB2D4B">
        <w:rPr>
          <w:rFonts w:ascii="Times New Roman" w:hAnsi="Times New Roman" w:cs="Times New Roman"/>
          <w:i/>
        </w:rPr>
        <w:t>Основание: часть 3 статьи 7 Закона от 6 декабря 2011 № 402-ФЗ</w:t>
      </w:r>
      <w:r w:rsidRPr="00EB2D4B">
        <w:rPr>
          <w:rFonts w:ascii="Times New Roman" w:hAnsi="Times New Roman" w:cs="Times New Roman"/>
        </w:rPr>
        <w:t xml:space="preserve">, </w:t>
      </w:r>
      <w:r w:rsidRPr="00EB2D4B">
        <w:rPr>
          <w:rFonts w:ascii="Times New Roman" w:hAnsi="Times New Roman" w:cs="Times New Roman"/>
          <w:i/>
        </w:rPr>
        <w:t>пункт 5 к Единому Плану счетов №157н.</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B2D4B">
        <w:rPr>
          <w:rFonts w:ascii="Times New Roman" w:hAnsi="Times New Roman" w:cs="Times New Roman"/>
          <w:sz w:val="24"/>
        </w:rPr>
        <w:t xml:space="preserve">2.  В учреждении действуют постоянные комиссии: </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sz w:val="24"/>
        </w:rPr>
      </w:pPr>
      <w:r w:rsidRPr="00EB2D4B">
        <w:rPr>
          <w:rFonts w:ascii="Times New Roman" w:hAnsi="Times New Roman" w:cs="Times New Roman"/>
          <w:sz w:val="24"/>
        </w:rPr>
        <w:t>– комиссия по поступлению и выбытию активов (приложение 1);</w:t>
      </w:r>
      <w:r w:rsidRPr="00EB2D4B">
        <w:rPr>
          <w:rFonts w:ascii="Times New Roman" w:hAnsi="Times New Roman" w:cs="Times New Roman"/>
          <w:sz w:val="24"/>
        </w:rPr>
        <w:br/>
        <w:t xml:space="preserve">– инвентаризационная комиссия (приложение 2); </w:t>
      </w:r>
      <w:r w:rsidRPr="00EB2D4B">
        <w:rPr>
          <w:rFonts w:ascii="Times New Roman" w:hAnsi="Times New Roman" w:cs="Times New Roman"/>
          <w:sz w:val="24"/>
        </w:rPr>
        <w:br/>
      </w:r>
      <w:r w:rsidRPr="008E4B25">
        <w:rPr>
          <w:rFonts w:ascii="Times New Roman" w:hAnsi="Times New Roman" w:cs="Times New Roman"/>
          <w:sz w:val="24"/>
        </w:rPr>
        <w:t>– комиссия для проведения внезапной ревизии кассы (приложение 3).</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sz w:val="24"/>
        </w:rPr>
      </w:pPr>
    </w:p>
    <w:p w:rsidR="007D5178" w:rsidRPr="000E0A5F"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0E0A5F">
        <w:rPr>
          <w:rFonts w:ascii="Times New Roman" w:hAnsi="Times New Roman" w:cs="Times New Roman"/>
          <w:sz w:val="24"/>
        </w:rPr>
        <w:t>3. Учреждение публикует основные положения учетной политики на своём официальном сайте путем размещения копий документов учетной политики.</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r w:rsidRPr="00EB2D4B">
        <w:rPr>
          <w:rFonts w:ascii="Times New Roman" w:hAnsi="Times New Roman" w:cs="Times New Roman"/>
          <w:i/>
        </w:rPr>
        <w:t xml:space="preserve">Основание: </w:t>
      </w:r>
      <w:r>
        <w:rPr>
          <w:rFonts w:ascii="Times New Roman" w:hAnsi="Times New Roman" w:cs="Times New Roman"/>
          <w:i/>
        </w:rPr>
        <w:t>пункт 9 СГС «Учетная политика, оценочные значения и ошибки».</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p>
    <w:p w:rsidR="007D5178" w:rsidRPr="00A50535"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A50535">
        <w:rPr>
          <w:rFonts w:ascii="Times New Roman" w:hAnsi="Times New Roman" w:cs="Times New Roman"/>
          <w:sz w:val="24"/>
        </w:rPr>
        <w:lastRenderedPageBreak/>
        <w:t>4. При внесении изменений в учетную политику главный бухгалтер МКУ «ЦБ УО ГОЗ»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Прояснениях к отчетности информации о существенных ошибках.</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r w:rsidRPr="00EB2D4B">
        <w:rPr>
          <w:rFonts w:ascii="Times New Roman" w:hAnsi="Times New Roman" w:cs="Times New Roman"/>
          <w:i/>
        </w:rPr>
        <w:t xml:space="preserve">Основание: </w:t>
      </w:r>
      <w:r>
        <w:rPr>
          <w:rFonts w:ascii="Times New Roman" w:hAnsi="Times New Roman" w:cs="Times New Roman"/>
          <w:i/>
        </w:rPr>
        <w:t>пункты 17, 20, 32 СГС «Учетная политика, оценочные значения и ошибки».</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bCs/>
          <w:sz w:val="24"/>
          <w:lang w:val="en-US"/>
        </w:rPr>
        <w:t>II</w:t>
      </w:r>
      <w:r w:rsidRPr="00EB2D4B">
        <w:rPr>
          <w:rFonts w:ascii="Times New Roman" w:hAnsi="Times New Roman" w:cs="Times New Roman"/>
          <w:b/>
          <w:bCs/>
          <w:sz w:val="24"/>
        </w:rPr>
        <w:t xml:space="preserve">. </w:t>
      </w:r>
      <w:r>
        <w:rPr>
          <w:rFonts w:ascii="Times New Roman" w:hAnsi="Times New Roman" w:cs="Times New Roman"/>
          <w:b/>
          <w:bCs/>
          <w:sz w:val="24"/>
        </w:rPr>
        <w:t>Т</w:t>
      </w:r>
      <w:r w:rsidRPr="00EB2D4B">
        <w:rPr>
          <w:rFonts w:ascii="Times New Roman" w:hAnsi="Times New Roman" w:cs="Times New Roman"/>
          <w:b/>
          <w:bCs/>
          <w:sz w:val="24"/>
        </w:rPr>
        <w:t>ехнология обработки учетной информации</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rPr>
      </w:pPr>
      <w:r w:rsidRPr="00EB2D4B">
        <w:rPr>
          <w:rFonts w:ascii="Times New Roman" w:hAnsi="Times New Roman" w:cs="Times New Roman"/>
          <w:i/>
          <w:sz w:val="24"/>
        </w:rPr>
        <w:t> </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B2D4B">
        <w:rPr>
          <w:rFonts w:ascii="Times New Roman" w:hAnsi="Times New Roman" w:cs="Times New Roman"/>
          <w:sz w:val="24"/>
        </w:rPr>
        <w:t>1. Бухгалтерский учет ведется в электронном виде с применением программных продуктов «</w:t>
      </w:r>
      <w:r>
        <w:rPr>
          <w:rFonts w:ascii="Times New Roman" w:hAnsi="Times New Roman" w:cs="Times New Roman"/>
          <w:sz w:val="24"/>
        </w:rPr>
        <w:t>1С: Предприятие 8. Бухгалтерия государственного учреждения</w:t>
      </w:r>
      <w:r w:rsidRPr="00EB2D4B">
        <w:rPr>
          <w:rFonts w:ascii="Times New Roman" w:hAnsi="Times New Roman" w:cs="Times New Roman"/>
          <w:sz w:val="24"/>
        </w:rPr>
        <w:t>» и «</w:t>
      </w:r>
      <w:r>
        <w:rPr>
          <w:rStyle w:val="fill"/>
          <w:rFonts w:ascii="Times New Roman" w:hAnsi="Times New Roman" w:cs="Times New Roman"/>
          <w:b w:val="0"/>
          <w:i w:val="0"/>
          <w:sz w:val="24"/>
        </w:rPr>
        <w:t>1С: Предприятие. КАМИН. Тарификация</w:t>
      </w:r>
      <w:r w:rsidRPr="00EB2D4B">
        <w:rPr>
          <w:rFonts w:ascii="Times New Roman" w:hAnsi="Times New Roman" w:cs="Times New Roman"/>
          <w:sz w:val="24"/>
        </w:rPr>
        <w:t xml:space="preserve">». </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B2D4B">
        <w:rPr>
          <w:rFonts w:ascii="Times New Roman" w:hAnsi="Times New Roman" w:cs="Times New Roman"/>
          <w:sz w:val="24"/>
        </w:rPr>
        <w:t> </w:t>
      </w:r>
      <w:r w:rsidRPr="00EB2D4B">
        <w:rPr>
          <w:rFonts w:ascii="Times New Roman" w:hAnsi="Times New Roman" w:cs="Times New Roman"/>
          <w:i/>
          <w:szCs w:val="20"/>
        </w:rPr>
        <w:t>Основание: пункт 6 Инструкции к Единому плану счетов № 157н</w:t>
      </w:r>
      <w:r w:rsidRPr="00EB2D4B">
        <w:rPr>
          <w:rFonts w:ascii="Times New Roman" w:hAnsi="Times New Roman" w:cs="Times New Roman"/>
          <w:sz w:val="24"/>
        </w:rPr>
        <w:t>.</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B2D4B">
        <w:rPr>
          <w:rFonts w:ascii="Times New Roman" w:hAnsi="Times New Roman" w:cs="Times New Roman"/>
          <w:sz w:val="24"/>
        </w:rPr>
        <w:t> </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B2D4B">
        <w:rPr>
          <w:rFonts w:ascii="Times New Roman" w:hAnsi="Times New Roman" w:cs="Times New Roman"/>
          <w:sz w:val="24"/>
        </w:rPr>
        <w:t xml:space="preserve">2. С использованием телекоммуникационных каналов связи и электронной подписи </w:t>
      </w:r>
      <w:r>
        <w:rPr>
          <w:rFonts w:ascii="Times New Roman" w:hAnsi="Times New Roman" w:cs="Times New Roman"/>
          <w:sz w:val="24"/>
        </w:rPr>
        <w:t>МКУ «ЦБ УО ГОЗ»</w:t>
      </w:r>
      <w:r w:rsidRPr="00EB2D4B">
        <w:rPr>
          <w:rFonts w:ascii="Times New Roman" w:hAnsi="Times New Roman" w:cs="Times New Roman"/>
          <w:sz w:val="24"/>
        </w:rPr>
        <w:t xml:space="preserve"> осуществляет электронный документооборот по следующим направлениям:</w:t>
      </w:r>
    </w:p>
    <w:p w:rsidR="007D5178" w:rsidRPr="001412F5" w:rsidRDefault="007D5178" w:rsidP="007D5178">
      <w:pPr>
        <w:numPr>
          <w:ilvl w:val="0"/>
          <w:numId w:val="37"/>
        </w:numPr>
        <w:tabs>
          <w:tab w:val="clear" w:pos="720"/>
        </w:tabs>
        <w:spacing w:after="0" w:line="240" w:lineRule="auto"/>
        <w:ind w:left="0" w:firstLine="0"/>
        <w:jc w:val="both"/>
        <w:rPr>
          <w:rFonts w:ascii="Times New Roman" w:hAnsi="Times New Roman" w:cs="Times New Roman"/>
          <w:sz w:val="24"/>
        </w:rPr>
      </w:pPr>
      <w:r w:rsidRPr="001412F5">
        <w:rPr>
          <w:rFonts w:ascii="Times New Roman" w:hAnsi="Times New Roman" w:cs="Times New Roman"/>
          <w:sz w:val="24"/>
        </w:rPr>
        <w:t>система электронного документооборота с Финансовым управлением городского округа Зарайск;</w:t>
      </w:r>
    </w:p>
    <w:p w:rsidR="007D5178" w:rsidRPr="00EB2D4B" w:rsidRDefault="007D5178" w:rsidP="007D5178">
      <w:pPr>
        <w:numPr>
          <w:ilvl w:val="0"/>
          <w:numId w:val="37"/>
        </w:numPr>
        <w:tabs>
          <w:tab w:val="clear" w:pos="720"/>
        </w:tabs>
        <w:spacing w:after="0" w:line="240" w:lineRule="auto"/>
        <w:ind w:left="0" w:firstLine="0"/>
        <w:jc w:val="both"/>
        <w:rPr>
          <w:rFonts w:ascii="Times New Roman" w:hAnsi="Times New Roman" w:cs="Times New Roman"/>
          <w:sz w:val="24"/>
        </w:rPr>
      </w:pPr>
      <w:r w:rsidRPr="00EB2D4B">
        <w:rPr>
          <w:rFonts w:ascii="Times New Roman" w:hAnsi="Times New Roman" w:cs="Times New Roman"/>
          <w:sz w:val="24"/>
        </w:rPr>
        <w:t>передача бухгалтерской отчетности учредителю;</w:t>
      </w:r>
    </w:p>
    <w:p w:rsidR="007D5178" w:rsidRPr="00EB2D4B" w:rsidRDefault="007D5178" w:rsidP="007D5178">
      <w:pPr>
        <w:numPr>
          <w:ilvl w:val="0"/>
          <w:numId w:val="37"/>
        </w:numPr>
        <w:tabs>
          <w:tab w:val="clear" w:pos="720"/>
        </w:tabs>
        <w:spacing w:after="0" w:line="240" w:lineRule="auto"/>
        <w:ind w:left="0" w:firstLine="0"/>
        <w:jc w:val="both"/>
        <w:rPr>
          <w:rFonts w:ascii="Times New Roman" w:hAnsi="Times New Roman" w:cs="Times New Roman"/>
          <w:sz w:val="24"/>
        </w:rPr>
      </w:pPr>
      <w:r w:rsidRPr="00EB2D4B">
        <w:rPr>
          <w:rFonts w:ascii="Times New Roman" w:hAnsi="Times New Roman" w:cs="Times New Roman"/>
          <w:sz w:val="24"/>
        </w:rPr>
        <w:t>передача отчетности по налогам, сборам и иным обязательным платежам в инспекцию Федеральной налоговой службы;</w:t>
      </w:r>
    </w:p>
    <w:p w:rsidR="007D5178" w:rsidRDefault="007D5178" w:rsidP="007D5178">
      <w:pPr>
        <w:numPr>
          <w:ilvl w:val="0"/>
          <w:numId w:val="37"/>
        </w:numPr>
        <w:tabs>
          <w:tab w:val="clear" w:pos="720"/>
        </w:tabs>
        <w:spacing w:after="0" w:line="240" w:lineRule="auto"/>
        <w:ind w:left="0" w:firstLine="0"/>
        <w:jc w:val="both"/>
        <w:rPr>
          <w:rFonts w:ascii="Times New Roman" w:hAnsi="Times New Roman" w:cs="Times New Roman"/>
          <w:sz w:val="24"/>
        </w:rPr>
      </w:pPr>
      <w:r w:rsidRPr="00EB2D4B">
        <w:rPr>
          <w:rFonts w:ascii="Times New Roman" w:hAnsi="Times New Roman" w:cs="Times New Roman"/>
          <w:sz w:val="24"/>
        </w:rPr>
        <w:t>передача отчетности по страховым взносам и сведениям персонифицированного учета в отделение Пенсионного фонда РФ</w:t>
      </w:r>
      <w:r>
        <w:rPr>
          <w:rFonts w:ascii="Times New Roman" w:hAnsi="Times New Roman" w:cs="Times New Roman"/>
          <w:sz w:val="24"/>
        </w:rPr>
        <w:t>;</w:t>
      </w:r>
    </w:p>
    <w:p w:rsidR="007D5178" w:rsidRDefault="007D5178" w:rsidP="007D5178">
      <w:pPr>
        <w:numPr>
          <w:ilvl w:val="0"/>
          <w:numId w:val="37"/>
        </w:numPr>
        <w:tabs>
          <w:tab w:val="clear" w:pos="720"/>
        </w:tabs>
        <w:spacing w:after="0" w:line="240" w:lineRule="auto"/>
        <w:ind w:left="0" w:firstLine="0"/>
        <w:jc w:val="both"/>
        <w:rPr>
          <w:rFonts w:ascii="Times New Roman" w:hAnsi="Times New Roman" w:cs="Times New Roman"/>
          <w:sz w:val="24"/>
        </w:rPr>
      </w:pPr>
      <w:r>
        <w:rPr>
          <w:rFonts w:ascii="Times New Roman" w:hAnsi="Times New Roman" w:cs="Times New Roman"/>
          <w:sz w:val="24"/>
        </w:rPr>
        <w:t>передача отчетности в РОССТАТ;</w:t>
      </w:r>
    </w:p>
    <w:p w:rsidR="007D5178" w:rsidRDefault="007D5178" w:rsidP="007D5178">
      <w:pPr>
        <w:numPr>
          <w:ilvl w:val="0"/>
          <w:numId w:val="37"/>
        </w:numPr>
        <w:tabs>
          <w:tab w:val="clear" w:pos="720"/>
        </w:tabs>
        <w:spacing w:after="0" w:line="240" w:lineRule="auto"/>
        <w:ind w:left="0" w:firstLine="0"/>
        <w:jc w:val="both"/>
        <w:rPr>
          <w:rFonts w:ascii="Times New Roman" w:hAnsi="Times New Roman" w:cs="Times New Roman"/>
          <w:sz w:val="24"/>
        </w:rPr>
      </w:pPr>
      <w:r>
        <w:rPr>
          <w:rFonts w:ascii="Times New Roman" w:hAnsi="Times New Roman" w:cs="Times New Roman"/>
          <w:sz w:val="24"/>
        </w:rPr>
        <w:t>передача отчетности в фонд социального страхования;</w:t>
      </w:r>
    </w:p>
    <w:p w:rsidR="007D5178" w:rsidRPr="00EB2D4B" w:rsidRDefault="007D5178" w:rsidP="007D5178">
      <w:pPr>
        <w:numPr>
          <w:ilvl w:val="0"/>
          <w:numId w:val="37"/>
        </w:numPr>
        <w:tabs>
          <w:tab w:val="clear" w:pos="720"/>
        </w:tabs>
        <w:spacing w:after="0" w:line="240" w:lineRule="auto"/>
        <w:ind w:left="0" w:firstLine="0"/>
        <w:jc w:val="both"/>
        <w:rPr>
          <w:rFonts w:ascii="Times New Roman" w:hAnsi="Times New Roman" w:cs="Times New Roman"/>
          <w:sz w:val="24"/>
        </w:rPr>
      </w:pPr>
      <w:r w:rsidRPr="00EB2D4B">
        <w:rPr>
          <w:rFonts w:ascii="Times New Roman" w:hAnsi="Times New Roman" w:cs="Times New Roman"/>
          <w:sz w:val="24"/>
        </w:rPr>
        <w:t xml:space="preserve">размещение информации о деятельности учреждения на официальном сайте </w:t>
      </w:r>
      <w:proofErr w:type="spellStart"/>
      <w:r w:rsidRPr="00EB2D4B">
        <w:rPr>
          <w:rFonts w:ascii="Times New Roman" w:hAnsi="Times New Roman" w:cs="Times New Roman"/>
          <w:sz w:val="24"/>
        </w:rPr>
        <w:t>bus.gov.ru</w:t>
      </w:r>
      <w:proofErr w:type="spellEnd"/>
      <w:r w:rsidRPr="00EB2D4B">
        <w:rPr>
          <w:rFonts w:ascii="Times New Roman" w:hAnsi="Times New Roman" w:cs="Times New Roman"/>
          <w:sz w:val="24"/>
        </w:rPr>
        <w:t>;</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B2D4B">
        <w:rPr>
          <w:rFonts w:ascii="Times New Roman" w:hAnsi="Times New Roman" w:cs="Times New Roman"/>
          <w:sz w:val="24"/>
        </w:rPr>
        <w:t> </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B2D4B">
        <w:rPr>
          <w:rFonts w:ascii="Times New Roman" w:hAnsi="Times New Roman" w:cs="Times New Roman"/>
          <w:sz w:val="24"/>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B2D4B">
        <w:rPr>
          <w:rFonts w:ascii="Times New Roman" w:hAnsi="Times New Roman" w:cs="Times New Roman"/>
          <w:sz w:val="24"/>
        </w:rPr>
        <w:t> </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B2D4B">
        <w:rPr>
          <w:rFonts w:ascii="Times New Roman" w:hAnsi="Times New Roman" w:cs="Times New Roman"/>
          <w:sz w:val="24"/>
        </w:rPr>
        <w:lastRenderedPageBreak/>
        <w:t>4. В целях обеспечения сохранности электронных данных бухгалтерского учета и отчетности:</w:t>
      </w:r>
    </w:p>
    <w:p w:rsidR="007D5178" w:rsidRPr="00EB2D4B" w:rsidRDefault="007D5178" w:rsidP="007D5178">
      <w:pPr>
        <w:numPr>
          <w:ilvl w:val="0"/>
          <w:numId w:val="38"/>
        </w:numPr>
        <w:spacing w:after="0" w:line="240" w:lineRule="auto"/>
        <w:jc w:val="both"/>
        <w:rPr>
          <w:rFonts w:ascii="Times New Roman" w:hAnsi="Times New Roman" w:cs="Times New Roman"/>
          <w:sz w:val="24"/>
        </w:rPr>
      </w:pPr>
      <w:r w:rsidRPr="00EB2D4B">
        <w:rPr>
          <w:rFonts w:ascii="Times New Roman" w:hAnsi="Times New Roman" w:cs="Times New Roman"/>
          <w:sz w:val="24"/>
        </w:rPr>
        <w:t>на сервере</w:t>
      </w:r>
      <w:r>
        <w:rPr>
          <w:rFonts w:ascii="Times New Roman" w:hAnsi="Times New Roman" w:cs="Times New Roman"/>
          <w:sz w:val="24"/>
        </w:rPr>
        <w:t xml:space="preserve"> </w:t>
      </w:r>
      <w:r w:rsidRPr="001412F5">
        <w:rPr>
          <w:rFonts w:ascii="Times New Roman" w:hAnsi="Times New Roman" w:cs="Times New Roman"/>
          <w:sz w:val="24"/>
        </w:rPr>
        <w:t>ежедневно</w:t>
      </w:r>
      <w:r w:rsidRPr="00EB2D4B">
        <w:rPr>
          <w:rFonts w:ascii="Times New Roman" w:hAnsi="Times New Roman" w:cs="Times New Roman"/>
          <w:sz w:val="24"/>
        </w:rPr>
        <w:t xml:space="preserve"> производится сохранение резервных копий баз;</w:t>
      </w:r>
    </w:p>
    <w:p w:rsidR="007D5178" w:rsidRPr="00EB2D4B" w:rsidRDefault="007D5178" w:rsidP="007D5178">
      <w:pPr>
        <w:numPr>
          <w:ilvl w:val="0"/>
          <w:numId w:val="38"/>
        </w:numPr>
        <w:spacing w:after="0" w:line="240" w:lineRule="auto"/>
        <w:jc w:val="both"/>
        <w:rPr>
          <w:rFonts w:ascii="Times New Roman" w:hAnsi="Times New Roman" w:cs="Times New Roman"/>
          <w:sz w:val="24"/>
        </w:rPr>
      </w:pPr>
      <w:r w:rsidRPr="00EB2D4B">
        <w:rPr>
          <w:rFonts w:ascii="Times New Roman" w:hAnsi="Times New Roman" w:cs="Times New Roman"/>
          <w:sz w:val="24"/>
        </w:rPr>
        <w:t>по итогам года после сдачи отчетности производится запись копии базы данных на внешний носитель, который хранится в МКУ «ЦБ УО ГОЗ»;</w:t>
      </w:r>
    </w:p>
    <w:p w:rsidR="007D5178" w:rsidRPr="00EB2D4B" w:rsidRDefault="007D5178" w:rsidP="007D5178">
      <w:pPr>
        <w:numPr>
          <w:ilvl w:val="0"/>
          <w:numId w:val="38"/>
        </w:numPr>
        <w:spacing w:after="0" w:line="240" w:lineRule="auto"/>
        <w:jc w:val="both"/>
        <w:rPr>
          <w:rFonts w:ascii="Times New Roman" w:hAnsi="Times New Roman" w:cs="Times New Roman"/>
          <w:sz w:val="24"/>
        </w:rPr>
      </w:pPr>
      <w:r w:rsidRPr="00EB2D4B">
        <w:rPr>
          <w:rFonts w:ascii="Times New Roman" w:hAnsi="Times New Roman" w:cs="Times New Roman"/>
          <w:sz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Cs w:val="20"/>
        </w:rPr>
      </w:pPr>
      <w:r w:rsidRPr="00EB2D4B">
        <w:rPr>
          <w:rFonts w:ascii="Times New Roman" w:hAnsi="Times New Roman" w:cs="Times New Roman"/>
          <w:i/>
          <w:szCs w:val="20"/>
        </w:rPr>
        <w:t xml:space="preserve">Основание: пункт 19 Инструкции к Единому плану счетов № 157н, пункт 33 </w:t>
      </w:r>
      <w:r>
        <w:rPr>
          <w:rFonts w:ascii="Times New Roman" w:hAnsi="Times New Roman" w:cs="Times New Roman"/>
          <w:i/>
          <w:szCs w:val="20"/>
        </w:rPr>
        <w:t>СГС</w:t>
      </w:r>
      <w:r w:rsidRPr="00EB2D4B">
        <w:rPr>
          <w:rFonts w:ascii="Times New Roman" w:hAnsi="Times New Roman" w:cs="Times New Roman"/>
          <w:i/>
          <w:szCs w:val="20"/>
        </w:rPr>
        <w:t xml:space="preserve"> «Концептуальные основы бухучета и отчетности».</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7D5178" w:rsidRPr="001412F5"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sidRPr="001412F5">
        <w:rPr>
          <w:rFonts w:ascii="Times New Roman" w:hAnsi="Times New Roman" w:cs="Times New Roman"/>
          <w:b/>
          <w:sz w:val="24"/>
          <w:lang w:val="en-US"/>
        </w:rPr>
        <w:t>III</w:t>
      </w:r>
      <w:r w:rsidRPr="001412F5">
        <w:rPr>
          <w:rFonts w:ascii="Times New Roman" w:hAnsi="Times New Roman" w:cs="Times New Roman"/>
          <w:b/>
          <w:sz w:val="24"/>
        </w:rPr>
        <w:t>. Правила документооборота</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1. </w:t>
      </w:r>
      <w:r w:rsidRPr="00EB2D4B">
        <w:rPr>
          <w:rFonts w:ascii="Times New Roman" w:hAnsi="Times New Roman" w:cs="Times New Roman"/>
          <w:sz w:val="24"/>
        </w:rPr>
        <w:t>Порядок и сроки передачи первичных учетных документов для отражения в бухгалтерском учете устанавливаются в соответствии с</w:t>
      </w:r>
      <w:r>
        <w:rPr>
          <w:rFonts w:ascii="Times New Roman" w:hAnsi="Times New Roman" w:cs="Times New Roman"/>
          <w:sz w:val="24"/>
        </w:rPr>
        <w:t xml:space="preserve"> графиком документооборота</w:t>
      </w:r>
      <w:r w:rsidRPr="00EB2D4B">
        <w:rPr>
          <w:rFonts w:ascii="Times New Roman" w:hAnsi="Times New Roman" w:cs="Times New Roman"/>
          <w:sz w:val="24"/>
        </w:rPr>
        <w:t xml:space="preserve"> </w:t>
      </w:r>
      <w:r>
        <w:rPr>
          <w:rFonts w:ascii="Times New Roman" w:hAnsi="Times New Roman" w:cs="Times New Roman"/>
          <w:sz w:val="24"/>
        </w:rPr>
        <w:t>(</w:t>
      </w:r>
      <w:r w:rsidRPr="00EB2D4B">
        <w:rPr>
          <w:rFonts w:ascii="Times New Roman" w:hAnsi="Times New Roman" w:cs="Times New Roman"/>
          <w:sz w:val="24"/>
        </w:rPr>
        <w:t xml:space="preserve">приложением </w:t>
      </w:r>
      <w:r>
        <w:rPr>
          <w:rFonts w:ascii="Times New Roman" w:hAnsi="Times New Roman" w:cs="Times New Roman"/>
          <w:sz w:val="24"/>
        </w:rPr>
        <w:t>4)</w:t>
      </w:r>
      <w:r w:rsidRPr="00EB2D4B">
        <w:rPr>
          <w:rFonts w:ascii="Times New Roman" w:hAnsi="Times New Roman" w:cs="Times New Roman"/>
          <w:sz w:val="24"/>
        </w:rPr>
        <w:t xml:space="preserve">. </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B2D4B">
        <w:rPr>
          <w:rFonts w:ascii="Times New Roman" w:hAnsi="Times New Roman" w:cs="Times New Roman"/>
          <w:sz w:val="24"/>
        </w:rPr>
        <w:t> </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B2D4B">
        <w:rPr>
          <w:rFonts w:ascii="Times New Roman" w:hAnsi="Times New Roman" w:cs="Times New Roman"/>
          <w:sz w:val="24"/>
        </w:rPr>
        <w:t> </w:t>
      </w:r>
      <w:r>
        <w:rPr>
          <w:rFonts w:ascii="Times New Roman" w:hAnsi="Times New Roman" w:cs="Times New Roman"/>
          <w:sz w:val="24"/>
        </w:rPr>
        <w:t>2</w:t>
      </w:r>
      <w:r w:rsidRPr="00EB2D4B">
        <w:rPr>
          <w:rFonts w:ascii="Times New Roman" w:hAnsi="Times New Roman" w:cs="Times New Roman"/>
          <w:sz w:val="24"/>
        </w:rPr>
        <w:t xml:space="preserve">. Право подписи учетных документов предоставлено должностным лицам, перечисленным в приложении </w:t>
      </w:r>
      <w:r>
        <w:rPr>
          <w:rFonts w:ascii="Times New Roman" w:hAnsi="Times New Roman" w:cs="Times New Roman"/>
          <w:sz w:val="24"/>
        </w:rPr>
        <w:t>5</w:t>
      </w:r>
      <w:r w:rsidRPr="00EB2D4B">
        <w:rPr>
          <w:rFonts w:ascii="Times New Roman" w:hAnsi="Times New Roman" w:cs="Times New Roman"/>
          <w:sz w:val="24"/>
        </w:rPr>
        <w:t>.</w:t>
      </w:r>
    </w:p>
    <w:p w:rsidR="007D5178" w:rsidRPr="001412F5"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3</w:t>
      </w:r>
      <w:r w:rsidRPr="00EB2D4B">
        <w:rPr>
          <w:rFonts w:ascii="Times New Roman" w:hAnsi="Times New Roman" w:cs="Times New Roman"/>
          <w:sz w:val="24"/>
        </w:rPr>
        <w:t>. Учреждение использует унифицированные формы регистров бухучета, перечисленные в</w:t>
      </w:r>
      <w:r>
        <w:rPr>
          <w:rFonts w:ascii="Times New Roman" w:hAnsi="Times New Roman" w:cs="Times New Roman"/>
          <w:sz w:val="24"/>
        </w:rPr>
        <w:t xml:space="preserve"> приложении 3 к приказу № 52н. При необходимости формы регистров, которые не унифицированы, разрабатываются самостоятельно.</w:t>
      </w:r>
      <w:r w:rsidRPr="00EB2D4B">
        <w:rPr>
          <w:rFonts w:ascii="Times New Roman" w:hAnsi="Times New Roman" w:cs="Times New Roman"/>
          <w:sz w:val="24"/>
        </w:rPr>
        <w:t xml:space="preserve"> </w:t>
      </w:r>
      <w:r w:rsidRPr="00EB2D4B">
        <w:rPr>
          <w:rFonts w:ascii="Times New Roman" w:hAnsi="Times New Roman" w:cs="Times New Roman"/>
          <w:sz w:val="24"/>
        </w:rPr>
        <w:br/>
      </w:r>
      <w:r w:rsidRPr="004D30C4">
        <w:rPr>
          <w:rFonts w:ascii="Times New Roman" w:hAnsi="Times New Roman" w:cs="Times New Roman"/>
          <w:i/>
          <w:szCs w:val="20"/>
        </w:rPr>
        <w:t>Основание: пункт 11 Инструкции к Единому плану счетов № 157н</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B2D4B">
        <w:rPr>
          <w:rFonts w:ascii="Times New Roman" w:hAnsi="Times New Roman" w:cs="Times New Roman"/>
          <w:sz w:val="24"/>
        </w:rPr>
        <w:t> </w:t>
      </w:r>
    </w:p>
    <w:p w:rsidR="007D5178" w:rsidRPr="00495EF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495EF8">
        <w:rPr>
          <w:rFonts w:ascii="Times New Roman" w:hAnsi="Times New Roman" w:cs="Times New Roman"/>
          <w:sz w:val="24"/>
        </w:rPr>
        <w:t>4.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w:t>
      </w:r>
      <w:r w:rsidRPr="00495EF8">
        <w:rPr>
          <w:rFonts w:ascii="Times New Roman" w:hAnsi="Times New Roman" w:cs="Times New Roman"/>
          <w:sz w:val="24"/>
        </w:rPr>
        <w:b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7D5178" w:rsidRPr="00495EF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495EF8">
        <w:rPr>
          <w:rFonts w:ascii="Times New Roman" w:hAnsi="Times New Roman" w:cs="Times New Roman"/>
          <w:sz w:val="24"/>
        </w:rPr>
        <w:lastRenderedPageBreak/>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495EF8">
        <w:rPr>
          <w:rFonts w:ascii="Times New Roman" w:hAnsi="Times New Roman" w:cs="Times New Roman"/>
          <w:sz w:val="24"/>
        </w:rPr>
        <w:t>достаточно однократного</w:t>
      </w:r>
      <w:proofErr w:type="gramEnd"/>
      <w:r w:rsidRPr="00495EF8">
        <w:rPr>
          <w:rFonts w:ascii="Times New Roman" w:hAnsi="Times New Roman" w:cs="Times New Roman"/>
          <w:sz w:val="24"/>
        </w:rPr>
        <w:t> перевода на русский язык. Впоследствии переводить нужно только изменяющиеся показатели данного первичного документа.</w:t>
      </w:r>
    </w:p>
    <w:p w:rsidR="007D5178" w:rsidRPr="004D30C4"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Cs w:val="20"/>
        </w:rPr>
      </w:pPr>
      <w:r w:rsidRPr="004D30C4">
        <w:rPr>
          <w:rFonts w:ascii="Times New Roman" w:hAnsi="Times New Roman" w:cs="Times New Roman"/>
          <w:i/>
          <w:szCs w:val="20"/>
        </w:rPr>
        <w:t>Основание: пункт 31 Стандарта «Концептуальные основы бухучета и отчетности».</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B2D4B">
        <w:rPr>
          <w:rFonts w:ascii="Times New Roman" w:hAnsi="Times New Roman" w:cs="Times New Roman"/>
          <w:sz w:val="24"/>
        </w:rPr>
        <w:t> </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5</w:t>
      </w:r>
      <w:r w:rsidRPr="00EB2D4B">
        <w:rPr>
          <w:rFonts w:ascii="Times New Roman" w:hAnsi="Times New Roman" w:cs="Times New Roman"/>
          <w:sz w:val="24"/>
        </w:rPr>
        <w:t>. Формирование</w:t>
      </w:r>
      <w:r>
        <w:rPr>
          <w:rFonts w:ascii="Times New Roman" w:hAnsi="Times New Roman" w:cs="Times New Roman"/>
          <w:sz w:val="24"/>
        </w:rPr>
        <w:t xml:space="preserve"> </w:t>
      </w:r>
      <w:r w:rsidRPr="00EB2D4B">
        <w:rPr>
          <w:rFonts w:ascii="Times New Roman" w:hAnsi="Times New Roman" w:cs="Times New Roman"/>
          <w:sz w:val="24"/>
        </w:rPr>
        <w:t>регистров бухучета осуществляется в следующем порядке:</w:t>
      </w:r>
      <w:r w:rsidRPr="00EB2D4B">
        <w:rPr>
          <w:rFonts w:ascii="Times New Roman" w:hAnsi="Times New Roman" w:cs="Times New Roman"/>
          <w:sz w:val="24"/>
        </w:rPr>
        <w:br/>
        <w:t>– в регистрах бухучета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EB2D4B">
        <w:rPr>
          <w:rFonts w:ascii="Times New Roman" w:hAnsi="Times New Roman" w:cs="Times New Roman"/>
          <w:sz w:val="24"/>
        </w:rPr>
        <w:br/>
        <w:t>–</w:t>
      </w:r>
      <w:r>
        <w:rPr>
          <w:rFonts w:ascii="Times New Roman" w:hAnsi="Times New Roman" w:cs="Times New Roman"/>
          <w:sz w:val="24"/>
        </w:rPr>
        <w:t xml:space="preserve"> журнал регистрации приходных и расходных ордеров составляется ежемесячно, в последний рабочий день месяца; </w:t>
      </w:r>
      <w:r w:rsidRPr="00495EF8">
        <w:rPr>
          <w:rFonts w:ascii="Times New Roman" w:hAnsi="Times New Roman" w:cs="Times New Roman"/>
          <w:sz w:val="24"/>
        </w:rPr>
        <w:br/>
        <w:t>– инвентарная карточка учета основных средств оформляется при принятии объекта к учету,</w:t>
      </w:r>
      <w:r w:rsidRPr="00EB2D4B">
        <w:rPr>
          <w:rFonts w:ascii="Times New Roman" w:hAnsi="Times New Roman" w:cs="Times New Roman"/>
          <w:sz w:val="24"/>
        </w:rPr>
        <w:t xml:space="preserve"> по мере внесения изменений (данных о переоценке, модернизации, реконструкции, консервации и пр.) и при выбытии. </w:t>
      </w:r>
      <w:proofErr w:type="gramStart"/>
      <w:r w:rsidRPr="00EB2D4B">
        <w:rPr>
          <w:rFonts w:ascii="Times New Roman" w:hAnsi="Times New Roman" w:cs="Times New Roman"/>
          <w:sz w:val="24"/>
        </w:rPr>
        <w:t>При отсутствии указанных событий – ежегодно, на последний рабочий день года, со сведениями о начисленной амортизации;</w:t>
      </w:r>
      <w:r w:rsidRPr="00EB2D4B">
        <w:rPr>
          <w:rFonts w:ascii="Times New Roman" w:hAnsi="Times New Roman" w:cs="Times New Roman"/>
          <w:sz w:val="24"/>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sidRPr="00EB2D4B">
        <w:rPr>
          <w:rFonts w:ascii="Times New Roman" w:hAnsi="Times New Roman" w:cs="Times New Roman"/>
          <w:sz w:val="24"/>
        </w:rPr>
        <w:br/>
        <w:t>– опись инвентарных карточек по учету основных средств, инвентарный список о</w:t>
      </w:r>
      <w:r>
        <w:rPr>
          <w:rFonts w:ascii="Times New Roman" w:hAnsi="Times New Roman" w:cs="Times New Roman"/>
          <w:sz w:val="24"/>
        </w:rPr>
        <w:t>сновных средств</w:t>
      </w:r>
      <w:r w:rsidRPr="00EB2D4B">
        <w:rPr>
          <w:rFonts w:ascii="Times New Roman" w:hAnsi="Times New Roman" w:cs="Times New Roman"/>
          <w:sz w:val="24"/>
        </w:rPr>
        <w:t xml:space="preserve"> заполняются ежегодно, в последний день года;</w:t>
      </w:r>
      <w:proofErr w:type="gramEnd"/>
      <w:r w:rsidRPr="00EB2D4B">
        <w:rPr>
          <w:rFonts w:ascii="Times New Roman" w:hAnsi="Times New Roman" w:cs="Times New Roman"/>
          <w:sz w:val="24"/>
        </w:rPr>
        <w:br/>
        <w:t xml:space="preserve">– книга учета бланков строгой отчетности, </w:t>
      </w:r>
      <w:r w:rsidRPr="00495EF8">
        <w:rPr>
          <w:rFonts w:ascii="Times New Roman" w:hAnsi="Times New Roman" w:cs="Times New Roman"/>
          <w:sz w:val="24"/>
        </w:rPr>
        <w:t>книга аналитического учета депонированной зарплаты и стипендий заполняются ежемесячно, в последний день месяц</w:t>
      </w:r>
      <w:r w:rsidRPr="00EB2D4B">
        <w:rPr>
          <w:rFonts w:ascii="Times New Roman" w:hAnsi="Times New Roman" w:cs="Times New Roman"/>
          <w:sz w:val="24"/>
        </w:rPr>
        <w:t>а;</w:t>
      </w:r>
      <w:r w:rsidRPr="00EB2D4B">
        <w:rPr>
          <w:rFonts w:ascii="Times New Roman" w:hAnsi="Times New Roman" w:cs="Times New Roman"/>
          <w:sz w:val="24"/>
        </w:rPr>
        <w:br/>
        <w:t>– журналы операций, главная книга заполняются ежемесячно;</w:t>
      </w:r>
      <w:r w:rsidRPr="00EB2D4B">
        <w:rPr>
          <w:rFonts w:ascii="Times New Roman" w:hAnsi="Times New Roman" w:cs="Times New Roman"/>
          <w:sz w:val="24"/>
        </w:rPr>
        <w:br/>
        <w:t>– другие регистры, не указанные выше, заполняются по мере необходимости, если иное не установлено законодательством РФ.</w:t>
      </w:r>
    </w:p>
    <w:p w:rsidR="007D5178" w:rsidRPr="004D30C4"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Cs w:val="20"/>
        </w:rPr>
      </w:pPr>
      <w:r w:rsidRPr="004D30C4">
        <w:rPr>
          <w:rFonts w:ascii="Times New Roman" w:hAnsi="Times New Roman" w:cs="Times New Roman"/>
          <w:i/>
          <w:szCs w:val="20"/>
        </w:rPr>
        <w:t>Основание: пункт 11 Инструкции к Единому плану счетов № 157н.</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B2D4B">
        <w:rPr>
          <w:rFonts w:ascii="Times New Roman" w:hAnsi="Times New Roman" w:cs="Times New Roman"/>
          <w:sz w:val="24"/>
        </w:rPr>
        <w:t>  </w:t>
      </w:r>
    </w:p>
    <w:p w:rsidR="007D5178" w:rsidRPr="004573A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D1961">
        <w:rPr>
          <w:rFonts w:ascii="Times New Roman" w:hAnsi="Times New Roman" w:cs="Times New Roman"/>
          <w:sz w:val="24"/>
        </w:rPr>
        <w:t> </w:t>
      </w:r>
      <w:r>
        <w:rPr>
          <w:rFonts w:ascii="Times New Roman" w:hAnsi="Times New Roman" w:cs="Times New Roman"/>
          <w:sz w:val="24"/>
        </w:rPr>
        <w:t>6</w:t>
      </w:r>
      <w:r w:rsidRPr="001D1961">
        <w:rPr>
          <w:rFonts w:ascii="Times New Roman" w:hAnsi="Times New Roman" w:cs="Times New Roman"/>
          <w:sz w:val="24"/>
        </w:rPr>
        <w:t>. Журнал операций расчетов по оплате труда, денежному довольствию и стипендиям (ф. 0504071) ведется раздельно по кодам финансового обеспечения деяте</w:t>
      </w:r>
      <w:r>
        <w:rPr>
          <w:rFonts w:ascii="Times New Roman" w:hAnsi="Times New Roman" w:cs="Times New Roman"/>
          <w:sz w:val="24"/>
        </w:rPr>
        <w:t>льности и раздельно по счетам:</w:t>
      </w:r>
      <w:r>
        <w:rPr>
          <w:rFonts w:ascii="Times New Roman" w:hAnsi="Times New Roman" w:cs="Times New Roman"/>
          <w:sz w:val="24"/>
        </w:rPr>
        <w:br/>
      </w:r>
      <w:r w:rsidRPr="001D1961">
        <w:rPr>
          <w:rFonts w:ascii="Times New Roman" w:hAnsi="Times New Roman" w:cs="Times New Roman"/>
          <w:sz w:val="24"/>
        </w:rPr>
        <w:t>– КБК Х.302.11 «Расчеты по заработной плате» и КБК Х.302.13 «Расчеты по начислениям</w:t>
      </w:r>
      <w:r>
        <w:rPr>
          <w:rFonts w:ascii="Times New Roman" w:hAnsi="Times New Roman" w:cs="Times New Roman"/>
          <w:sz w:val="24"/>
        </w:rPr>
        <w:t xml:space="preserve"> на выплаты по оплате труда»;</w:t>
      </w:r>
      <w:r>
        <w:rPr>
          <w:rFonts w:ascii="Times New Roman" w:hAnsi="Times New Roman" w:cs="Times New Roman"/>
          <w:sz w:val="24"/>
        </w:rPr>
        <w:br/>
      </w:r>
      <w:proofErr w:type="gramStart"/>
      <w:r>
        <w:rPr>
          <w:rFonts w:ascii="Times New Roman" w:hAnsi="Times New Roman" w:cs="Times New Roman"/>
          <w:sz w:val="24"/>
        </w:rPr>
        <w:t>–</w:t>
      </w:r>
      <w:r w:rsidRPr="001D1961">
        <w:rPr>
          <w:rFonts w:ascii="Times New Roman" w:hAnsi="Times New Roman" w:cs="Times New Roman"/>
          <w:sz w:val="24"/>
        </w:rPr>
        <w:t>К</w:t>
      </w:r>
      <w:proofErr w:type="gramEnd"/>
      <w:r w:rsidRPr="001D1961">
        <w:rPr>
          <w:rFonts w:ascii="Times New Roman" w:hAnsi="Times New Roman" w:cs="Times New Roman"/>
          <w:sz w:val="24"/>
        </w:rPr>
        <w:t xml:space="preserve">БК Х.302.12 </w:t>
      </w:r>
      <w:r>
        <w:rPr>
          <w:rFonts w:ascii="Times New Roman" w:hAnsi="Times New Roman" w:cs="Times New Roman"/>
          <w:sz w:val="24"/>
        </w:rPr>
        <w:t>«Расчеты по прочим выплатам»;</w:t>
      </w:r>
      <w:r>
        <w:rPr>
          <w:rFonts w:ascii="Times New Roman" w:hAnsi="Times New Roman" w:cs="Times New Roman"/>
          <w:sz w:val="24"/>
        </w:rPr>
        <w:br/>
        <w:t>–</w:t>
      </w:r>
      <w:r w:rsidRPr="001D1961">
        <w:rPr>
          <w:rFonts w:ascii="Times New Roman" w:hAnsi="Times New Roman" w:cs="Times New Roman"/>
          <w:sz w:val="24"/>
        </w:rPr>
        <w:t>КБК Х.302.96 «Расчеты по иным расходам».</w:t>
      </w:r>
      <w:r w:rsidRPr="004573A8">
        <w:rPr>
          <w:rFonts w:ascii="Times New Roman" w:hAnsi="Times New Roman" w:cs="Times New Roman"/>
          <w:color w:val="FF0000"/>
          <w:sz w:val="24"/>
        </w:rPr>
        <w:br/>
      </w:r>
      <w:r w:rsidRPr="004573A8">
        <w:rPr>
          <w:rFonts w:ascii="Times New Roman" w:hAnsi="Times New Roman" w:cs="Times New Roman"/>
          <w:i/>
          <w:szCs w:val="20"/>
        </w:rPr>
        <w:t>Основание: пункт 257 Инструкции к Единому плану счетов № 157н.</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B2D4B">
        <w:rPr>
          <w:rFonts w:ascii="Times New Roman" w:hAnsi="Times New Roman" w:cs="Times New Roman"/>
          <w:sz w:val="24"/>
        </w:rPr>
        <w:lastRenderedPageBreak/>
        <w:t xml:space="preserve">  </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7</w:t>
      </w:r>
      <w:r w:rsidRPr="00EB2D4B">
        <w:rPr>
          <w:rFonts w:ascii="Times New Roman" w:hAnsi="Times New Roman" w:cs="Times New Roman"/>
          <w:sz w:val="24"/>
        </w:rPr>
        <w:t xml:space="preserve">. Журналам операций присваиваются номера согласно приложению </w:t>
      </w:r>
      <w:r>
        <w:rPr>
          <w:rFonts w:ascii="Times New Roman" w:hAnsi="Times New Roman" w:cs="Times New Roman"/>
          <w:sz w:val="24"/>
        </w:rPr>
        <w:t>6</w:t>
      </w:r>
      <w:r w:rsidRPr="00EB2D4B">
        <w:rPr>
          <w:rFonts w:ascii="Times New Roman" w:hAnsi="Times New Roman" w:cs="Times New Roman"/>
          <w:sz w:val="24"/>
        </w:rPr>
        <w:t>. Журналы операций подписываются главным бухгалтером и бухгалтером, составившим журнал операций.</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B2D4B">
        <w:rPr>
          <w:rFonts w:ascii="Times New Roman" w:hAnsi="Times New Roman" w:cs="Times New Roman"/>
          <w:sz w:val="24"/>
        </w:rPr>
        <w:t> </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8</w:t>
      </w:r>
      <w:r w:rsidRPr="00EB2D4B">
        <w:rPr>
          <w:rFonts w:ascii="Times New Roman" w:hAnsi="Times New Roman" w:cs="Times New Roman"/>
          <w:sz w:val="24"/>
        </w:rPr>
        <w:t xml:space="preserve">. </w:t>
      </w:r>
      <w:r w:rsidRPr="002A61DA">
        <w:rPr>
          <w:rFonts w:ascii="Times New Roman" w:hAnsi="Times New Roman" w:cs="Times New Roman"/>
          <w:sz w:val="24"/>
        </w:rPr>
        <w:t>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w:t>
      </w:r>
      <w:r w:rsidRPr="006457D4">
        <w:rPr>
          <w:rFonts w:ascii="Times New Roman" w:hAnsi="Times New Roman" w:cs="Times New Roman"/>
          <w:color w:val="FF0000"/>
          <w:sz w:val="24"/>
        </w:rPr>
        <w:t>.</w:t>
      </w:r>
      <w:r w:rsidRPr="00EB2D4B">
        <w:rPr>
          <w:rFonts w:ascii="Times New Roman" w:hAnsi="Times New Roman" w:cs="Times New Roman"/>
          <w:sz w:val="24"/>
        </w:rPr>
        <w:t xml:space="preserve">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7D5178" w:rsidRPr="006457D4"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Cs w:val="20"/>
        </w:rPr>
      </w:pPr>
      <w:r w:rsidRPr="002A61DA">
        <w:rPr>
          <w:rFonts w:ascii="Times New Roman" w:hAnsi="Times New Roman" w:cs="Times New Roman"/>
          <w:sz w:val="24"/>
        </w:rPr>
        <w:t>Список сотрудников, имеющих право подписи электронных документов и регистров бухучета, утверждается отдельным приказом.</w:t>
      </w:r>
      <w:r w:rsidRPr="002A61DA">
        <w:rPr>
          <w:rFonts w:ascii="Times New Roman" w:hAnsi="Times New Roman" w:cs="Times New Roman"/>
          <w:sz w:val="24"/>
        </w:rPr>
        <w:br/>
      </w:r>
      <w:r w:rsidRPr="006457D4">
        <w:rPr>
          <w:rFonts w:ascii="Times New Roman" w:hAnsi="Times New Roman" w:cs="Times New Roman"/>
          <w:i/>
          <w:szCs w:val="20"/>
        </w:rPr>
        <w:t xml:space="preserve">Основание: часть 5 статьи 9 Закона от 6 декабря 2011 № 402-ФЗ, пункт 11 Инструкции к Единому плану счетов № 157н, пункт 32 </w:t>
      </w:r>
      <w:r>
        <w:rPr>
          <w:rFonts w:ascii="Times New Roman" w:hAnsi="Times New Roman" w:cs="Times New Roman"/>
          <w:i/>
          <w:szCs w:val="20"/>
        </w:rPr>
        <w:t>СГС</w:t>
      </w:r>
      <w:r w:rsidRPr="006457D4">
        <w:rPr>
          <w:rFonts w:ascii="Times New Roman" w:hAnsi="Times New Roman" w:cs="Times New Roman"/>
          <w:i/>
          <w:szCs w:val="20"/>
        </w:rPr>
        <w:t xml:space="preserve"> «Концептуальные основы бухучета и отчетности», Методические указания, утвержденные приказом Минфина от 30 марта 2015 № 52н, статья 2 Закона от 6 апреля 2011 № 63-ФЗ.</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B2D4B">
        <w:rPr>
          <w:rFonts w:ascii="Times New Roman" w:hAnsi="Times New Roman" w:cs="Times New Roman"/>
          <w:sz w:val="24"/>
        </w:rPr>
        <w:t> </w:t>
      </w:r>
    </w:p>
    <w:p w:rsidR="007D5178" w:rsidRPr="006457D4"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Cs w:val="20"/>
        </w:rPr>
      </w:pPr>
      <w:r w:rsidRPr="002A61DA">
        <w:rPr>
          <w:rFonts w:ascii="Times New Roman" w:hAnsi="Times New Roman" w:cs="Times New Roman"/>
          <w:sz w:val="24"/>
        </w:rPr>
        <w:t>9.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r w:rsidRPr="00EB2D4B">
        <w:rPr>
          <w:rFonts w:ascii="Times New Roman" w:hAnsi="Times New Roman" w:cs="Times New Roman"/>
          <w:sz w:val="24"/>
        </w:rPr>
        <w:br/>
      </w:r>
      <w:r w:rsidRPr="006457D4">
        <w:rPr>
          <w:rFonts w:ascii="Times New Roman" w:hAnsi="Times New Roman" w:cs="Times New Roman"/>
          <w:i/>
          <w:szCs w:val="20"/>
        </w:rPr>
        <w:t xml:space="preserve">Основание: пункт 33 </w:t>
      </w:r>
      <w:r>
        <w:rPr>
          <w:rFonts w:ascii="Times New Roman" w:hAnsi="Times New Roman" w:cs="Times New Roman"/>
          <w:i/>
          <w:szCs w:val="20"/>
        </w:rPr>
        <w:t>СГС</w:t>
      </w:r>
      <w:r w:rsidRPr="006457D4">
        <w:rPr>
          <w:rFonts w:ascii="Times New Roman" w:hAnsi="Times New Roman" w:cs="Times New Roman"/>
          <w:i/>
          <w:szCs w:val="20"/>
        </w:rPr>
        <w:t xml:space="preserve"> «Концептуальные основы бухучета и отчетности»</w:t>
      </w:r>
      <w:r>
        <w:rPr>
          <w:rFonts w:ascii="Times New Roman" w:hAnsi="Times New Roman" w:cs="Times New Roman"/>
          <w:i/>
          <w:szCs w:val="20"/>
        </w:rPr>
        <w:t>, пункт 14 Инструкции к Единому плану счетов №157н</w:t>
      </w:r>
      <w:r w:rsidRPr="006457D4">
        <w:rPr>
          <w:rFonts w:ascii="Times New Roman" w:hAnsi="Times New Roman" w:cs="Times New Roman"/>
          <w:i/>
          <w:szCs w:val="20"/>
        </w:rPr>
        <w:t>.</w:t>
      </w:r>
    </w:p>
    <w:p w:rsidR="007D5178" w:rsidRPr="006457D4"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Cs w:val="20"/>
        </w:rPr>
      </w:pPr>
      <w:r w:rsidRPr="006457D4">
        <w:rPr>
          <w:rFonts w:ascii="Times New Roman" w:hAnsi="Times New Roman" w:cs="Times New Roman"/>
          <w:i/>
          <w:szCs w:val="20"/>
        </w:rPr>
        <w:t> </w:t>
      </w:r>
    </w:p>
    <w:p w:rsidR="007D5178" w:rsidRPr="008E4B25"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10</w:t>
      </w:r>
      <w:r w:rsidRPr="00EB2D4B">
        <w:rPr>
          <w:rFonts w:ascii="Times New Roman" w:hAnsi="Times New Roman" w:cs="Times New Roman"/>
          <w:sz w:val="24"/>
        </w:rPr>
        <w:t xml:space="preserve">. </w:t>
      </w:r>
      <w:r w:rsidRPr="008E4B25">
        <w:rPr>
          <w:rFonts w:ascii="Times New Roman" w:hAnsi="Times New Roman" w:cs="Times New Roman"/>
          <w:sz w:val="24"/>
        </w:rPr>
        <w:t xml:space="preserve">В деятельности учреждения используются следующие бланки строгой отчетности: </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8E4B25">
        <w:rPr>
          <w:rFonts w:ascii="Times New Roman" w:hAnsi="Times New Roman" w:cs="Times New Roman"/>
          <w:sz w:val="24"/>
        </w:rPr>
        <w:t>– бланки трудовых книжек и вкладышей к ним;</w:t>
      </w:r>
      <w:r w:rsidRPr="008E4B25">
        <w:rPr>
          <w:rFonts w:ascii="Times New Roman" w:hAnsi="Times New Roman" w:cs="Times New Roman"/>
          <w:sz w:val="24"/>
        </w:rPr>
        <w:br/>
        <w:t>– бланки платежных квитанций по форме №0504510.</w:t>
      </w:r>
    </w:p>
    <w:p w:rsidR="007D5178" w:rsidRPr="008E4B25"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 xml:space="preserve"> - билеты.</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A50535">
        <w:rPr>
          <w:rFonts w:ascii="Times New Roman" w:hAnsi="Times New Roman" w:cs="Times New Roman"/>
          <w:sz w:val="24"/>
        </w:rPr>
        <w:t>Приложения и обложки аттестатов учитываются в со</w:t>
      </w:r>
      <w:r>
        <w:rPr>
          <w:rFonts w:ascii="Times New Roman" w:hAnsi="Times New Roman" w:cs="Times New Roman"/>
          <w:sz w:val="24"/>
        </w:rPr>
        <w:t>с</w:t>
      </w:r>
      <w:r w:rsidRPr="00A50535">
        <w:rPr>
          <w:rFonts w:ascii="Times New Roman" w:hAnsi="Times New Roman" w:cs="Times New Roman"/>
          <w:sz w:val="24"/>
        </w:rPr>
        <w:t>таве материальных запасов</w:t>
      </w:r>
      <w:r>
        <w:rPr>
          <w:rFonts w:ascii="Times New Roman" w:hAnsi="Times New Roman" w:cs="Times New Roman"/>
          <w:color w:val="FF0000"/>
          <w:sz w:val="24"/>
        </w:rPr>
        <w:t>.</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B2D4B">
        <w:rPr>
          <w:rFonts w:ascii="Times New Roman" w:hAnsi="Times New Roman" w:cs="Times New Roman"/>
          <w:sz w:val="24"/>
        </w:rPr>
        <w:t>Учет бланков ведет</w:t>
      </w:r>
      <w:r>
        <w:rPr>
          <w:rFonts w:ascii="Times New Roman" w:hAnsi="Times New Roman" w:cs="Times New Roman"/>
          <w:sz w:val="24"/>
        </w:rPr>
        <w:t>ся в условной оценке 1 рубль за 1 единицу.</w:t>
      </w:r>
    </w:p>
    <w:p w:rsidR="007D5178" w:rsidRPr="006457D4"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Cs w:val="20"/>
        </w:rPr>
      </w:pPr>
      <w:r w:rsidRPr="006457D4">
        <w:rPr>
          <w:rFonts w:ascii="Times New Roman" w:hAnsi="Times New Roman" w:cs="Times New Roman"/>
          <w:i/>
          <w:szCs w:val="20"/>
        </w:rPr>
        <w:lastRenderedPageBreak/>
        <w:t>Основание: пункт 337 Инструкции к Единому плану счетов № 157н.</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B2D4B">
        <w:rPr>
          <w:rFonts w:ascii="Times New Roman" w:hAnsi="Times New Roman" w:cs="Times New Roman"/>
          <w:sz w:val="24"/>
        </w:rPr>
        <w:t> </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B2D4B">
        <w:rPr>
          <w:rFonts w:ascii="Times New Roman" w:hAnsi="Times New Roman" w:cs="Times New Roman"/>
          <w:sz w:val="24"/>
        </w:rPr>
        <w:t>1</w:t>
      </w:r>
      <w:r>
        <w:rPr>
          <w:rFonts w:ascii="Times New Roman" w:hAnsi="Times New Roman" w:cs="Times New Roman"/>
          <w:sz w:val="24"/>
        </w:rPr>
        <w:t>1</w:t>
      </w:r>
      <w:r w:rsidRPr="00EB2D4B">
        <w:rPr>
          <w:rFonts w:ascii="Times New Roman" w:hAnsi="Times New Roman" w:cs="Times New Roman"/>
          <w:sz w:val="24"/>
        </w:rPr>
        <w:t xml:space="preserve">. Перечень должностей сотрудников, ответственных за учет, хранение и выдачу бланков строгой отчетности, приведен в приложении </w:t>
      </w:r>
      <w:r>
        <w:rPr>
          <w:rFonts w:ascii="Times New Roman" w:hAnsi="Times New Roman" w:cs="Times New Roman"/>
          <w:sz w:val="24"/>
        </w:rPr>
        <w:t>7</w:t>
      </w:r>
      <w:r w:rsidRPr="00EB2D4B">
        <w:rPr>
          <w:rFonts w:ascii="Times New Roman" w:hAnsi="Times New Roman" w:cs="Times New Roman"/>
          <w:sz w:val="24"/>
        </w:rPr>
        <w:t>.</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B2D4B">
        <w:rPr>
          <w:rFonts w:ascii="Times New Roman" w:hAnsi="Times New Roman" w:cs="Times New Roman"/>
          <w:sz w:val="24"/>
        </w:rPr>
        <w:t>1</w:t>
      </w:r>
      <w:r>
        <w:rPr>
          <w:rFonts w:ascii="Times New Roman" w:hAnsi="Times New Roman" w:cs="Times New Roman"/>
          <w:sz w:val="24"/>
        </w:rPr>
        <w:t>2</w:t>
      </w:r>
      <w:r w:rsidRPr="00EB2D4B">
        <w:rPr>
          <w:rFonts w:ascii="Times New Roman" w:hAnsi="Times New Roman" w:cs="Times New Roman"/>
          <w:sz w:val="24"/>
        </w:rPr>
        <w:t>. Особенности применения первичных документов:</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B2D4B">
        <w:rPr>
          <w:rFonts w:ascii="Times New Roman" w:hAnsi="Times New Roman" w:cs="Times New Roman"/>
          <w:sz w:val="24"/>
        </w:rPr>
        <w:t> </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B2D4B">
        <w:rPr>
          <w:rFonts w:ascii="Times New Roman" w:hAnsi="Times New Roman" w:cs="Times New Roman"/>
          <w:sz w:val="24"/>
        </w:rPr>
        <w:t>1</w:t>
      </w:r>
      <w:r>
        <w:rPr>
          <w:rFonts w:ascii="Times New Roman" w:hAnsi="Times New Roman" w:cs="Times New Roman"/>
          <w:sz w:val="24"/>
        </w:rPr>
        <w:t>2.1</w:t>
      </w:r>
      <w:r w:rsidRPr="00EB2D4B">
        <w:rPr>
          <w:rFonts w:ascii="Times New Roman" w:hAnsi="Times New Roman" w:cs="Times New Roman"/>
          <w:sz w:val="24"/>
        </w:rPr>
        <w:t>.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B2D4B">
        <w:rPr>
          <w:rFonts w:ascii="Times New Roman" w:hAnsi="Times New Roman" w:cs="Times New Roman"/>
          <w:sz w:val="24"/>
        </w:rPr>
        <w:t> </w:t>
      </w:r>
    </w:p>
    <w:p w:rsidR="007D5178" w:rsidRPr="00EB2D4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B2D4B">
        <w:rPr>
          <w:rFonts w:ascii="Times New Roman" w:hAnsi="Times New Roman" w:cs="Times New Roman"/>
          <w:sz w:val="24"/>
        </w:rPr>
        <w:t>1</w:t>
      </w:r>
      <w:r>
        <w:rPr>
          <w:rFonts w:ascii="Times New Roman" w:hAnsi="Times New Roman" w:cs="Times New Roman"/>
          <w:sz w:val="24"/>
        </w:rPr>
        <w:t>2.2</w:t>
      </w:r>
      <w:r w:rsidRPr="00EB2D4B">
        <w:rPr>
          <w:rFonts w:ascii="Times New Roman" w:hAnsi="Times New Roman" w:cs="Times New Roman"/>
          <w:sz w:val="24"/>
        </w:rPr>
        <w:t>.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7D5178" w:rsidRPr="008E4B25"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8E4B25">
        <w:rPr>
          <w:rFonts w:ascii="Times New Roman" w:hAnsi="Times New Roman" w:cs="Times New Roman"/>
          <w:sz w:val="24"/>
        </w:rPr>
        <w:t>Табель учета использования рабочего времени (ф. 0504421) дополнен условными обозначениями.</w:t>
      </w:r>
    </w:p>
    <w:p w:rsidR="007D5178" w:rsidRPr="008E4B25"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6"/>
        <w:gridCol w:w="632"/>
      </w:tblGrid>
      <w:tr w:rsidR="007D5178" w:rsidRPr="008E4B25" w:rsidTr="00D37D70">
        <w:tc>
          <w:tcPr>
            <w:tcW w:w="4326" w:type="dxa"/>
          </w:tcPr>
          <w:p w:rsidR="007D5178" w:rsidRPr="008E4B25"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sidRPr="008E4B25">
              <w:rPr>
                <w:rFonts w:ascii="Times New Roman" w:hAnsi="Times New Roman" w:cs="Times New Roman"/>
                <w:b/>
                <w:sz w:val="24"/>
              </w:rPr>
              <w:t>Наименование показателя</w:t>
            </w:r>
          </w:p>
        </w:tc>
        <w:tc>
          <w:tcPr>
            <w:tcW w:w="602" w:type="dxa"/>
          </w:tcPr>
          <w:p w:rsidR="007D5178" w:rsidRPr="008E4B25"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sidRPr="008E4B25">
              <w:rPr>
                <w:rFonts w:ascii="Times New Roman" w:hAnsi="Times New Roman" w:cs="Times New Roman"/>
                <w:b/>
                <w:sz w:val="24"/>
              </w:rPr>
              <w:t>Код</w:t>
            </w:r>
          </w:p>
        </w:tc>
      </w:tr>
      <w:tr w:rsidR="007D5178" w:rsidRPr="008E4B25" w:rsidTr="00D37D70">
        <w:tc>
          <w:tcPr>
            <w:tcW w:w="4326" w:type="dxa"/>
          </w:tcPr>
          <w:p w:rsidR="007D5178" w:rsidRPr="008E4B25"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8E4B25">
              <w:rPr>
                <w:rFonts w:ascii="Times New Roman" w:hAnsi="Times New Roman" w:cs="Times New Roman"/>
                <w:sz w:val="24"/>
              </w:rPr>
              <w:t xml:space="preserve">Дополнительные выходные дни (оплачиваемые) </w:t>
            </w:r>
          </w:p>
        </w:tc>
        <w:tc>
          <w:tcPr>
            <w:tcW w:w="602" w:type="dxa"/>
          </w:tcPr>
          <w:p w:rsidR="007D5178" w:rsidRPr="008E4B25"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8E4B25">
              <w:rPr>
                <w:rFonts w:ascii="Times New Roman" w:hAnsi="Times New Roman" w:cs="Times New Roman"/>
                <w:sz w:val="24"/>
              </w:rPr>
              <w:t>ОВ</w:t>
            </w:r>
          </w:p>
        </w:tc>
      </w:tr>
      <w:tr w:rsidR="007D5178" w:rsidRPr="008E4B25" w:rsidTr="00D37D70">
        <w:tc>
          <w:tcPr>
            <w:tcW w:w="4326" w:type="dxa"/>
          </w:tcPr>
          <w:p w:rsidR="007D5178" w:rsidRPr="008E4B25"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8E4B25">
              <w:rPr>
                <w:rFonts w:ascii="Times New Roman" w:hAnsi="Times New Roman" w:cs="Times New Roman"/>
                <w:sz w:val="24"/>
              </w:rPr>
              <w:t>Заключение под стражу</w:t>
            </w:r>
          </w:p>
        </w:tc>
        <w:tc>
          <w:tcPr>
            <w:tcW w:w="602" w:type="dxa"/>
          </w:tcPr>
          <w:p w:rsidR="007D5178" w:rsidRPr="008E4B25"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8E4B25">
              <w:rPr>
                <w:rFonts w:ascii="Times New Roman" w:hAnsi="Times New Roman" w:cs="Times New Roman"/>
                <w:sz w:val="24"/>
              </w:rPr>
              <w:t>ЗС</w:t>
            </w:r>
          </w:p>
        </w:tc>
      </w:tr>
      <w:tr w:rsidR="007D5178" w:rsidRPr="008E4B25" w:rsidTr="00D37D70">
        <w:tc>
          <w:tcPr>
            <w:tcW w:w="4326" w:type="dxa"/>
          </w:tcPr>
          <w:p w:rsidR="007D5178" w:rsidRPr="008E4B25"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8E4B25">
              <w:rPr>
                <w:rFonts w:ascii="Times New Roman" w:hAnsi="Times New Roman" w:cs="Times New Roman"/>
                <w:sz w:val="24"/>
              </w:rPr>
              <w:t>Нахождение в пути к месту вахты и обратно</w:t>
            </w:r>
          </w:p>
        </w:tc>
        <w:tc>
          <w:tcPr>
            <w:tcW w:w="602" w:type="dxa"/>
          </w:tcPr>
          <w:p w:rsidR="007D5178" w:rsidRPr="008E4B25"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8E4B25">
              <w:rPr>
                <w:rFonts w:ascii="Times New Roman" w:hAnsi="Times New Roman" w:cs="Times New Roman"/>
                <w:sz w:val="24"/>
              </w:rPr>
              <w:t>ДП</w:t>
            </w:r>
          </w:p>
        </w:tc>
      </w:tr>
      <w:tr w:rsidR="007D5178" w:rsidRPr="008E4B25" w:rsidTr="00D37D70">
        <w:tc>
          <w:tcPr>
            <w:tcW w:w="4326" w:type="dxa"/>
          </w:tcPr>
          <w:p w:rsidR="007D5178" w:rsidRPr="008E4B25"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Cs w:val="20"/>
              </w:rPr>
            </w:pPr>
            <w:r w:rsidRPr="008E4B25">
              <w:rPr>
                <w:szCs w:val="20"/>
              </w:rPr>
              <w:t>_</w:t>
            </w:r>
          </w:p>
        </w:tc>
        <w:tc>
          <w:tcPr>
            <w:tcW w:w="602" w:type="dxa"/>
          </w:tcPr>
          <w:p w:rsidR="007D5178" w:rsidRPr="008E4B25"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tc>
      </w:tr>
    </w:tbl>
    <w:p w:rsidR="007D5178" w:rsidRPr="008E4B25" w:rsidRDefault="007D5178" w:rsidP="007D5178">
      <w:pPr>
        <w:rPr>
          <w:szCs w:val="20"/>
        </w:rPr>
      </w:pPr>
    </w:p>
    <w:p w:rsidR="007D5178" w:rsidRPr="008E4B25" w:rsidRDefault="007D5178" w:rsidP="007D5178">
      <w:pPr>
        <w:jc w:val="both"/>
        <w:rPr>
          <w:rFonts w:ascii="Times New Roman" w:hAnsi="Times New Roman" w:cs="Times New Roman"/>
          <w:sz w:val="24"/>
        </w:rPr>
      </w:pPr>
      <w:r w:rsidRPr="008E4B25">
        <w:rPr>
          <w:rFonts w:ascii="Times New Roman" w:hAnsi="Times New Roman" w:cs="Times New Roman"/>
          <w:sz w:val="24"/>
        </w:rPr>
        <w:lastRenderedPageBreak/>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7D5178" w:rsidRPr="00F57CE9"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bCs/>
          <w:sz w:val="24"/>
          <w:lang w:val="en-US"/>
        </w:rPr>
        <w:t>IV</w:t>
      </w:r>
      <w:r w:rsidRPr="00F57CE9">
        <w:rPr>
          <w:rFonts w:ascii="Times New Roman" w:hAnsi="Times New Roman" w:cs="Times New Roman"/>
          <w:b/>
          <w:bCs/>
          <w:sz w:val="24"/>
        </w:rPr>
        <w:t xml:space="preserve">. </w:t>
      </w:r>
      <w:r w:rsidRPr="00D5265F">
        <w:rPr>
          <w:rFonts w:ascii="Times New Roman" w:hAnsi="Times New Roman" w:cs="Times New Roman"/>
          <w:b/>
          <w:bCs/>
          <w:sz w:val="24"/>
        </w:rPr>
        <w:t>Рабочий</w:t>
      </w:r>
      <w:r>
        <w:rPr>
          <w:rFonts w:ascii="Times New Roman" w:hAnsi="Times New Roman" w:cs="Times New Roman"/>
          <w:b/>
          <w:bCs/>
          <w:sz w:val="24"/>
        </w:rPr>
        <w:t xml:space="preserve"> п</w:t>
      </w:r>
      <w:r w:rsidRPr="00F57CE9">
        <w:rPr>
          <w:rFonts w:ascii="Times New Roman" w:hAnsi="Times New Roman" w:cs="Times New Roman"/>
          <w:b/>
          <w:bCs/>
          <w:sz w:val="24"/>
        </w:rPr>
        <w:t>лан счетов</w:t>
      </w:r>
    </w:p>
    <w:p w:rsidR="007D5178" w:rsidRPr="00F57CE9"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F57CE9">
        <w:rPr>
          <w:rFonts w:ascii="Times New Roman" w:hAnsi="Times New Roman" w:cs="Times New Roman"/>
          <w:sz w:val="24"/>
        </w:rPr>
        <w:t> </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F57CE9">
        <w:rPr>
          <w:rFonts w:ascii="Times New Roman" w:hAnsi="Times New Roman" w:cs="Times New Roman"/>
          <w:sz w:val="24"/>
        </w:rPr>
        <w:t xml:space="preserve">1. Бухгалтерский учет ведется с использованием Рабочего плана счетов (приложение </w:t>
      </w:r>
      <w:r>
        <w:rPr>
          <w:rFonts w:ascii="Times New Roman" w:hAnsi="Times New Roman" w:cs="Times New Roman"/>
          <w:sz w:val="24"/>
        </w:rPr>
        <w:t>8</w:t>
      </w:r>
      <w:r w:rsidRPr="00F57CE9">
        <w:rPr>
          <w:rFonts w:ascii="Times New Roman" w:hAnsi="Times New Roman" w:cs="Times New Roman"/>
          <w:sz w:val="24"/>
        </w:rPr>
        <w:t>), разработанного в соответствии с Инструкцией к Единому плану счетов № 157н, Инструкцией № 183н</w:t>
      </w:r>
      <w:r>
        <w:rPr>
          <w:rFonts w:ascii="Times New Roman" w:hAnsi="Times New Roman" w:cs="Times New Roman"/>
          <w:sz w:val="24"/>
        </w:rPr>
        <w:t>.</w:t>
      </w:r>
    </w:p>
    <w:p w:rsidR="007D5178" w:rsidRPr="00F57CE9"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Cs w:val="20"/>
        </w:rPr>
      </w:pPr>
      <w:r w:rsidRPr="00F57CE9">
        <w:rPr>
          <w:rFonts w:ascii="Times New Roman" w:hAnsi="Times New Roman" w:cs="Times New Roman"/>
          <w:i/>
          <w:szCs w:val="20"/>
        </w:rPr>
        <w:t xml:space="preserve">Основание: пункты 2 и 6 Инструкции к Единому плану счетов № 157н, пункт 19 </w:t>
      </w:r>
      <w:r>
        <w:rPr>
          <w:rFonts w:ascii="Times New Roman" w:hAnsi="Times New Roman" w:cs="Times New Roman"/>
          <w:i/>
          <w:szCs w:val="20"/>
        </w:rPr>
        <w:t>СГС</w:t>
      </w:r>
      <w:r w:rsidRPr="00F57CE9">
        <w:rPr>
          <w:rFonts w:ascii="Times New Roman" w:hAnsi="Times New Roman" w:cs="Times New Roman"/>
          <w:i/>
          <w:szCs w:val="20"/>
        </w:rPr>
        <w:t xml:space="preserve"> «Концептуальные основы бухучета и отчетности»</w:t>
      </w:r>
      <w:r>
        <w:rPr>
          <w:rFonts w:ascii="Times New Roman" w:hAnsi="Times New Roman" w:cs="Times New Roman"/>
          <w:i/>
          <w:szCs w:val="20"/>
        </w:rPr>
        <w:t>, подпункт «б» пункта 9 СС «Учетная политика, оценочные значения и ошибки»</w:t>
      </w:r>
      <w:r w:rsidRPr="00F57CE9">
        <w:rPr>
          <w:rFonts w:ascii="Times New Roman" w:hAnsi="Times New Roman" w:cs="Times New Roman"/>
          <w:i/>
          <w:szCs w:val="20"/>
        </w:rPr>
        <w:t>.</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F57CE9"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F57CE9">
        <w:rPr>
          <w:rFonts w:ascii="Times New Roman" w:hAnsi="Times New Roman" w:cs="Times New Roman"/>
          <w:sz w:val="24"/>
        </w:rPr>
        <w:t>При отражении в бухучете хозяйственных операций 1–18 и 24–26 разряды номера счета Рабочего плана счетов формируются следующим образом:</w:t>
      </w:r>
      <w:r w:rsidRPr="00F57CE9">
        <w:rPr>
          <w:rFonts w:ascii="Times New Roman" w:hAnsi="Times New Roman" w:cs="Times New Roman"/>
          <w:sz w:val="24"/>
        </w:rPr>
        <w:br/>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8788"/>
      </w:tblGrid>
      <w:tr w:rsidR="007D5178" w:rsidRPr="00F57CE9" w:rsidTr="00D37D70">
        <w:tc>
          <w:tcPr>
            <w:tcW w:w="1668" w:type="dxa"/>
            <w:vAlign w:val="center"/>
          </w:tcPr>
          <w:p w:rsidR="007D5178" w:rsidRPr="00F57CE9"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sidRPr="00F57CE9">
              <w:rPr>
                <w:rFonts w:ascii="Times New Roman" w:hAnsi="Times New Roman" w:cs="Times New Roman"/>
                <w:b/>
                <w:sz w:val="24"/>
              </w:rPr>
              <w:t>Разряд номера счета</w:t>
            </w:r>
          </w:p>
        </w:tc>
        <w:tc>
          <w:tcPr>
            <w:tcW w:w="8788" w:type="dxa"/>
            <w:vAlign w:val="center"/>
          </w:tcPr>
          <w:p w:rsidR="007D5178" w:rsidRPr="00F57CE9"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sidRPr="00F57CE9">
              <w:rPr>
                <w:rFonts w:ascii="Times New Roman" w:hAnsi="Times New Roman" w:cs="Times New Roman"/>
                <w:b/>
                <w:sz w:val="24"/>
              </w:rPr>
              <w:t>Код</w:t>
            </w:r>
          </w:p>
        </w:tc>
      </w:tr>
      <w:tr w:rsidR="007D5178" w:rsidRPr="00F57CE9" w:rsidTr="00D37D70">
        <w:tc>
          <w:tcPr>
            <w:tcW w:w="1668" w:type="dxa"/>
            <w:vAlign w:val="center"/>
          </w:tcPr>
          <w:p w:rsidR="007D5178" w:rsidRPr="00F57CE9"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F57CE9">
              <w:rPr>
                <w:rFonts w:ascii="Times New Roman" w:hAnsi="Times New Roman" w:cs="Times New Roman"/>
                <w:sz w:val="24"/>
              </w:rPr>
              <w:t>1–4</w:t>
            </w:r>
          </w:p>
        </w:tc>
        <w:tc>
          <w:tcPr>
            <w:tcW w:w="8788" w:type="dxa"/>
          </w:tcPr>
          <w:p w:rsidR="007D5178" w:rsidRPr="00F57CE9"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rPr>
            </w:pPr>
            <w:r w:rsidRPr="00F57CE9">
              <w:rPr>
                <w:rFonts w:ascii="Times New Roman" w:hAnsi="Times New Roman" w:cs="Times New Roman"/>
                <w:i/>
                <w:sz w:val="24"/>
              </w:rPr>
              <w:t>Аналитический код вида услуги:</w:t>
            </w:r>
          </w:p>
          <w:p w:rsidR="007D5178" w:rsidRPr="004A4E89"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4A4E89">
              <w:rPr>
                <w:rFonts w:ascii="Times New Roman" w:hAnsi="Times New Roman" w:cs="Times New Roman"/>
                <w:sz w:val="24"/>
              </w:rPr>
              <w:t>070</w:t>
            </w:r>
            <w:r>
              <w:rPr>
                <w:rFonts w:ascii="Times New Roman" w:hAnsi="Times New Roman" w:cs="Times New Roman"/>
                <w:sz w:val="24"/>
              </w:rPr>
              <w:t>1</w:t>
            </w:r>
            <w:r w:rsidRPr="004A4E89">
              <w:rPr>
                <w:rFonts w:ascii="Times New Roman" w:hAnsi="Times New Roman" w:cs="Times New Roman"/>
                <w:sz w:val="24"/>
              </w:rPr>
              <w:t xml:space="preserve"> – </w:t>
            </w:r>
            <w:r>
              <w:rPr>
                <w:rFonts w:ascii="Times New Roman" w:hAnsi="Times New Roman" w:cs="Times New Roman"/>
                <w:sz w:val="24"/>
              </w:rPr>
              <w:t>Дошкольное</w:t>
            </w:r>
            <w:r w:rsidRPr="004A4E89">
              <w:rPr>
                <w:rFonts w:ascii="Times New Roman" w:hAnsi="Times New Roman" w:cs="Times New Roman"/>
                <w:sz w:val="24"/>
              </w:rPr>
              <w:t xml:space="preserve"> образование</w:t>
            </w:r>
          </w:p>
        </w:tc>
      </w:tr>
      <w:tr w:rsidR="007D5178" w:rsidRPr="00F57CE9" w:rsidTr="00D37D70">
        <w:tc>
          <w:tcPr>
            <w:tcW w:w="1668" w:type="dxa"/>
          </w:tcPr>
          <w:p w:rsidR="007D5178" w:rsidRPr="00F57CE9"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F57CE9">
              <w:rPr>
                <w:rFonts w:ascii="Times New Roman" w:hAnsi="Times New Roman" w:cs="Times New Roman"/>
                <w:sz w:val="24"/>
              </w:rPr>
              <w:t>5–14</w:t>
            </w:r>
          </w:p>
        </w:tc>
        <w:tc>
          <w:tcPr>
            <w:tcW w:w="8788" w:type="dxa"/>
          </w:tcPr>
          <w:p w:rsidR="007D5178" w:rsidRPr="00F57CE9"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F57CE9">
              <w:rPr>
                <w:rFonts w:ascii="Times New Roman" w:hAnsi="Times New Roman" w:cs="Times New Roman"/>
                <w:sz w:val="24"/>
              </w:rPr>
              <w:t>0000000000</w:t>
            </w:r>
          </w:p>
        </w:tc>
      </w:tr>
      <w:tr w:rsidR="007D5178" w:rsidRPr="00F57CE9" w:rsidTr="00D37D70">
        <w:tc>
          <w:tcPr>
            <w:tcW w:w="1668" w:type="dxa"/>
          </w:tcPr>
          <w:p w:rsidR="007D5178" w:rsidRPr="00F57CE9"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F57CE9">
              <w:rPr>
                <w:rFonts w:ascii="Times New Roman" w:hAnsi="Times New Roman" w:cs="Times New Roman"/>
                <w:sz w:val="24"/>
              </w:rPr>
              <w:t>15–17</w:t>
            </w:r>
          </w:p>
        </w:tc>
        <w:tc>
          <w:tcPr>
            <w:tcW w:w="8788" w:type="dxa"/>
          </w:tcPr>
          <w:p w:rsidR="007D5178" w:rsidRPr="00F57CE9" w:rsidRDefault="007D5178" w:rsidP="00D37D70">
            <w:pPr>
              <w:rPr>
                <w:rFonts w:ascii="Times New Roman" w:hAnsi="Times New Roman" w:cs="Times New Roman"/>
                <w:sz w:val="24"/>
              </w:rPr>
            </w:pPr>
            <w:r w:rsidRPr="00F57CE9">
              <w:rPr>
                <w:rFonts w:ascii="Times New Roman" w:hAnsi="Times New Roman" w:cs="Times New Roman"/>
                <w:i/>
                <w:sz w:val="24"/>
              </w:rPr>
              <w:t>Код вида поступлений или выбытий, соответствующий</w:t>
            </w:r>
            <w:r w:rsidRPr="00F57CE9">
              <w:rPr>
                <w:rFonts w:ascii="Times New Roman" w:hAnsi="Times New Roman" w:cs="Times New Roman"/>
                <w:sz w:val="24"/>
              </w:rPr>
              <w:t>:</w:t>
            </w:r>
          </w:p>
          <w:p w:rsidR="007D5178" w:rsidRPr="00F57CE9" w:rsidRDefault="007D5178" w:rsidP="007D5178">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rPr>
            </w:pPr>
            <w:r w:rsidRPr="00F57CE9">
              <w:rPr>
                <w:rFonts w:ascii="Times New Roman" w:hAnsi="Times New Roman" w:cs="Times New Roman"/>
                <w:sz w:val="24"/>
              </w:rPr>
              <w:t>аналитической группе подвида доходов бюджетов;</w:t>
            </w:r>
          </w:p>
          <w:p w:rsidR="007D5178" w:rsidRPr="00F57CE9" w:rsidRDefault="007D5178" w:rsidP="007D5178">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rPr>
            </w:pPr>
            <w:r w:rsidRPr="00F57CE9">
              <w:rPr>
                <w:rFonts w:ascii="Times New Roman" w:hAnsi="Times New Roman" w:cs="Times New Roman"/>
                <w:sz w:val="24"/>
              </w:rPr>
              <w:t>коду вида расходов;</w:t>
            </w:r>
          </w:p>
          <w:p w:rsidR="007D5178" w:rsidRPr="00F57CE9" w:rsidRDefault="007D5178" w:rsidP="007D5178">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rPr>
            </w:pPr>
            <w:r w:rsidRPr="00F57CE9">
              <w:rPr>
                <w:rFonts w:ascii="Times New Roman" w:hAnsi="Times New Roman" w:cs="Times New Roman"/>
                <w:sz w:val="24"/>
              </w:rPr>
              <w:t xml:space="preserve">аналитической группе </w:t>
            </w:r>
            <w:proofErr w:type="gramStart"/>
            <w:r w:rsidRPr="00F57CE9">
              <w:rPr>
                <w:rFonts w:ascii="Times New Roman" w:hAnsi="Times New Roman" w:cs="Times New Roman"/>
                <w:sz w:val="24"/>
              </w:rPr>
              <w:t>вида источников финансирования дефицитов бюджетов</w:t>
            </w:r>
            <w:proofErr w:type="gramEnd"/>
          </w:p>
        </w:tc>
      </w:tr>
      <w:tr w:rsidR="007D5178" w:rsidRPr="00F57CE9" w:rsidTr="00D37D70">
        <w:tc>
          <w:tcPr>
            <w:tcW w:w="1668" w:type="dxa"/>
          </w:tcPr>
          <w:p w:rsidR="007D5178" w:rsidRPr="00F57CE9"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F57CE9">
              <w:rPr>
                <w:rFonts w:ascii="Times New Roman" w:hAnsi="Times New Roman" w:cs="Times New Roman"/>
                <w:sz w:val="24"/>
              </w:rPr>
              <w:lastRenderedPageBreak/>
              <w:t>18</w:t>
            </w:r>
          </w:p>
        </w:tc>
        <w:tc>
          <w:tcPr>
            <w:tcW w:w="8788" w:type="dxa"/>
          </w:tcPr>
          <w:p w:rsidR="007D5178" w:rsidRPr="00F57CE9" w:rsidRDefault="007D5178" w:rsidP="00D37D70">
            <w:pPr>
              <w:rPr>
                <w:rFonts w:ascii="Times New Roman" w:hAnsi="Times New Roman" w:cs="Times New Roman"/>
                <w:i/>
                <w:sz w:val="24"/>
              </w:rPr>
            </w:pPr>
            <w:r w:rsidRPr="00F57CE9">
              <w:rPr>
                <w:rFonts w:ascii="Times New Roman" w:hAnsi="Times New Roman" w:cs="Times New Roman"/>
                <w:i/>
                <w:sz w:val="24"/>
              </w:rPr>
              <w:t>Код вида финансового обеспечения (деятельности)</w:t>
            </w:r>
            <w:r w:rsidRPr="00F57CE9">
              <w:rPr>
                <w:rFonts w:ascii="Times New Roman" w:hAnsi="Times New Roman" w:cs="Times New Roman"/>
                <w:sz w:val="24"/>
              </w:rPr>
              <w:t>:</w:t>
            </w:r>
          </w:p>
          <w:p w:rsidR="007D5178" w:rsidRPr="00F57CE9" w:rsidRDefault="007D5178" w:rsidP="007D5178">
            <w:pPr>
              <w:numPr>
                <w:ilvl w:val="0"/>
                <w:numId w:val="42"/>
              </w:numPr>
              <w:spacing w:after="0" w:line="240" w:lineRule="auto"/>
              <w:ind w:left="0" w:firstLine="0"/>
              <w:rPr>
                <w:rFonts w:ascii="Times New Roman" w:hAnsi="Times New Roman" w:cs="Times New Roman"/>
                <w:sz w:val="24"/>
              </w:rPr>
            </w:pPr>
            <w:r w:rsidRPr="00F57CE9">
              <w:rPr>
                <w:rFonts w:ascii="Times New Roman" w:hAnsi="Times New Roman" w:cs="Times New Roman"/>
                <w:sz w:val="24"/>
              </w:rPr>
              <w:t>2 – приносящая доход деятельность (собственные доходы учреждения);</w:t>
            </w:r>
          </w:p>
          <w:p w:rsidR="007D5178" w:rsidRPr="00F57CE9" w:rsidRDefault="007D5178" w:rsidP="007D5178">
            <w:pPr>
              <w:numPr>
                <w:ilvl w:val="0"/>
                <w:numId w:val="42"/>
              </w:numPr>
              <w:spacing w:after="0" w:line="240" w:lineRule="auto"/>
              <w:ind w:left="0" w:firstLine="0"/>
              <w:rPr>
                <w:rFonts w:ascii="Times New Roman" w:hAnsi="Times New Roman" w:cs="Times New Roman"/>
                <w:sz w:val="24"/>
              </w:rPr>
            </w:pPr>
            <w:r w:rsidRPr="00F57CE9">
              <w:rPr>
                <w:rFonts w:ascii="Times New Roman" w:hAnsi="Times New Roman" w:cs="Times New Roman"/>
                <w:sz w:val="24"/>
              </w:rPr>
              <w:t>3 – средства во временном распоряжении;</w:t>
            </w:r>
          </w:p>
          <w:p w:rsidR="007D5178" w:rsidRPr="00F57CE9" w:rsidRDefault="007D5178" w:rsidP="007D5178">
            <w:pPr>
              <w:numPr>
                <w:ilvl w:val="0"/>
                <w:numId w:val="42"/>
              </w:numPr>
              <w:spacing w:after="0" w:line="240" w:lineRule="auto"/>
              <w:ind w:left="0" w:firstLine="0"/>
              <w:rPr>
                <w:rFonts w:ascii="Times New Roman" w:hAnsi="Times New Roman" w:cs="Times New Roman"/>
                <w:sz w:val="24"/>
              </w:rPr>
            </w:pPr>
            <w:r w:rsidRPr="00F57CE9">
              <w:rPr>
                <w:rFonts w:ascii="Times New Roman" w:hAnsi="Times New Roman" w:cs="Times New Roman"/>
                <w:sz w:val="24"/>
              </w:rPr>
              <w:t>4 – субсидия на выполнение государственного задания;</w:t>
            </w:r>
          </w:p>
          <w:p w:rsidR="007D5178" w:rsidRPr="00F57CE9" w:rsidRDefault="007D5178" w:rsidP="007D5178">
            <w:pPr>
              <w:numPr>
                <w:ilvl w:val="0"/>
                <w:numId w:val="42"/>
              </w:numPr>
              <w:spacing w:after="0" w:line="240" w:lineRule="auto"/>
              <w:ind w:left="0" w:firstLine="0"/>
              <w:rPr>
                <w:rFonts w:ascii="Times New Roman" w:hAnsi="Times New Roman" w:cs="Times New Roman"/>
                <w:sz w:val="24"/>
              </w:rPr>
            </w:pPr>
            <w:r w:rsidRPr="00F57CE9">
              <w:rPr>
                <w:rFonts w:ascii="Times New Roman" w:hAnsi="Times New Roman" w:cs="Times New Roman"/>
                <w:sz w:val="24"/>
              </w:rPr>
              <w:t>5 – субсидии на иные цели;</w:t>
            </w:r>
          </w:p>
          <w:p w:rsidR="007D5178" w:rsidRPr="00F57CE9" w:rsidRDefault="007D5178" w:rsidP="007D5178">
            <w:pPr>
              <w:numPr>
                <w:ilvl w:val="0"/>
                <w:numId w:val="42"/>
              </w:numPr>
              <w:spacing w:after="0" w:line="240" w:lineRule="auto"/>
              <w:ind w:left="0" w:firstLine="0"/>
              <w:rPr>
                <w:rFonts w:ascii="Times New Roman" w:hAnsi="Times New Roman" w:cs="Times New Roman"/>
                <w:sz w:val="24"/>
              </w:rPr>
            </w:pPr>
            <w:r w:rsidRPr="00F57CE9">
              <w:rPr>
                <w:rFonts w:ascii="Times New Roman" w:hAnsi="Times New Roman" w:cs="Times New Roman"/>
                <w:sz w:val="24"/>
              </w:rPr>
              <w:t>6 – субсидии на цели осуществления капитальных вложений</w:t>
            </w:r>
          </w:p>
        </w:tc>
      </w:tr>
      <w:tr w:rsidR="007D5178" w:rsidRPr="00F57CE9" w:rsidTr="00D37D70">
        <w:tc>
          <w:tcPr>
            <w:tcW w:w="1668" w:type="dxa"/>
          </w:tcPr>
          <w:p w:rsidR="007D5178" w:rsidRPr="00F57CE9" w:rsidRDefault="007D5178" w:rsidP="00D3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sz w:val="24"/>
              </w:rPr>
              <w:t>24-26</w:t>
            </w:r>
          </w:p>
        </w:tc>
        <w:tc>
          <w:tcPr>
            <w:tcW w:w="8788" w:type="dxa"/>
          </w:tcPr>
          <w:p w:rsidR="007D5178" w:rsidRPr="000C3B88" w:rsidRDefault="007D5178" w:rsidP="00D37D70">
            <w:pPr>
              <w:rPr>
                <w:rFonts w:ascii="Times New Roman" w:hAnsi="Times New Roman" w:cs="Times New Roman"/>
                <w:sz w:val="24"/>
              </w:rPr>
            </w:pPr>
            <w:r>
              <w:rPr>
                <w:rFonts w:ascii="Times New Roman" w:hAnsi="Times New Roman" w:cs="Times New Roman"/>
                <w:sz w:val="24"/>
              </w:rPr>
              <w:t>Коды КОСГУ в соответствии с Порядком применения КОСГУ, утвержденным приказом Минфина от 29.11.2017 №209н</w:t>
            </w:r>
          </w:p>
        </w:tc>
      </w:tr>
    </w:tbl>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br/>
      </w:r>
      <w:r w:rsidRPr="00F57CE9">
        <w:rPr>
          <w:rFonts w:ascii="Times New Roman" w:hAnsi="Times New Roman" w:cs="Times New Roman"/>
          <w:i/>
          <w:szCs w:val="20"/>
        </w:rPr>
        <w:t>Основание: пункты 21–21.2 Инструкции к Единому плану счетов № 157н, пункт 3 Инструкции № 183н</w:t>
      </w:r>
      <w:r w:rsidRPr="0060051C">
        <w:rPr>
          <w:szCs w:val="20"/>
        </w:rPr>
        <w:t>.</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D5178" w:rsidRPr="00F57CE9"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Cs w:val="20"/>
        </w:rPr>
      </w:pPr>
      <w:r w:rsidRPr="008E4B25">
        <w:rPr>
          <w:rFonts w:ascii="Times New Roman" w:hAnsi="Times New Roman" w:cs="Times New Roman"/>
          <w:sz w:val="24"/>
        </w:rPr>
        <w:t xml:space="preserve">Кроме </w:t>
      </w:r>
      <w:proofErr w:type="spellStart"/>
      <w:r w:rsidRPr="008E4B25">
        <w:rPr>
          <w:rFonts w:ascii="Times New Roman" w:hAnsi="Times New Roman" w:cs="Times New Roman"/>
          <w:sz w:val="24"/>
        </w:rPr>
        <w:t>забалансовых</w:t>
      </w:r>
      <w:proofErr w:type="spellEnd"/>
      <w:r w:rsidRPr="008E4B25">
        <w:rPr>
          <w:rFonts w:ascii="Times New Roman" w:hAnsi="Times New Roman" w:cs="Times New Roman"/>
          <w:sz w:val="24"/>
        </w:rPr>
        <w:t xml:space="preserve"> счетов, утвержденных в Инструкции к Единому плану счетов № 157н, учреждение применяет дополнительные </w:t>
      </w:r>
      <w:proofErr w:type="spellStart"/>
      <w:r w:rsidRPr="008E4B25">
        <w:rPr>
          <w:rFonts w:ascii="Times New Roman" w:hAnsi="Times New Roman" w:cs="Times New Roman"/>
          <w:sz w:val="24"/>
        </w:rPr>
        <w:t>забалансовые</w:t>
      </w:r>
      <w:proofErr w:type="spellEnd"/>
      <w:r w:rsidRPr="008E4B25">
        <w:rPr>
          <w:rFonts w:ascii="Times New Roman" w:hAnsi="Times New Roman" w:cs="Times New Roman"/>
          <w:sz w:val="24"/>
        </w:rPr>
        <w:t xml:space="preserve"> счета, утвержденные в Рабочем плане счетов (приложение 8). </w:t>
      </w:r>
      <w:r w:rsidRPr="008E4B25">
        <w:rPr>
          <w:rFonts w:ascii="Times New Roman" w:hAnsi="Times New Roman" w:cs="Times New Roman"/>
          <w:sz w:val="24"/>
        </w:rPr>
        <w:br/>
      </w:r>
      <w:r w:rsidRPr="00F57CE9">
        <w:rPr>
          <w:rFonts w:ascii="Times New Roman" w:hAnsi="Times New Roman" w:cs="Times New Roman"/>
          <w:i/>
          <w:szCs w:val="20"/>
        </w:rPr>
        <w:t xml:space="preserve">Основание: пункт 332 Инструкции к Единому плану счетов № 157н, пункт 19 </w:t>
      </w:r>
      <w:r>
        <w:rPr>
          <w:rFonts w:ascii="Times New Roman" w:hAnsi="Times New Roman" w:cs="Times New Roman"/>
          <w:i/>
          <w:szCs w:val="20"/>
        </w:rPr>
        <w:t>СГС</w:t>
      </w:r>
      <w:r w:rsidRPr="00F57CE9">
        <w:rPr>
          <w:rFonts w:ascii="Times New Roman" w:hAnsi="Times New Roman" w:cs="Times New Roman"/>
          <w:i/>
          <w:szCs w:val="20"/>
        </w:rPr>
        <w:t xml:space="preserve"> «Концептуальные основы бухучета и отчетности».</w:t>
      </w:r>
    </w:p>
    <w:p w:rsidR="007D5178" w:rsidRPr="00F57CE9"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0"/>
        </w:rPr>
      </w:pPr>
      <w:r w:rsidRPr="00F57CE9">
        <w:rPr>
          <w:i/>
          <w:szCs w:val="20"/>
        </w:rPr>
        <w:t> </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D5178" w:rsidRPr="008F3349"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bCs/>
          <w:sz w:val="24"/>
          <w:lang w:val="en-US"/>
        </w:rPr>
        <w:t>V</w:t>
      </w:r>
      <w:r w:rsidRPr="008F3349">
        <w:rPr>
          <w:rFonts w:ascii="Times New Roman" w:hAnsi="Times New Roman" w:cs="Times New Roman"/>
          <w:b/>
          <w:bCs/>
          <w:sz w:val="24"/>
        </w:rPr>
        <w:t xml:space="preserve">. </w:t>
      </w:r>
      <w:r>
        <w:rPr>
          <w:rFonts w:ascii="Times New Roman" w:hAnsi="Times New Roman" w:cs="Times New Roman"/>
          <w:b/>
          <w:bCs/>
          <w:sz w:val="24"/>
        </w:rPr>
        <w:t>Учет отдельных видов имущества и обязательств</w:t>
      </w:r>
    </w:p>
    <w:p w:rsidR="007D5178" w:rsidRPr="008F3349"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8F3349">
        <w:rPr>
          <w:rFonts w:ascii="Times New Roman" w:hAnsi="Times New Roman" w:cs="Times New Roman"/>
          <w:sz w:val="24"/>
        </w:rPr>
        <w:t> </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8F3349">
        <w:rPr>
          <w:rFonts w:ascii="Times New Roman" w:hAnsi="Times New Roman" w:cs="Times New Roman"/>
          <w:sz w:val="24"/>
        </w:rPr>
        <w:t xml:space="preserve">1. </w:t>
      </w:r>
      <w:r>
        <w:rPr>
          <w:rFonts w:ascii="Times New Roman" w:hAnsi="Times New Roman" w:cs="Times New Roman"/>
          <w:sz w:val="24"/>
        </w:rPr>
        <w:t>Бухучет ведется по первичным документам, которые проверены сотрудниками МКУ «ЦБ УО ГОЗ».</w:t>
      </w:r>
    </w:p>
    <w:p w:rsidR="007D5178" w:rsidRPr="00D6295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Cs w:val="20"/>
        </w:rPr>
      </w:pPr>
      <w:r w:rsidRPr="00D6295B">
        <w:rPr>
          <w:rFonts w:ascii="Times New Roman" w:hAnsi="Times New Roman" w:cs="Times New Roman"/>
          <w:i/>
          <w:szCs w:val="20"/>
        </w:rPr>
        <w:t xml:space="preserve">Основание: пункт 3 Инструкции к Единому плану счетов №157н, пункт 23 СГС «Концептуальные основы бухучета и отчётности». </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7D5178" w:rsidRPr="00D6295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Cs w:val="20"/>
        </w:rPr>
      </w:pPr>
      <w:r w:rsidRPr="00D6295B">
        <w:rPr>
          <w:rFonts w:ascii="Times New Roman" w:hAnsi="Times New Roman" w:cs="Times New Roman"/>
          <w:i/>
          <w:szCs w:val="20"/>
        </w:rPr>
        <w:t xml:space="preserve">Основание: пункт </w:t>
      </w:r>
      <w:r>
        <w:rPr>
          <w:rFonts w:ascii="Times New Roman" w:hAnsi="Times New Roman" w:cs="Times New Roman"/>
          <w:i/>
          <w:szCs w:val="20"/>
        </w:rPr>
        <w:t>54</w:t>
      </w:r>
      <w:r w:rsidRPr="00D6295B">
        <w:rPr>
          <w:rFonts w:ascii="Times New Roman" w:hAnsi="Times New Roman" w:cs="Times New Roman"/>
          <w:i/>
          <w:szCs w:val="20"/>
        </w:rPr>
        <w:t xml:space="preserve"> СГС «Концептуальные основы бухучета и отчётности». </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7D5178" w:rsidRPr="00D6295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rPr>
      </w:pPr>
      <w:r>
        <w:rPr>
          <w:rFonts w:ascii="Times New Roman" w:hAnsi="Times New Roman" w:cs="Times New Roman"/>
          <w:sz w:val="24"/>
        </w:rPr>
        <w:t xml:space="preserve">3. </w:t>
      </w:r>
      <w:r w:rsidRPr="00D6295B">
        <w:rPr>
          <w:rFonts w:ascii="Times New Roman" w:hAnsi="Times New Roman" w:cs="Times New Roman"/>
          <w:color w:val="000000"/>
          <w:sz w:val="24"/>
        </w:rPr>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7D5178" w:rsidRPr="00D6295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000000"/>
          <w:szCs w:val="20"/>
        </w:rPr>
      </w:pPr>
      <w:r w:rsidRPr="00D6295B">
        <w:rPr>
          <w:rFonts w:ascii="Times New Roman" w:hAnsi="Times New Roman" w:cs="Times New Roman"/>
          <w:i/>
          <w:color w:val="000000"/>
          <w:szCs w:val="20"/>
        </w:rPr>
        <w:t>Основание: пункт 6 СГС «Учетная политика, оценочные значения и ошибки».</w:t>
      </w:r>
    </w:p>
    <w:p w:rsidR="007D5178" w:rsidRPr="00D6295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rPr>
      </w:pPr>
      <w:r w:rsidRPr="00D6295B">
        <w:rPr>
          <w:rFonts w:ascii="Times New Roman" w:hAnsi="Times New Roman" w:cs="Times New Roman"/>
          <w:i/>
          <w:sz w:val="24"/>
        </w:rPr>
        <w:t>2. Основные средства</w:t>
      </w:r>
    </w:p>
    <w:p w:rsidR="007D5178" w:rsidRPr="008F3349"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2.1.</w:t>
      </w:r>
      <w:r w:rsidRPr="008F3349">
        <w:rPr>
          <w:rFonts w:ascii="Times New Roman" w:hAnsi="Times New Roman" w:cs="Times New Roman"/>
          <w:sz w:val="24"/>
        </w:rPr>
        <w:t>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приложении </w:t>
      </w:r>
      <w:r>
        <w:rPr>
          <w:rFonts w:ascii="Times New Roman" w:hAnsi="Times New Roman" w:cs="Times New Roman"/>
          <w:sz w:val="24"/>
        </w:rPr>
        <w:t>9</w:t>
      </w:r>
      <w:r w:rsidRPr="008F3349">
        <w:rPr>
          <w:rFonts w:ascii="Times New Roman" w:hAnsi="Times New Roman" w:cs="Times New Roman"/>
          <w:sz w:val="24"/>
        </w:rPr>
        <w:t>.</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8F3349">
        <w:rPr>
          <w:rFonts w:ascii="Times New Roman" w:hAnsi="Times New Roman" w:cs="Times New Roman"/>
          <w:sz w:val="24"/>
        </w:rPr>
        <w:t> </w:t>
      </w:r>
    </w:p>
    <w:p w:rsidR="007D5178" w:rsidRPr="008F3349"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8F3349">
        <w:rPr>
          <w:rFonts w:ascii="Times New Roman" w:hAnsi="Times New Roman" w:cs="Times New Roman"/>
          <w:sz w:val="24"/>
        </w:rPr>
        <w:t>2.</w:t>
      </w:r>
      <w:r>
        <w:rPr>
          <w:rFonts w:ascii="Times New Roman" w:hAnsi="Times New Roman" w:cs="Times New Roman"/>
          <w:sz w:val="24"/>
        </w:rPr>
        <w:t>2.</w:t>
      </w:r>
      <w:r w:rsidRPr="008F3349">
        <w:rPr>
          <w:rFonts w:ascii="Times New Roman" w:hAnsi="Times New Roman" w:cs="Times New Roman"/>
          <w:sz w:val="24"/>
        </w:rPr>
        <w:t xml:space="preserve">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7D5178" w:rsidRPr="008F3349" w:rsidRDefault="007D5178" w:rsidP="007D5178">
      <w:pPr>
        <w:pStyle w:val="a3"/>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rPr>
      </w:pPr>
      <w:r w:rsidRPr="008F3349">
        <w:rPr>
          <w:rFonts w:ascii="Times New Roman" w:hAnsi="Times New Roman" w:cs="Times New Roman"/>
          <w:sz w:val="24"/>
        </w:rPr>
        <w:t>объекты библиотечного фонда;</w:t>
      </w:r>
    </w:p>
    <w:p w:rsidR="007D5178" w:rsidRPr="008F3349" w:rsidRDefault="007D5178" w:rsidP="007D5178">
      <w:pPr>
        <w:pStyle w:val="a3"/>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rPr>
      </w:pPr>
      <w:r w:rsidRPr="008F3349">
        <w:rPr>
          <w:rFonts w:ascii="Times New Roman" w:hAnsi="Times New Roman" w:cs="Times New Roman"/>
          <w:sz w:val="24"/>
        </w:rPr>
        <w:t>мебель для обстановки одного помещения: столы, стулья, стеллажи, шкафы, полки;</w:t>
      </w:r>
    </w:p>
    <w:p w:rsidR="007D5178" w:rsidRPr="008F3349" w:rsidRDefault="007D5178" w:rsidP="007D5178">
      <w:pPr>
        <w:pStyle w:val="a3"/>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rPr>
      </w:pPr>
      <w:proofErr w:type="gramStart"/>
      <w:r w:rsidRPr="008F3349">
        <w:rPr>
          <w:rFonts w:ascii="Times New Roman" w:hAnsi="Times New Roman" w:cs="Times New Roman"/>
          <w:sz w:val="24"/>
        </w:rPr>
        <w:lastRenderedPageBreak/>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w:t>
      </w:r>
      <w:proofErr w:type="spellStart"/>
      <w:r w:rsidRPr="008F3349">
        <w:rPr>
          <w:rFonts w:ascii="Times New Roman" w:hAnsi="Times New Roman" w:cs="Times New Roman"/>
          <w:sz w:val="24"/>
        </w:rPr>
        <w:t>веб-камеры</w:t>
      </w:r>
      <w:proofErr w:type="spellEnd"/>
      <w:r w:rsidRPr="008F3349">
        <w:rPr>
          <w:rFonts w:ascii="Times New Roman" w:hAnsi="Times New Roman" w:cs="Times New Roman"/>
          <w:sz w:val="24"/>
        </w:rPr>
        <w:t xml:space="preserve">, устройства захвата видео, внешние </w:t>
      </w:r>
      <w:proofErr w:type="spellStart"/>
      <w:r w:rsidRPr="008F3349">
        <w:rPr>
          <w:rFonts w:ascii="Times New Roman" w:hAnsi="Times New Roman" w:cs="Times New Roman"/>
          <w:sz w:val="24"/>
        </w:rPr>
        <w:t>ТВ-тюнеры</w:t>
      </w:r>
      <w:proofErr w:type="spellEnd"/>
      <w:r w:rsidRPr="008F3349">
        <w:rPr>
          <w:rFonts w:ascii="Times New Roman" w:hAnsi="Times New Roman" w:cs="Times New Roman"/>
          <w:sz w:val="24"/>
        </w:rPr>
        <w:t>, внешние накопители на жестких дисках;</w:t>
      </w:r>
      <w:proofErr w:type="gramEnd"/>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ab/>
      </w:r>
      <w:r w:rsidRPr="00BA341B">
        <w:rPr>
          <w:rFonts w:ascii="Times New Roman" w:hAnsi="Times New Roman" w:cs="Times New Roman"/>
          <w:sz w:val="24"/>
        </w:rPr>
        <w:t xml:space="preserve">Не считается существенной стоимость до </w:t>
      </w:r>
      <w:r>
        <w:rPr>
          <w:rFonts w:ascii="Times New Roman" w:hAnsi="Times New Roman" w:cs="Times New Roman"/>
          <w:sz w:val="24"/>
        </w:rPr>
        <w:t>20 000</w:t>
      </w:r>
      <w:r w:rsidRPr="00BA341B">
        <w:rPr>
          <w:rFonts w:ascii="Times New Roman" w:hAnsi="Times New Roman" w:cs="Times New Roman"/>
          <w:sz w:val="24"/>
        </w:rPr>
        <w:t xml:space="preserve"> руб. за один имущественный объект.</w:t>
      </w:r>
    </w:p>
    <w:p w:rsidR="007D5178" w:rsidRPr="00BA341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BA341B">
        <w:rPr>
          <w:rFonts w:ascii="Times New Roman" w:hAnsi="Times New Roman" w:cs="Times New Roman"/>
          <w:sz w:val="24"/>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7D5178" w:rsidRPr="00BA341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Cs w:val="20"/>
        </w:rPr>
      </w:pPr>
      <w:r w:rsidRPr="00BA341B">
        <w:rPr>
          <w:rFonts w:ascii="Times New Roman" w:hAnsi="Times New Roman" w:cs="Times New Roman"/>
          <w:i/>
          <w:szCs w:val="20"/>
        </w:rPr>
        <w:t>Основание: пункт 10 С</w:t>
      </w:r>
      <w:r>
        <w:rPr>
          <w:rFonts w:ascii="Times New Roman" w:hAnsi="Times New Roman" w:cs="Times New Roman"/>
          <w:i/>
          <w:szCs w:val="20"/>
        </w:rPr>
        <w:t>ГС</w:t>
      </w:r>
      <w:r w:rsidRPr="00BA341B">
        <w:rPr>
          <w:rFonts w:ascii="Times New Roman" w:hAnsi="Times New Roman" w:cs="Times New Roman"/>
          <w:i/>
          <w:szCs w:val="20"/>
        </w:rPr>
        <w:t xml:space="preserve"> «Основные средства».</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2.3</w:t>
      </w:r>
      <w:r w:rsidRPr="00BA341B">
        <w:rPr>
          <w:rFonts w:ascii="Times New Roman" w:hAnsi="Times New Roman" w:cs="Times New Roman"/>
          <w:sz w:val="24"/>
        </w:rPr>
        <w:t xml:space="preserve">. </w:t>
      </w:r>
      <w:r>
        <w:rPr>
          <w:rFonts w:ascii="Times New Roman" w:hAnsi="Times New Roman" w:cs="Times New Roman"/>
          <w:sz w:val="24"/>
        </w:rPr>
        <w:t xml:space="preserve">Уникальный инвентарный номер </w:t>
      </w:r>
      <w:r w:rsidRPr="00BA341B">
        <w:rPr>
          <w:rFonts w:ascii="Times New Roman" w:hAnsi="Times New Roman" w:cs="Times New Roman"/>
          <w:sz w:val="24"/>
        </w:rPr>
        <w:t>состо</w:t>
      </w:r>
      <w:r>
        <w:rPr>
          <w:rFonts w:ascii="Times New Roman" w:hAnsi="Times New Roman" w:cs="Times New Roman"/>
          <w:sz w:val="24"/>
        </w:rPr>
        <w:t>ит</w:t>
      </w:r>
      <w:r w:rsidRPr="00BA341B">
        <w:rPr>
          <w:rFonts w:ascii="Times New Roman" w:hAnsi="Times New Roman" w:cs="Times New Roman"/>
          <w:sz w:val="24"/>
        </w:rPr>
        <w:t xml:space="preserve"> из </w:t>
      </w:r>
      <w:r w:rsidRPr="006B5460">
        <w:rPr>
          <w:rFonts w:ascii="Times New Roman" w:hAnsi="Times New Roman" w:cs="Times New Roman"/>
          <w:sz w:val="24"/>
        </w:rPr>
        <w:t>двенадцати знаков</w:t>
      </w:r>
      <w:r>
        <w:rPr>
          <w:rFonts w:ascii="Times New Roman" w:hAnsi="Times New Roman" w:cs="Times New Roman"/>
          <w:sz w:val="24"/>
        </w:rPr>
        <w:t xml:space="preserve"> и присваивается в порядке</w:t>
      </w:r>
      <w:r w:rsidRPr="006B5460">
        <w:rPr>
          <w:rFonts w:ascii="Times New Roman" w:hAnsi="Times New Roman" w:cs="Times New Roman"/>
          <w:sz w:val="24"/>
        </w:rPr>
        <w:t>:</w:t>
      </w:r>
      <w:r w:rsidRPr="006B5460">
        <w:rPr>
          <w:rFonts w:ascii="Times New Roman" w:hAnsi="Times New Roman" w:cs="Times New Roman"/>
          <w:sz w:val="24"/>
        </w:rPr>
        <w:br/>
        <w:t>1-й разряд – код финансового обеспечения;</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Cs w:val="20"/>
        </w:rPr>
      </w:pPr>
      <w:r>
        <w:rPr>
          <w:rFonts w:ascii="Times New Roman" w:hAnsi="Times New Roman" w:cs="Times New Roman"/>
          <w:sz w:val="24"/>
        </w:rPr>
        <w:t>2</w:t>
      </w:r>
      <w:r w:rsidRPr="006B5460">
        <w:rPr>
          <w:rFonts w:ascii="Times New Roman" w:hAnsi="Times New Roman" w:cs="Times New Roman"/>
          <w:sz w:val="24"/>
        </w:rPr>
        <w:t>–4-й разряды – код синтетического счета в Плане счетов бухгалтерского учета (приложение 1 к приказу Минфина России от 23 декабря 2010 № 183н);</w:t>
      </w:r>
      <w:r w:rsidRPr="006B5460">
        <w:rPr>
          <w:rFonts w:ascii="Times New Roman" w:hAnsi="Times New Roman" w:cs="Times New Roman"/>
          <w:sz w:val="24"/>
        </w:rPr>
        <w:br/>
      </w:r>
      <w:r>
        <w:rPr>
          <w:rFonts w:ascii="Times New Roman" w:hAnsi="Times New Roman" w:cs="Times New Roman"/>
          <w:sz w:val="24"/>
        </w:rPr>
        <w:t>5</w:t>
      </w:r>
      <w:r w:rsidRPr="006B5460">
        <w:rPr>
          <w:rFonts w:ascii="Times New Roman" w:hAnsi="Times New Roman" w:cs="Times New Roman"/>
          <w:sz w:val="24"/>
        </w:rPr>
        <w:t>–</w:t>
      </w:r>
      <w:r>
        <w:rPr>
          <w:rFonts w:ascii="Times New Roman" w:hAnsi="Times New Roman" w:cs="Times New Roman"/>
          <w:sz w:val="24"/>
        </w:rPr>
        <w:t>6</w:t>
      </w:r>
      <w:r w:rsidRPr="006B5460">
        <w:rPr>
          <w:rFonts w:ascii="Times New Roman" w:hAnsi="Times New Roman" w:cs="Times New Roman"/>
          <w:sz w:val="24"/>
        </w:rPr>
        <w:t>-й разряды – код аналитического счета Плана счетов бухгалтерского учета (приложение 1 к приказу Минфина России от 23 декабря 2010 № 183н);</w:t>
      </w:r>
      <w:r w:rsidRPr="006B5460">
        <w:rPr>
          <w:rFonts w:ascii="Times New Roman" w:hAnsi="Times New Roman" w:cs="Times New Roman"/>
          <w:sz w:val="24"/>
        </w:rPr>
        <w:br/>
      </w:r>
      <w:r>
        <w:rPr>
          <w:rFonts w:ascii="Times New Roman" w:hAnsi="Times New Roman" w:cs="Times New Roman"/>
          <w:sz w:val="24"/>
        </w:rPr>
        <w:t>7</w:t>
      </w:r>
      <w:r w:rsidRPr="006B5460">
        <w:rPr>
          <w:rFonts w:ascii="Times New Roman" w:hAnsi="Times New Roman" w:cs="Times New Roman"/>
          <w:sz w:val="24"/>
        </w:rPr>
        <w:t>–12-й разряды – порядковый номер нефинансового актива</w:t>
      </w:r>
      <w:r w:rsidRPr="004E39CA">
        <w:rPr>
          <w:rFonts w:ascii="Times New Roman" w:hAnsi="Times New Roman" w:cs="Times New Roman"/>
          <w:color w:val="FF0000"/>
          <w:sz w:val="24"/>
        </w:rPr>
        <w:t>.</w:t>
      </w:r>
      <w:r w:rsidRPr="00BA341B">
        <w:rPr>
          <w:rFonts w:ascii="Times New Roman" w:hAnsi="Times New Roman" w:cs="Times New Roman"/>
          <w:sz w:val="24"/>
        </w:rPr>
        <w:br/>
      </w:r>
      <w:r w:rsidRPr="004E39CA">
        <w:rPr>
          <w:rFonts w:ascii="Times New Roman" w:hAnsi="Times New Roman" w:cs="Times New Roman"/>
          <w:i/>
          <w:szCs w:val="20"/>
        </w:rPr>
        <w:t xml:space="preserve">Основание: пункт 9 </w:t>
      </w:r>
      <w:r>
        <w:rPr>
          <w:rFonts w:ascii="Times New Roman" w:hAnsi="Times New Roman" w:cs="Times New Roman"/>
          <w:i/>
          <w:szCs w:val="20"/>
        </w:rPr>
        <w:t>СГС</w:t>
      </w:r>
      <w:r w:rsidRPr="004E39CA">
        <w:rPr>
          <w:rFonts w:ascii="Times New Roman" w:hAnsi="Times New Roman" w:cs="Times New Roman"/>
          <w:i/>
          <w:szCs w:val="20"/>
        </w:rPr>
        <w:t xml:space="preserve"> «Основные средства», пункт 46 Инструкции к Единому плану счетов № 157н.</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Cs w:val="20"/>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2.</w:t>
      </w:r>
      <w:r w:rsidRPr="00A65AAF">
        <w:rPr>
          <w:rFonts w:ascii="Times New Roman" w:hAnsi="Times New Roman" w:cs="Times New Roman"/>
          <w:sz w:val="24"/>
        </w:rPr>
        <w:t xml:space="preserve">4. </w:t>
      </w:r>
      <w:r>
        <w:rPr>
          <w:rFonts w:ascii="Times New Roman" w:hAnsi="Times New Roman" w:cs="Times New Roman"/>
          <w:sz w:val="24"/>
        </w:rPr>
        <w:t>Каждому объекту основных средств, входящему в комплекс объектов основных средств, признаваемых для целей бухгалтерского учета единым инвентарным объектом, присваивается внутренний порядковый инвентарный номер комплекса объектов, формируемый как совокупность инвентарного номера комплекса объектов и порядкового номера объекта, входящего в комплекс.</w:t>
      </w:r>
    </w:p>
    <w:p w:rsidR="007D5178" w:rsidRPr="00A65AAF"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Cs w:val="20"/>
        </w:rPr>
      </w:pPr>
      <w:r w:rsidRPr="00A65AAF">
        <w:rPr>
          <w:rFonts w:ascii="Times New Roman" w:hAnsi="Times New Roman" w:cs="Times New Roman"/>
          <w:i/>
          <w:szCs w:val="20"/>
        </w:rPr>
        <w:t>Основание: пункт 46 Инструкции к Единому плану счетов №157н.</w:t>
      </w:r>
    </w:p>
    <w:p w:rsidR="007D5178" w:rsidRPr="00BA341B"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BA341B">
        <w:rPr>
          <w:rFonts w:ascii="Times New Roman" w:hAnsi="Times New Roman" w:cs="Times New Roman"/>
          <w:sz w:val="24"/>
        </w:rPr>
        <w:t> </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2.5.</w:t>
      </w:r>
      <w:r w:rsidRPr="00BB3099">
        <w:rPr>
          <w:rFonts w:ascii="Times New Roman" w:hAnsi="Times New Roman" w:cs="Times New Roman"/>
          <w:sz w:val="24"/>
        </w:rPr>
        <w:t xml:space="preserve"> Присвоенный объекту инвентарный номер путем нанесения номера на инвентарный объект краской или водостойким маркером.</w:t>
      </w:r>
      <w:r>
        <w:rPr>
          <w:rFonts w:ascii="Times New Roman" w:hAnsi="Times New Roman" w:cs="Times New Roman"/>
          <w:sz w:val="24"/>
        </w:rPr>
        <w:t xml:space="preserve"> </w:t>
      </w:r>
      <w:r w:rsidRPr="00BB3099">
        <w:rPr>
          <w:rFonts w:ascii="Times New Roman" w:hAnsi="Times New Roman" w:cs="Times New Roman"/>
          <w:sz w:val="24"/>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r>
        <w:rPr>
          <w:rFonts w:ascii="Times New Roman" w:hAnsi="Times New Roman" w:cs="Times New Roman"/>
          <w:sz w:val="24"/>
        </w:rPr>
        <w:t xml:space="preserve"> Инвентарный номер, присвоенный объекту, сохраняется за ним на весь </w:t>
      </w:r>
      <w:r>
        <w:rPr>
          <w:rFonts w:ascii="Times New Roman" w:hAnsi="Times New Roman" w:cs="Times New Roman"/>
          <w:sz w:val="24"/>
        </w:rPr>
        <w:lastRenderedPageBreak/>
        <w:t>период его нахождения в учреждении. Инвентарные номера выбывших с баланса объектов основных средств вновь принятым к учету объектам не присваиваются.</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2.6. Первоначальная стоимость объекта основных средств, приобретенных учреждением в результате обменных операций или созданного учреждением, определяется в сумме фактически произведенных капитальных вложений.</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Cs w:val="20"/>
        </w:rPr>
      </w:pPr>
      <w:r w:rsidRPr="00A85E0D">
        <w:rPr>
          <w:rFonts w:ascii="Times New Roman" w:hAnsi="Times New Roman" w:cs="Times New Roman"/>
          <w:i/>
          <w:szCs w:val="20"/>
        </w:rPr>
        <w:t xml:space="preserve">Основание: пункты 15-19 </w:t>
      </w:r>
      <w:r>
        <w:rPr>
          <w:rFonts w:ascii="Times New Roman" w:hAnsi="Times New Roman" w:cs="Times New Roman"/>
          <w:i/>
          <w:szCs w:val="20"/>
        </w:rPr>
        <w:t>СГС</w:t>
      </w:r>
      <w:r w:rsidRPr="00A85E0D">
        <w:rPr>
          <w:rFonts w:ascii="Times New Roman" w:hAnsi="Times New Roman" w:cs="Times New Roman"/>
          <w:i/>
          <w:szCs w:val="20"/>
        </w:rPr>
        <w:t xml:space="preserve"> «Основные средства»</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Cs w:val="20"/>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2.</w:t>
      </w:r>
      <w:r w:rsidRPr="003C76C2">
        <w:rPr>
          <w:rFonts w:ascii="Times New Roman" w:hAnsi="Times New Roman" w:cs="Times New Roman"/>
          <w:sz w:val="24"/>
        </w:rPr>
        <w:t xml:space="preserve">7. </w:t>
      </w:r>
      <w:r>
        <w:rPr>
          <w:rFonts w:ascii="Times New Roman" w:hAnsi="Times New Roman" w:cs="Times New Roman"/>
          <w:sz w:val="24"/>
        </w:rPr>
        <w:t>После признания в бухгалтерском учете актива в качестве объекта основных средств, его учет осуществляется по балансовой стоимости. Суммы накопленной амортизации и накопленных убытков от обесценения объектов основных средств отражаются в бухгалтерском учете обособленно.</w:t>
      </w:r>
    </w:p>
    <w:p w:rsidR="007D5178" w:rsidRPr="003C76C2"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Cs w:val="20"/>
        </w:rPr>
      </w:pPr>
      <w:r w:rsidRPr="003C76C2">
        <w:rPr>
          <w:rFonts w:ascii="Times New Roman" w:hAnsi="Times New Roman" w:cs="Times New Roman"/>
          <w:i/>
          <w:szCs w:val="20"/>
        </w:rPr>
        <w:t>Основание: пункт 25 С</w:t>
      </w:r>
      <w:r>
        <w:rPr>
          <w:rFonts w:ascii="Times New Roman" w:hAnsi="Times New Roman" w:cs="Times New Roman"/>
          <w:i/>
          <w:szCs w:val="20"/>
        </w:rPr>
        <w:t>ГС</w:t>
      </w:r>
      <w:r w:rsidRPr="003C76C2">
        <w:rPr>
          <w:rFonts w:ascii="Times New Roman" w:hAnsi="Times New Roman" w:cs="Times New Roman"/>
          <w:i/>
          <w:szCs w:val="20"/>
        </w:rPr>
        <w:t xml:space="preserve"> «Основные средства» </w:t>
      </w:r>
    </w:p>
    <w:p w:rsidR="007D5178" w:rsidRPr="00BB3099"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BB3099"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2.8.</w:t>
      </w:r>
      <w:r w:rsidRPr="00BB3099">
        <w:rPr>
          <w:rFonts w:ascii="Times New Roman" w:hAnsi="Times New Roman" w:cs="Times New Roman"/>
          <w:sz w:val="24"/>
        </w:rPr>
        <w:t xml:space="preserve"> </w:t>
      </w:r>
      <w:r>
        <w:rPr>
          <w:rFonts w:ascii="Times New Roman" w:hAnsi="Times New Roman" w:cs="Times New Roman"/>
          <w:sz w:val="24"/>
        </w:rPr>
        <w:t xml:space="preserve">Учреждение не применяет положения пункта 27 стандарта «Основные </w:t>
      </w:r>
      <w:proofErr w:type="gramStart"/>
      <w:r>
        <w:rPr>
          <w:rFonts w:ascii="Times New Roman" w:hAnsi="Times New Roman" w:cs="Times New Roman"/>
          <w:sz w:val="24"/>
        </w:rPr>
        <w:t>средства</w:t>
      </w:r>
      <w:proofErr w:type="gramEnd"/>
      <w:r>
        <w:rPr>
          <w:rFonts w:ascii="Times New Roman" w:hAnsi="Times New Roman" w:cs="Times New Roman"/>
          <w:sz w:val="24"/>
        </w:rPr>
        <w:t xml:space="preserve">» ни для </w:t>
      </w:r>
      <w:proofErr w:type="gramStart"/>
      <w:r>
        <w:rPr>
          <w:rFonts w:ascii="Times New Roman" w:hAnsi="Times New Roman" w:cs="Times New Roman"/>
          <w:sz w:val="24"/>
        </w:rPr>
        <w:t>каких</w:t>
      </w:r>
      <w:proofErr w:type="gramEnd"/>
      <w:r>
        <w:rPr>
          <w:rFonts w:ascii="Times New Roman" w:hAnsi="Times New Roman" w:cs="Times New Roman"/>
          <w:sz w:val="24"/>
        </w:rPr>
        <w:t xml:space="preserve"> основных средств.</w:t>
      </w:r>
    </w:p>
    <w:p w:rsidR="007D5178" w:rsidRPr="00BB3099"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Cs w:val="20"/>
        </w:rPr>
      </w:pPr>
      <w:r>
        <w:rPr>
          <w:rFonts w:ascii="Times New Roman" w:hAnsi="Times New Roman" w:cs="Times New Roman"/>
          <w:sz w:val="24"/>
        </w:rPr>
        <w:t xml:space="preserve">        </w:t>
      </w:r>
      <w:r w:rsidRPr="00BB3099">
        <w:rPr>
          <w:rFonts w:ascii="Times New Roman" w:hAnsi="Times New Roman" w:cs="Times New Roman"/>
          <w:i/>
          <w:szCs w:val="20"/>
        </w:rPr>
        <w:t xml:space="preserve">Основание: пункт 27 </w:t>
      </w:r>
      <w:r>
        <w:rPr>
          <w:rFonts w:ascii="Times New Roman" w:hAnsi="Times New Roman" w:cs="Times New Roman"/>
          <w:i/>
          <w:szCs w:val="20"/>
        </w:rPr>
        <w:t>СГС</w:t>
      </w:r>
      <w:r w:rsidRPr="00BB3099">
        <w:rPr>
          <w:rFonts w:ascii="Times New Roman" w:hAnsi="Times New Roman" w:cs="Times New Roman"/>
          <w:i/>
          <w:szCs w:val="20"/>
        </w:rPr>
        <w:t xml:space="preserve"> «Основные средства».</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3836A5"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2.9</w:t>
      </w:r>
      <w:r w:rsidRPr="003836A5">
        <w:rPr>
          <w:rFonts w:ascii="Times New Roman" w:hAnsi="Times New Roman" w:cs="Times New Roman"/>
          <w:sz w:val="24"/>
        </w:rPr>
        <w:t xml:space="preserve">. В случае частичной ликвидации или </w:t>
      </w:r>
      <w:proofErr w:type="spellStart"/>
      <w:r w:rsidRPr="003836A5">
        <w:rPr>
          <w:rFonts w:ascii="Times New Roman" w:hAnsi="Times New Roman" w:cs="Times New Roman"/>
          <w:sz w:val="24"/>
        </w:rPr>
        <w:t>разукомплектации</w:t>
      </w:r>
      <w:proofErr w:type="spellEnd"/>
      <w:r w:rsidRPr="003836A5">
        <w:rPr>
          <w:rFonts w:ascii="Times New Roman" w:hAnsi="Times New Roman" w:cs="Times New Roman"/>
          <w:sz w:val="24"/>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7D5178" w:rsidRPr="003836A5" w:rsidRDefault="007D5178" w:rsidP="007D5178">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rPr>
      </w:pPr>
      <w:r w:rsidRPr="003836A5">
        <w:rPr>
          <w:rFonts w:ascii="Times New Roman" w:hAnsi="Times New Roman" w:cs="Times New Roman"/>
          <w:sz w:val="24"/>
        </w:rPr>
        <w:t>площади;</w:t>
      </w:r>
    </w:p>
    <w:p w:rsidR="007D5178" w:rsidRPr="003836A5" w:rsidRDefault="007D5178" w:rsidP="007D5178">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rPr>
      </w:pPr>
      <w:r w:rsidRPr="003836A5">
        <w:rPr>
          <w:rFonts w:ascii="Times New Roman" w:hAnsi="Times New Roman" w:cs="Times New Roman"/>
          <w:sz w:val="24"/>
        </w:rPr>
        <w:t>объему;</w:t>
      </w:r>
    </w:p>
    <w:p w:rsidR="007D5178" w:rsidRPr="003836A5" w:rsidRDefault="007D5178" w:rsidP="007D5178">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rPr>
      </w:pPr>
      <w:r w:rsidRPr="003836A5">
        <w:rPr>
          <w:rFonts w:ascii="Times New Roman" w:hAnsi="Times New Roman" w:cs="Times New Roman"/>
          <w:sz w:val="24"/>
        </w:rPr>
        <w:t>весу;</w:t>
      </w:r>
    </w:p>
    <w:p w:rsidR="007D5178" w:rsidRPr="003836A5" w:rsidRDefault="007D5178" w:rsidP="007D5178">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rPr>
      </w:pPr>
      <w:r w:rsidRPr="003836A5">
        <w:rPr>
          <w:rFonts w:ascii="Times New Roman" w:hAnsi="Times New Roman" w:cs="Times New Roman"/>
          <w:sz w:val="24"/>
        </w:rPr>
        <w:t>иному показателю, установленному комиссией по поступлению и выбытию активов.</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lastRenderedPageBreak/>
        <w:t>2.10.</w:t>
      </w:r>
      <w:r w:rsidRPr="003836A5">
        <w:rPr>
          <w:rFonts w:ascii="Times New Roman" w:hAnsi="Times New Roman" w:cs="Times New Roman"/>
          <w:sz w:val="24"/>
        </w:rPr>
        <w:t xml:space="preserve">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7D5178" w:rsidRDefault="007D5178" w:rsidP="007D5178">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sidRPr="003836A5">
        <w:rPr>
          <w:rFonts w:ascii="Times New Roman" w:hAnsi="Times New Roman" w:cs="Times New Roman"/>
          <w:sz w:val="24"/>
        </w:rPr>
        <w:t>машины и оборудование;</w:t>
      </w:r>
    </w:p>
    <w:p w:rsidR="007D5178" w:rsidRPr="003836A5" w:rsidRDefault="007D5178" w:rsidP="007D5178">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sidRPr="003836A5">
        <w:rPr>
          <w:rFonts w:ascii="Times New Roman" w:hAnsi="Times New Roman" w:cs="Times New Roman"/>
          <w:sz w:val="24"/>
        </w:rPr>
        <w:t>инвентарь производственный и хозяйственный</w:t>
      </w:r>
      <w:r>
        <w:rPr>
          <w:rFonts w:ascii="Times New Roman" w:hAnsi="Times New Roman" w:cs="Times New Roman"/>
          <w:sz w:val="24"/>
        </w:rPr>
        <w:t>.</w:t>
      </w:r>
    </w:p>
    <w:p w:rsidR="007D5178" w:rsidRPr="003836A5"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Cs w:val="20"/>
        </w:rPr>
      </w:pPr>
      <w:r>
        <w:rPr>
          <w:szCs w:val="20"/>
        </w:rPr>
        <w:t xml:space="preserve">     </w:t>
      </w:r>
      <w:r w:rsidRPr="003836A5">
        <w:rPr>
          <w:rFonts w:ascii="Times New Roman" w:hAnsi="Times New Roman" w:cs="Times New Roman"/>
          <w:i/>
          <w:szCs w:val="20"/>
        </w:rPr>
        <w:t>Основание: пункт 28 Стандарта «Основные средства».</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860119"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2.11</w:t>
      </w:r>
      <w:r w:rsidRPr="00860119">
        <w:rPr>
          <w:rFonts w:ascii="Times New Roman" w:hAnsi="Times New Roman" w:cs="Times New Roman"/>
          <w:sz w:val="24"/>
        </w:rPr>
        <w:t>. Срок полезного использования объектов основных средств устанавливает комиссия по поступлению и выбытию</w:t>
      </w:r>
      <w:r>
        <w:rPr>
          <w:rFonts w:ascii="Times New Roman" w:hAnsi="Times New Roman" w:cs="Times New Roman"/>
          <w:sz w:val="24"/>
        </w:rPr>
        <w:t xml:space="preserve"> активов</w:t>
      </w:r>
      <w:r w:rsidRPr="00860119">
        <w:rPr>
          <w:rFonts w:ascii="Times New Roman" w:hAnsi="Times New Roman" w:cs="Times New Roman"/>
          <w:sz w:val="24"/>
        </w:rPr>
        <w:t xml:space="preserve"> в соответствии с пунктом 35 Стандарта «Основные средства». Состав комиссии по поступлению и выбытию активов установлен в приложении 1 настоящей Учетной политики.</w:t>
      </w:r>
    </w:p>
    <w:p w:rsidR="007D5178" w:rsidRPr="00651CAD"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sz w:val="24"/>
        </w:rPr>
      </w:pPr>
    </w:p>
    <w:p w:rsidR="007D5178" w:rsidRPr="001A3DF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2.12</w:t>
      </w:r>
      <w:r w:rsidRPr="001A3DF8">
        <w:rPr>
          <w:rFonts w:ascii="Times New Roman" w:hAnsi="Times New Roman" w:cs="Times New Roman"/>
          <w:sz w:val="24"/>
        </w:rPr>
        <w:t xml:space="preserve">. Начисление амортизации осуществляется </w:t>
      </w:r>
      <w:r>
        <w:rPr>
          <w:rFonts w:ascii="Times New Roman" w:hAnsi="Times New Roman" w:cs="Times New Roman"/>
          <w:sz w:val="24"/>
        </w:rPr>
        <w:t xml:space="preserve">линейным методом </w:t>
      </w:r>
      <w:r w:rsidRPr="001A3DF8">
        <w:rPr>
          <w:rFonts w:ascii="Times New Roman" w:hAnsi="Times New Roman" w:cs="Times New Roman"/>
          <w:sz w:val="24"/>
        </w:rPr>
        <w:t xml:space="preserve">на </w:t>
      </w:r>
      <w:r>
        <w:rPr>
          <w:rFonts w:ascii="Times New Roman" w:hAnsi="Times New Roman" w:cs="Times New Roman"/>
          <w:sz w:val="24"/>
        </w:rPr>
        <w:t>все</w:t>
      </w:r>
      <w:r w:rsidRPr="001A3DF8">
        <w:rPr>
          <w:rFonts w:ascii="Times New Roman" w:hAnsi="Times New Roman" w:cs="Times New Roman"/>
          <w:sz w:val="24"/>
        </w:rPr>
        <w:t xml:space="preserve"> объекты основных средств.</w:t>
      </w:r>
      <w:r w:rsidRPr="001A3DF8">
        <w:rPr>
          <w:rFonts w:ascii="Times New Roman" w:hAnsi="Times New Roman" w:cs="Times New Roman"/>
          <w:sz w:val="24"/>
        </w:rPr>
        <w:br/>
      </w:r>
      <w:r>
        <w:rPr>
          <w:rFonts w:ascii="Times New Roman" w:hAnsi="Times New Roman" w:cs="Times New Roman"/>
          <w:i/>
          <w:szCs w:val="20"/>
        </w:rPr>
        <w:t xml:space="preserve">    </w:t>
      </w:r>
      <w:r w:rsidRPr="001A3DF8">
        <w:rPr>
          <w:rFonts w:ascii="Times New Roman" w:hAnsi="Times New Roman" w:cs="Times New Roman"/>
          <w:i/>
          <w:szCs w:val="20"/>
        </w:rPr>
        <w:t>Основание: пункты 36, 37 Стандарта «Основные средства».</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651CAD"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2.</w:t>
      </w:r>
      <w:r w:rsidRPr="00651CAD">
        <w:rPr>
          <w:rFonts w:ascii="Times New Roman" w:hAnsi="Times New Roman" w:cs="Times New Roman"/>
          <w:sz w:val="24"/>
        </w:rPr>
        <w:t>13.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651CAD">
        <w:rPr>
          <w:rFonts w:ascii="Times New Roman" w:hAnsi="Times New Roman" w:cs="Times New Roman"/>
          <w:sz w:val="24"/>
        </w:rPr>
        <w:br/>
      </w:r>
      <w:r w:rsidRPr="00651CAD">
        <w:rPr>
          <w:rFonts w:ascii="Times New Roman" w:hAnsi="Times New Roman" w:cs="Times New Roman"/>
          <w:i/>
          <w:szCs w:val="20"/>
        </w:rPr>
        <w:t>Основание: пункт 41 Стандарта «Основные средства».</w:t>
      </w:r>
    </w:p>
    <w:p w:rsidR="007D5178" w:rsidRPr="00651CAD"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51CAD">
        <w:rPr>
          <w:szCs w:val="20"/>
        </w:rPr>
        <w:t> </w:t>
      </w:r>
    </w:p>
    <w:p w:rsidR="007D5178" w:rsidRPr="00860119"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2.14</w:t>
      </w:r>
      <w:r w:rsidRPr="00860119">
        <w:rPr>
          <w:rFonts w:ascii="Times New Roman" w:hAnsi="Times New Roman" w:cs="Times New Roman"/>
          <w:sz w:val="24"/>
        </w:rPr>
        <w:t>. 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860119"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Cs w:val="20"/>
        </w:rPr>
      </w:pPr>
      <w:r>
        <w:rPr>
          <w:rFonts w:ascii="Times New Roman" w:hAnsi="Times New Roman" w:cs="Times New Roman"/>
          <w:sz w:val="24"/>
        </w:rPr>
        <w:lastRenderedPageBreak/>
        <w:t>2.15</w:t>
      </w:r>
      <w:r w:rsidRPr="00860119">
        <w:rPr>
          <w:rFonts w:ascii="Times New Roman" w:hAnsi="Times New Roman" w:cs="Times New Roman"/>
          <w:sz w:val="24"/>
        </w:rPr>
        <w:t xml:space="preserve">. Основные средства стоимостью до 10 000 руб. включительно, находящиеся в эксплуатации, учитываются на </w:t>
      </w:r>
      <w:proofErr w:type="spellStart"/>
      <w:r w:rsidRPr="00860119">
        <w:rPr>
          <w:rFonts w:ascii="Times New Roman" w:hAnsi="Times New Roman" w:cs="Times New Roman"/>
          <w:sz w:val="24"/>
        </w:rPr>
        <w:t>забалансовом</w:t>
      </w:r>
      <w:proofErr w:type="spellEnd"/>
      <w:r w:rsidRPr="00860119">
        <w:rPr>
          <w:rFonts w:ascii="Times New Roman" w:hAnsi="Times New Roman" w:cs="Times New Roman"/>
          <w:sz w:val="24"/>
        </w:rPr>
        <w:t xml:space="preserve"> счете 21 по балансовой стоимости.</w:t>
      </w:r>
      <w:r w:rsidRPr="00860119">
        <w:rPr>
          <w:rFonts w:ascii="Times New Roman" w:hAnsi="Times New Roman" w:cs="Times New Roman"/>
          <w:sz w:val="24"/>
        </w:rPr>
        <w:br/>
      </w:r>
      <w:r w:rsidRPr="00860119">
        <w:rPr>
          <w:rFonts w:ascii="Times New Roman" w:hAnsi="Times New Roman" w:cs="Times New Roman"/>
          <w:i/>
          <w:szCs w:val="20"/>
        </w:rPr>
        <w:t>Основание: пункт 39 Стандарта «Основные средства», пункт 373 Инструкции к Единому плану счетов № 157н.</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D5178" w:rsidRPr="00860119"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2.16</w:t>
      </w:r>
      <w:r w:rsidRPr="00860119">
        <w:rPr>
          <w:rFonts w:ascii="Times New Roman" w:hAnsi="Times New Roman" w:cs="Times New Roman"/>
          <w:sz w:val="24"/>
        </w:rPr>
        <w:t>.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w:t>
      </w:r>
      <w:r>
        <w:rPr>
          <w:rFonts w:ascii="Times New Roman" w:hAnsi="Times New Roman" w:cs="Times New Roman"/>
          <w:sz w:val="24"/>
        </w:rPr>
        <w:t>ся на код вида деятельности 4 «С</w:t>
      </w:r>
      <w:r w:rsidRPr="00860119">
        <w:rPr>
          <w:rFonts w:ascii="Times New Roman" w:hAnsi="Times New Roman" w:cs="Times New Roman"/>
          <w:sz w:val="24"/>
        </w:rPr>
        <w:t>убсидии на выполнение государственного (муниципального) задания».</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575A97"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2.17</w:t>
      </w:r>
      <w:r w:rsidRPr="00575A97">
        <w:rPr>
          <w:rFonts w:ascii="Times New Roman" w:hAnsi="Times New Roman" w:cs="Times New Roman"/>
          <w:sz w:val="24"/>
        </w:rPr>
        <w:t>.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575A97"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2.18</w:t>
      </w:r>
      <w:r w:rsidRPr="00575A97">
        <w:rPr>
          <w:rFonts w:ascii="Times New Roman" w:hAnsi="Times New Roman" w:cs="Times New Roman"/>
          <w:sz w:val="24"/>
        </w:rPr>
        <w:t xml:space="preserve">.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Pr="00575A97">
        <w:rPr>
          <w:rFonts w:ascii="Times New Roman" w:hAnsi="Times New Roman" w:cs="Times New Roman"/>
          <w:sz w:val="24"/>
          <w:lang w:val="en-US"/>
        </w:rPr>
        <w:t>V</w:t>
      </w:r>
      <w:r w:rsidRPr="00575A97">
        <w:rPr>
          <w:rFonts w:ascii="Times New Roman" w:hAnsi="Times New Roman" w:cs="Times New Roman"/>
          <w:sz w:val="24"/>
        </w:rPr>
        <w:t xml:space="preserve"> настоящей Учетной политики.</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2.19</w:t>
      </w:r>
      <w:r w:rsidRPr="00575A97">
        <w:rPr>
          <w:rFonts w:ascii="Times New Roman" w:hAnsi="Times New Roman" w:cs="Times New Roman"/>
          <w:sz w:val="24"/>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2.20. Ответственными за хранение технической документации на объекты основных средств являются ответственные лица, за которыми они закреплены. Если на основное средство производитель (поставщик) предусмотрел гарантийный срок, ответственное лицо хранит также гарантийные талоны.</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2.21.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Pr>
          <w:rFonts w:ascii="Times New Roman" w:hAnsi="Times New Roman" w:cs="Times New Roman"/>
          <w:sz w:val="24"/>
        </w:rPr>
        <w:t>забалансовом</w:t>
      </w:r>
      <w:proofErr w:type="spellEnd"/>
      <w:r>
        <w:rPr>
          <w:rFonts w:ascii="Times New Roman" w:hAnsi="Times New Roman" w:cs="Times New Roman"/>
          <w:sz w:val="24"/>
        </w:rPr>
        <w:t xml:space="preserve"> счете 43П «Имущество, переданное в пользование, - не аренда».</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7D5178" w:rsidRPr="00C560EE"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560EE">
        <w:rPr>
          <w:rFonts w:ascii="Times New Roman" w:hAnsi="Times New Roman" w:cs="Times New Roman"/>
          <w:sz w:val="24"/>
        </w:rPr>
        <w:t>2.2</w:t>
      </w:r>
      <w:r>
        <w:rPr>
          <w:rFonts w:ascii="Times New Roman" w:hAnsi="Times New Roman" w:cs="Times New Roman"/>
          <w:sz w:val="24"/>
        </w:rPr>
        <w:t>2</w:t>
      </w:r>
      <w:r w:rsidRPr="00C560EE">
        <w:rPr>
          <w:rFonts w:ascii="Times New Roman" w:hAnsi="Times New Roman" w:cs="Times New Roman"/>
          <w:sz w:val="24"/>
        </w:rPr>
        <w:t>. Объекты библиотечного фонда стоимостью до 100 000 руб. учитываются в регистрах бухучета в денежном выражении общей суммой без количественного учета в разрезе кодов финансового обеспечения:</w:t>
      </w:r>
    </w:p>
    <w:p w:rsidR="007D5178" w:rsidRPr="00C560EE" w:rsidRDefault="007D5178" w:rsidP="007D5178">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sidRPr="00C560EE">
        <w:rPr>
          <w:rFonts w:ascii="Times New Roman" w:hAnsi="Times New Roman" w:cs="Times New Roman"/>
          <w:sz w:val="24"/>
        </w:rPr>
        <w:t>2 – приносящая доход деятельность (собственные доходы учреждения);</w:t>
      </w:r>
    </w:p>
    <w:p w:rsidR="007D5178" w:rsidRPr="00C560EE" w:rsidRDefault="007D5178" w:rsidP="007D5178">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sidRPr="00C560EE">
        <w:rPr>
          <w:rFonts w:ascii="Times New Roman" w:hAnsi="Times New Roman" w:cs="Times New Roman"/>
          <w:sz w:val="24"/>
        </w:rPr>
        <w:t>4 – субсидия на выполнение государственного задания;</w:t>
      </w:r>
    </w:p>
    <w:p w:rsidR="007D5178" w:rsidRPr="00C560EE" w:rsidRDefault="007D5178" w:rsidP="007D5178">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sidRPr="00C560EE">
        <w:rPr>
          <w:rFonts w:ascii="Times New Roman" w:hAnsi="Times New Roman" w:cs="Times New Roman"/>
          <w:sz w:val="24"/>
        </w:rPr>
        <w:t>5 – субсидии на иные цели.</w:t>
      </w:r>
    </w:p>
    <w:p w:rsidR="007D5178" w:rsidRPr="00C560EE"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560EE">
        <w:rPr>
          <w:rFonts w:ascii="Times New Roman" w:hAnsi="Times New Roman" w:cs="Times New Roman"/>
          <w:sz w:val="24"/>
        </w:rPr>
        <w:t>Учет ведется в Инвентарной карточке группового учета основных средств (ф. 0504032). На каждый объект библиотечного фонда стоимостью свыше 100 000 руб. открывается отдельная Инвентарная карточка учета основных средств (ф. 0504031).</w:t>
      </w:r>
      <w:r w:rsidRPr="00C560EE">
        <w:rPr>
          <w:rFonts w:ascii="Times New Roman" w:hAnsi="Times New Roman" w:cs="Times New Roman"/>
          <w:sz w:val="24"/>
        </w:rPr>
        <w:br/>
        <w:t>Аналитический учет объектов библиотечного фонда в регистрах индивидуального и суммового учета ведется сотрудниками библиотеки в соответствии с Порядком, утвержденным приказом Минкультуры от 08.10.2012 № 1077.</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  </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FD2990">
        <w:rPr>
          <w:rFonts w:ascii="Times New Roman" w:hAnsi="Times New Roman" w:cs="Times New Roman"/>
          <w:i/>
          <w:sz w:val="24"/>
        </w:rPr>
        <w:t>3. Материальные запасы.</w:t>
      </w:r>
    </w:p>
    <w:p w:rsidR="007D5178" w:rsidRPr="00AC53D9"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FD2990">
        <w:rPr>
          <w:rFonts w:ascii="Times New Roman" w:hAnsi="Times New Roman" w:cs="Times New Roman"/>
          <w:sz w:val="24"/>
        </w:rPr>
        <w:t>3.</w:t>
      </w:r>
      <w:r w:rsidRPr="00F04B9B">
        <w:rPr>
          <w:rFonts w:ascii="Times New Roman" w:hAnsi="Times New Roman" w:cs="Times New Roman"/>
          <w:sz w:val="24"/>
        </w:rPr>
        <w:t xml:space="preserve">1. Учреждение учитывает в составе материальных запасов материальные объекты, указанные в пунктах 98–99 Инструкции к Единому плану счетов № 157н, а </w:t>
      </w:r>
      <w:r w:rsidRPr="00FD2990">
        <w:rPr>
          <w:rFonts w:ascii="Times New Roman" w:hAnsi="Times New Roman" w:cs="Times New Roman"/>
          <w:sz w:val="24"/>
        </w:rPr>
        <w:t>также производственный и хозяйственный инвентарь, перечень которого приведен в приложении </w:t>
      </w:r>
      <w:r>
        <w:rPr>
          <w:rFonts w:ascii="Times New Roman" w:hAnsi="Times New Roman" w:cs="Times New Roman"/>
          <w:sz w:val="24"/>
        </w:rPr>
        <w:t>9</w:t>
      </w:r>
      <w:r w:rsidRPr="00FD2990">
        <w:rPr>
          <w:rFonts w:ascii="Times New Roman" w:hAnsi="Times New Roman" w:cs="Times New Roman"/>
          <w:sz w:val="24"/>
        </w:rPr>
        <w:t>.</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DD6AB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Cs w:val="20"/>
        </w:rPr>
      </w:pPr>
      <w:r>
        <w:rPr>
          <w:rFonts w:ascii="Times New Roman" w:hAnsi="Times New Roman" w:cs="Times New Roman"/>
          <w:sz w:val="24"/>
        </w:rPr>
        <w:t>3.2.</w:t>
      </w:r>
      <w:r w:rsidRPr="00DD6AB8">
        <w:rPr>
          <w:rFonts w:ascii="Times New Roman" w:hAnsi="Times New Roman" w:cs="Times New Roman"/>
          <w:sz w:val="24"/>
        </w:rPr>
        <w:t>. Списание материальных запасов производится по средней фактической стоимости.</w:t>
      </w:r>
      <w:r w:rsidRPr="00DD6AB8">
        <w:rPr>
          <w:rFonts w:ascii="Times New Roman" w:hAnsi="Times New Roman" w:cs="Times New Roman"/>
          <w:sz w:val="24"/>
        </w:rPr>
        <w:br/>
      </w:r>
      <w:r w:rsidRPr="00DD6AB8">
        <w:rPr>
          <w:rFonts w:ascii="Times New Roman" w:hAnsi="Times New Roman" w:cs="Times New Roman"/>
          <w:i/>
          <w:szCs w:val="20"/>
        </w:rPr>
        <w:t>Основание: пункт 108 Инструкции к Единому плану счетов № 157н.</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D5178" w:rsidRPr="00DD6AB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iCs/>
          <w:sz w:val="24"/>
        </w:rPr>
        <w:lastRenderedPageBreak/>
        <w:t>3</w:t>
      </w:r>
      <w:r w:rsidRPr="00DD6AB8">
        <w:rPr>
          <w:rFonts w:ascii="Times New Roman" w:hAnsi="Times New Roman" w:cs="Times New Roman"/>
          <w:sz w:val="24"/>
        </w:rPr>
        <w:t>.3. Нормы на расходы горюче-смазочных материалов (ГСМ) утверждаются приказом руководителя учреждения</w:t>
      </w:r>
      <w:r>
        <w:rPr>
          <w:rFonts w:ascii="Times New Roman" w:hAnsi="Times New Roman" w:cs="Times New Roman"/>
          <w:sz w:val="24"/>
        </w:rPr>
        <w:t xml:space="preserve"> согласно техническим характеристикам объекта. Ежегодно приказом руководителя утверждаются период применения зимней надбавки к нормам расхода ГСМ и ее величина. ГСМ списываются на расходы по фактическому расходу на основании путевых листов, но не выше норм, установленных приказом руководителя учреждения.</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DD6AB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iCs/>
          <w:sz w:val="24"/>
        </w:rPr>
        <w:t>3</w:t>
      </w:r>
      <w:r w:rsidRPr="00DD6AB8">
        <w:rPr>
          <w:rFonts w:ascii="Times New Roman" w:hAnsi="Times New Roman" w:cs="Times New Roman"/>
          <w:sz w:val="24"/>
        </w:rPr>
        <w:t>.4. Выдача в эксплуатацию на нужды учреждения канцелярских принадлежностей, лекарствен</w:t>
      </w:r>
      <w:r>
        <w:rPr>
          <w:rFonts w:ascii="Times New Roman" w:hAnsi="Times New Roman" w:cs="Times New Roman"/>
          <w:sz w:val="24"/>
        </w:rPr>
        <w:t xml:space="preserve">ных препаратов </w:t>
      </w:r>
      <w:r w:rsidRPr="00DD6AB8">
        <w:rPr>
          <w:rFonts w:ascii="Times New Roman" w:hAnsi="Times New Roman" w:cs="Times New Roman"/>
          <w:sz w:val="24"/>
        </w:rPr>
        <w:t>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7D5178" w:rsidRPr="00DD6AB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DD6AB8">
        <w:rPr>
          <w:rFonts w:ascii="Times New Roman" w:hAnsi="Times New Roman" w:cs="Times New Roman"/>
          <w:sz w:val="24"/>
        </w:rPr>
        <w:t> </w:t>
      </w:r>
    </w:p>
    <w:p w:rsidR="007D5178" w:rsidRPr="00DD6AB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3</w:t>
      </w:r>
      <w:r w:rsidRPr="00DD6AB8">
        <w:rPr>
          <w:rFonts w:ascii="Times New Roman" w:hAnsi="Times New Roman" w:cs="Times New Roman"/>
          <w:sz w:val="24"/>
        </w:rPr>
        <w:t>.5. Мягкий и хозяйственный инвентарь, посуда списываются по акту о списании мягкого и хозяйственного инвентаря (ф. 0504143).</w:t>
      </w:r>
    </w:p>
    <w:p w:rsidR="007D5178" w:rsidRPr="00DD6AB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DD6AB8">
        <w:rPr>
          <w:rFonts w:ascii="Times New Roman" w:hAnsi="Times New Roman" w:cs="Times New Roman"/>
          <w:sz w:val="24"/>
        </w:rPr>
        <w:t>В остальных случаях материальные запасы списываются по акту о списании материальных запасов (ф. 0504230).</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3</w:t>
      </w:r>
      <w:r w:rsidRPr="00DD6AB8">
        <w:rPr>
          <w:rFonts w:ascii="Times New Roman" w:hAnsi="Times New Roman" w:cs="Times New Roman"/>
          <w:sz w:val="24"/>
        </w:rPr>
        <w:t>.6.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7D5178" w:rsidRPr="00106175"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rFonts w:ascii="Times New Roman" w:hAnsi="Times New Roman" w:cs="Times New Roman"/>
          <w:sz w:val="24"/>
        </w:rPr>
        <w:t>3</w:t>
      </w:r>
      <w:r w:rsidRPr="00A30B2C">
        <w:rPr>
          <w:rFonts w:ascii="Times New Roman" w:hAnsi="Times New Roman" w:cs="Times New Roman"/>
          <w:sz w:val="24"/>
        </w:rPr>
        <w:t>.</w:t>
      </w:r>
      <w:r>
        <w:rPr>
          <w:rFonts w:ascii="Times New Roman" w:hAnsi="Times New Roman" w:cs="Times New Roman"/>
          <w:sz w:val="24"/>
        </w:rPr>
        <w:t>7</w:t>
      </w:r>
      <w:r w:rsidRPr="00A30B2C">
        <w:rPr>
          <w:rFonts w:ascii="Times New Roman" w:hAnsi="Times New Roman" w:cs="Times New Roman"/>
          <w:sz w:val="24"/>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7D5178" w:rsidRPr="00A30B2C" w:rsidRDefault="007D5178" w:rsidP="007D5178">
      <w:pPr>
        <w:numPr>
          <w:ilvl w:val="0"/>
          <w:numId w:val="35"/>
        </w:numPr>
        <w:tabs>
          <w:tab w:val="clear" w:pos="720"/>
        </w:tabs>
        <w:spacing w:after="0" w:line="240" w:lineRule="auto"/>
        <w:ind w:left="0" w:firstLine="0"/>
        <w:jc w:val="both"/>
        <w:rPr>
          <w:rFonts w:ascii="Times New Roman" w:hAnsi="Times New Roman" w:cs="Times New Roman"/>
          <w:sz w:val="24"/>
        </w:rPr>
      </w:pPr>
      <w:r w:rsidRPr="00A30B2C">
        <w:rPr>
          <w:rFonts w:ascii="Times New Roman" w:hAnsi="Times New Roman" w:cs="Times New Roman"/>
          <w:sz w:val="24"/>
        </w:rPr>
        <w:t>их справедливой оценочной стоимости на дату принятия к бухгалтерскому учету, рассчитанной методом рыночных цен;</w:t>
      </w:r>
    </w:p>
    <w:p w:rsidR="007D5178" w:rsidRPr="00A30B2C" w:rsidRDefault="007D5178" w:rsidP="007D5178">
      <w:pPr>
        <w:numPr>
          <w:ilvl w:val="0"/>
          <w:numId w:val="35"/>
        </w:numPr>
        <w:tabs>
          <w:tab w:val="clear" w:pos="720"/>
        </w:tabs>
        <w:spacing w:after="0" w:line="240" w:lineRule="auto"/>
        <w:ind w:left="0" w:firstLine="0"/>
        <w:jc w:val="both"/>
        <w:rPr>
          <w:rFonts w:ascii="Times New Roman" w:hAnsi="Times New Roman" w:cs="Times New Roman"/>
          <w:sz w:val="24"/>
        </w:rPr>
      </w:pPr>
      <w:r w:rsidRPr="00A30B2C">
        <w:rPr>
          <w:rFonts w:ascii="Times New Roman" w:hAnsi="Times New Roman" w:cs="Times New Roman"/>
          <w:sz w:val="24"/>
        </w:rPr>
        <w:t>сумм, уплачиваемых учреждением за доставку материальных запасов, приведение их в состояние, пригодное для использования.</w:t>
      </w:r>
    </w:p>
    <w:p w:rsidR="007D5178" w:rsidRDefault="007D5178" w:rsidP="007D5178">
      <w:pPr>
        <w:jc w:val="both"/>
        <w:rPr>
          <w:rFonts w:ascii="Times New Roman" w:hAnsi="Times New Roman" w:cs="Times New Roman"/>
          <w:i/>
          <w:szCs w:val="20"/>
        </w:rPr>
      </w:pPr>
      <w:r w:rsidRPr="00A30B2C">
        <w:rPr>
          <w:rFonts w:ascii="Times New Roman" w:hAnsi="Times New Roman" w:cs="Times New Roman"/>
          <w:i/>
          <w:szCs w:val="20"/>
        </w:rPr>
        <w:t>Основание: пункты 52–60 Стандарта «Концептуальные основы бухучета и отчетности».</w:t>
      </w:r>
    </w:p>
    <w:p w:rsidR="007D5178" w:rsidRPr="002739DB" w:rsidRDefault="007D5178" w:rsidP="007D5178">
      <w:pPr>
        <w:jc w:val="both"/>
        <w:rPr>
          <w:rFonts w:ascii="Times New Roman" w:hAnsi="Times New Roman" w:cs="Times New Roman"/>
          <w:i/>
          <w:color w:val="FF0000"/>
          <w:szCs w:val="20"/>
        </w:rPr>
      </w:pPr>
    </w:p>
    <w:p w:rsidR="007D5178" w:rsidRPr="00571117" w:rsidRDefault="007D5178" w:rsidP="007D5178">
      <w:pPr>
        <w:rPr>
          <w:rFonts w:ascii="Times New Roman" w:hAnsi="Times New Roman" w:cs="Times New Roman"/>
          <w:color w:val="000000"/>
          <w:sz w:val="24"/>
        </w:rPr>
      </w:pPr>
      <w:r w:rsidRPr="00571117">
        <w:rPr>
          <w:rFonts w:ascii="Times New Roman" w:hAnsi="Times New Roman" w:cs="Times New Roman"/>
          <w:i/>
          <w:sz w:val="24"/>
        </w:rPr>
        <w:t>3.8</w:t>
      </w:r>
      <w:r w:rsidRPr="00571117">
        <w:rPr>
          <w:rFonts w:ascii="Times New Roman" w:hAnsi="Times New Roman" w:cs="Times New Roman"/>
          <w:color w:val="000000"/>
          <w:sz w:val="24"/>
        </w:rPr>
        <w:t>. У</w:t>
      </w:r>
      <w:r w:rsidRPr="00571117">
        <w:rPr>
          <w:rFonts w:ascii="Times New Roman" w:hAnsi="Times New Roman" w:cs="Times New Roman"/>
          <w:sz w:val="24"/>
        </w:rPr>
        <w:t>чет на </w:t>
      </w:r>
      <w:proofErr w:type="spellStart"/>
      <w:r w:rsidR="00096A78" w:rsidRPr="00571117">
        <w:rPr>
          <w:rFonts w:ascii="Times New Roman" w:hAnsi="Times New Roman" w:cs="Times New Roman"/>
          <w:sz w:val="24"/>
        </w:rPr>
        <w:fldChar w:fldCharType="begin"/>
      </w:r>
      <w:r w:rsidRPr="00571117">
        <w:rPr>
          <w:rFonts w:ascii="Times New Roman" w:hAnsi="Times New Roman" w:cs="Times New Roman"/>
          <w:sz w:val="24"/>
        </w:rPr>
        <w:instrText xml:space="preserve"> HYPERLINK "https://www.gosfinansy.ru/" \l "/document/99/902249301/ZA00LV62M3/" \o "Счет 09 Запасные части к транспортным средствам, выданные взамен изношенных" </w:instrText>
      </w:r>
      <w:r w:rsidR="00096A78" w:rsidRPr="00571117">
        <w:rPr>
          <w:rFonts w:ascii="Times New Roman" w:hAnsi="Times New Roman" w:cs="Times New Roman"/>
          <w:sz w:val="24"/>
        </w:rPr>
        <w:fldChar w:fldCharType="separate"/>
      </w:r>
      <w:r w:rsidRPr="00571117">
        <w:rPr>
          <w:rFonts w:ascii="Times New Roman" w:hAnsi="Times New Roman" w:cs="Times New Roman"/>
          <w:color w:val="147900"/>
          <w:sz w:val="24"/>
        </w:rPr>
        <w:t>забалансовом</w:t>
      </w:r>
      <w:proofErr w:type="spellEnd"/>
      <w:r w:rsidRPr="00571117">
        <w:rPr>
          <w:rFonts w:ascii="Times New Roman" w:hAnsi="Times New Roman" w:cs="Times New Roman"/>
          <w:color w:val="147900"/>
          <w:sz w:val="24"/>
        </w:rPr>
        <w:t xml:space="preserve"> счете 09</w:t>
      </w:r>
      <w:r w:rsidR="00096A78" w:rsidRPr="00571117">
        <w:rPr>
          <w:rFonts w:ascii="Times New Roman" w:hAnsi="Times New Roman" w:cs="Times New Roman"/>
          <w:sz w:val="24"/>
        </w:rPr>
        <w:fldChar w:fldCharType="end"/>
      </w:r>
      <w:r w:rsidRPr="00571117">
        <w:rPr>
          <w:rFonts w:ascii="Times New Roman" w:hAnsi="Times New Roman" w:cs="Times New Roman"/>
          <w:sz w:val="24"/>
        </w:rPr>
        <w:t xml:space="preserve"> «Запасные части к транспортным средствам, выданные взамен </w:t>
      </w:r>
      <w:proofErr w:type="gramStart"/>
      <w:r w:rsidRPr="00571117">
        <w:rPr>
          <w:rFonts w:ascii="Times New Roman" w:hAnsi="Times New Roman" w:cs="Times New Roman"/>
          <w:sz w:val="24"/>
        </w:rPr>
        <w:t>изношенных</w:t>
      </w:r>
      <w:proofErr w:type="gramEnd"/>
      <w:r w:rsidRPr="00571117">
        <w:rPr>
          <w:rFonts w:ascii="Times New Roman" w:hAnsi="Times New Roman" w:cs="Times New Roman"/>
          <w:sz w:val="24"/>
        </w:rPr>
        <w:t>» ведется по фактической цене. Учету подлежат запасные части и другие комплектующие, которые могут быть использованы на других автомобилях (</w:t>
      </w:r>
      <w:proofErr w:type="spellStart"/>
      <w:r w:rsidRPr="00571117">
        <w:rPr>
          <w:rFonts w:ascii="Times New Roman" w:hAnsi="Times New Roman" w:cs="Times New Roman"/>
          <w:sz w:val="24"/>
        </w:rPr>
        <w:t>нетипизированные</w:t>
      </w:r>
      <w:proofErr w:type="spellEnd"/>
      <w:r w:rsidRPr="00571117">
        <w:rPr>
          <w:rFonts w:ascii="Times New Roman" w:hAnsi="Times New Roman" w:cs="Times New Roman"/>
          <w:sz w:val="24"/>
        </w:rPr>
        <w:t xml:space="preserve"> запчасти и комплектующие), такие как:</w:t>
      </w:r>
    </w:p>
    <w:p w:rsidR="007D5178" w:rsidRPr="00571117" w:rsidRDefault="007D5178" w:rsidP="007D5178">
      <w:pPr>
        <w:numPr>
          <w:ilvl w:val="0"/>
          <w:numId w:val="49"/>
        </w:numPr>
        <w:spacing w:after="0" w:line="240" w:lineRule="auto"/>
        <w:ind w:left="225"/>
        <w:rPr>
          <w:rFonts w:ascii="Times New Roman" w:hAnsi="Times New Roman" w:cs="Times New Roman"/>
          <w:color w:val="000000"/>
          <w:sz w:val="24"/>
        </w:rPr>
      </w:pPr>
      <w:r w:rsidRPr="00571117">
        <w:rPr>
          <w:rFonts w:ascii="Times New Roman" w:hAnsi="Times New Roman" w:cs="Times New Roman"/>
          <w:i/>
          <w:iCs/>
          <w:color w:val="000000"/>
          <w:sz w:val="24"/>
        </w:rPr>
        <w:lastRenderedPageBreak/>
        <w:t>автомобильные шины</w:t>
      </w:r>
      <w:r w:rsidRPr="00571117">
        <w:rPr>
          <w:rFonts w:ascii="Times New Roman" w:hAnsi="Times New Roman" w:cs="Times New Roman"/>
          <w:color w:val="000000"/>
          <w:sz w:val="24"/>
        </w:rPr>
        <w:t>;</w:t>
      </w:r>
    </w:p>
    <w:p w:rsidR="007D5178" w:rsidRPr="00571117" w:rsidRDefault="007D5178" w:rsidP="007D5178">
      <w:pPr>
        <w:numPr>
          <w:ilvl w:val="0"/>
          <w:numId w:val="49"/>
        </w:numPr>
        <w:spacing w:after="0" w:line="240" w:lineRule="auto"/>
        <w:ind w:left="225"/>
        <w:rPr>
          <w:rFonts w:ascii="Times New Roman" w:hAnsi="Times New Roman" w:cs="Times New Roman"/>
          <w:color w:val="000000"/>
          <w:sz w:val="24"/>
        </w:rPr>
      </w:pPr>
      <w:r w:rsidRPr="00571117">
        <w:rPr>
          <w:rFonts w:ascii="Times New Roman" w:hAnsi="Times New Roman" w:cs="Times New Roman"/>
          <w:i/>
          <w:iCs/>
          <w:color w:val="000000"/>
          <w:sz w:val="24"/>
        </w:rPr>
        <w:t>колесные диски</w:t>
      </w:r>
      <w:r w:rsidRPr="00571117">
        <w:rPr>
          <w:rFonts w:ascii="Times New Roman" w:hAnsi="Times New Roman" w:cs="Times New Roman"/>
          <w:color w:val="000000"/>
          <w:sz w:val="24"/>
        </w:rPr>
        <w:t>;</w:t>
      </w:r>
    </w:p>
    <w:p w:rsidR="007D5178" w:rsidRPr="00571117" w:rsidRDefault="007D5178" w:rsidP="007D5178">
      <w:pPr>
        <w:numPr>
          <w:ilvl w:val="0"/>
          <w:numId w:val="49"/>
        </w:numPr>
        <w:spacing w:after="0" w:line="240" w:lineRule="auto"/>
        <w:ind w:left="225"/>
        <w:rPr>
          <w:rFonts w:ascii="Times New Roman" w:hAnsi="Times New Roman" w:cs="Times New Roman"/>
          <w:color w:val="000000"/>
          <w:sz w:val="24"/>
        </w:rPr>
      </w:pPr>
      <w:r w:rsidRPr="00571117">
        <w:rPr>
          <w:rFonts w:ascii="Times New Roman" w:hAnsi="Times New Roman" w:cs="Times New Roman"/>
          <w:i/>
          <w:iCs/>
          <w:color w:val="000000"/>
          <w:sz w:val="24"/>
        </w:rPr>
        <w:t>аккумуляторы</w:t>
      </w:r>
      <w:r w:rsidRPr="00571117">
        <w:rPr>
          <w:rFonts w:ascii="Times New Roman" w:hAnsi="Times New Roman" w:cs="Times New Roman"/>
          <w:color w:val="000000"/>
          <w:sz w:val="24"/>
        </w:rPr>
        <w:t>;</w:t>
      </w:r>
    </w:p>
    <w:p w:rsidR="007D5178" w:rsidRPr="00571117" w:rsidRDefault="007D5178" w:rsidP="007D5178">
      <w:pPr>
        <w:numPr>
          <w:ilvl w:val="0"/>
          <w:numId w:val="49"/>
        </w:numPr>
        <w:spacing w:after="0" w:line="240" w:lineRule="auto"/>
        <w:ind w:left="225"/>
        <w:rPr>
          <w:rFonts w:ascii="Times New Roman" w:hAnsi="Times New Roman" w:cs="Times New Roman"/>
          <w:color w:val="000000"/>
          <w:sz w:val="24"/>
        </w:rPr>
      </w:pPr>
      <w:r w:rsidRPr="00571117">
        <w:rPr>
          <w:rFonts w:ascii="Times New Roman" w:hAnsi="Times New Roman" w:cs="Times New Roman"/>
          <w:i/>
          <w:iCs/>
          <w:color w:val="000000"/>
          <w:sz w:val="24"/>
        </w:rPr>
        <w:t>двигатели;</w:t>
      </w:r>
    </w:p>
    <w:p w:rsidR="007D5178" w:rsidRPr="00571117" w:rsidRDefault="007D5178" w:rsidP="007D5178">
      <w:pPr>
        <w:spacing w:after="100"/>
        <w:rPr>
          <w:rFonts w:ascii="Times New Roman" w:hAnsi="Times New Roman" w:cs="Times New Roman"/>
          <w:color w:val="000000"/>
          <w:sz w:val="24"/>
        </w:rPr>
      </w:pPr>
      <w:r>
        <w:rPr>
          <w:rFonts w:ascii="Times New Roman" w:hAnsi="Times New Roman" w:cs="Times New Roman"/>
          <w:color w:val="000000"/>
          <w:sz w:val="24"/>
        </w:rPr>
        <w:t>….</w:t>
      </w:r>
    </w:p>
    <w:p w:rsidR="007D5178" w:rsidRPr="00571117" w:rsidRDefault="007D5178" w:rsidP="007D5178">
      <w:pPr>
        <w:spacing w:after="100"/>
        <w:rPr>
          <w:rFonts w:ascii="Times New Roman" w:hAnsi="Times New Roman" w:cs="Times New Roman"/>
          <w:color w:val="000000"/>
          <w:sz w:val="24"/>
        </w:rPr>
      </w:pPr>
      <w:r w:rsidRPr="00571117">
        <w:rPr>
          <w:rFonts w:ascii="Times New Roman" w:hAnsi="Times New Roman" w:cs="Times New Roman"/>
          <w:color w:val="000000"/>
          <w:sz w:val="24"/>
        </w:rPr>
        <w:t>Аналитический учет по счету ведется в разрезе автомобилей и материально </w:t>
      </w:r>
      <w:r w:rsidRPr="00571117">
        <w:rPr>
          <w:rFonts w:ascii="Times New Roman" w:hAnsi="Times New Roman" w:cs="Times New Roman"/>
          <w:sz w:val="24"/>
        </w:rPr>
        <w:t>ответственных лиц.</w:t>
      </w:r>
    </w:p>
    <w:p w:rsidR="007D5178" w:rsidRPr="00571117" w:rsidRDefault="007D5178" w:rsidP="007D5178">
      <w:pPr>
        <w:spacing w:after="100"/>
        <w:rPr>
          <w:rFonts w:ascii="Times New Roman" w:hAnsi="Times New Roman" w:cs="Times New Roman"/>
          <w:color w:val="000000"/>
          <w:sz w:val="24"/>
        </w:rPr>
      </w:pPr>
      <w:r w:rsidRPr="00571117">
        <w:rPr>
          <w:rFonts w:ascii="Times New Roman" w:hAnsi="Times New Roman" w:cs="Times New Roman"/>
          <w:color w:val="000000"/>
          <w:sz w:val="24"/>
        </w:rPr>
        <w:t>Поступление на счет 09 отражается:</w:t>
      </w:r>
    </w:p>
    <w:p w:rsidR="007D5178" w:rsidRPr="00571117" w:rsidRDefault="007D5178" w:rsidP="007D5178">
      <w:pPr>
        <w:numPr>
          <w:ilvl w:val="0"/>
          <w:numId w:val="50"/>
        </w:numPr>
        <w:spacing w:after="0" w:line="240" w:lineRule="auto"/>
        <w:ind w:left="225"/>
        <w:rPr>
          <w:rFonts w:ascii="Times New Roman" w:hAnsi="Times New Roman" w:cs="Times New Roman"/>
          <w:color w:val="000000"/>
          <w:sz w:val="24"/>
        </w:rPr>
      </w:pPr>
      <w:r w:rsidRPr="00571117">
        <w:rPr>
          <w:rFonts w:ascii="Times New Roman" w:hAnsi="Times New Roman" w:cs="Times New Roman"/>
          <w:color w:val="000000"/>
          <w:sz w:val="24"/>
        </w:rPr>
        <w:t>при установке (передаче материально ответственному лицу) соответствующих запчастей после списания со счета КБК Х.105.36.000 «Прочие материальные запасы – иное движимое имущество учреждения»;</w:t>
      </w:r>
    </w:p>
    <w:p w:rsidR="007D5178" w:rsidRPr="00571117" w:rsidRDefault="007D5178" w:rsidP="007D5178">
      <w:pPr>
        <w:numPr>
          <w:ilvl w:val="0"/>
          <w:numId w:val="50"/>
        </w:numPr>
        <w:spacing w:after="0" w:line="240" w:lineRule="auto"/>
        <w:ind w:left="225"/>
        <w:rPr>
          <w:rFonts w:ascii="Times New Roman" w:hAnsi="Times New Roman" w:cs="Times New Roman"/>
          <w:color w:val="000000"/>
          <w:sz w:val="24"/>
        </w:rPr>
      </w:pPr>
      <w:r w:rsidRPr="00571117">
        <w:rPr>
          <w:rFonts w:ascii="Times New Roman" w:hAnsi="Times New Roman" w:cs="Times New Roman"/>
          <w:color w:val="000000"/>
          <w:sz w:val="24"/>
        </w:rPr>
        <w:t>при безвозмездном поступлении автомобиля от государственных (муниципальных) учреждений с документальной передачей остатков </w:t>
      </w:r>
      <w:proofErr w:type="spellStart"/>
      <w:r w:rsidRPr="00571117">
        <w:rPr>
          <w:rFonts w:ascii="Times New Roman" w:hAnsi="Times New Roman" w:cs="Times New Roman"/>
          <w:color w:val="000000"/>
          <w:sz w:val="24"/>
        </w:rPr>
        <w:t>забалансового</w:t>
      </w:r>
      <w:proofErr w:type="spellEnd"/>
      <w:r w:rsidRPr="00571117">
        <w:rPr>
          <w:rFonts w:ascii="Times New Roman" w:hAnsi="Times New Roman" w:cs="Times New Roman"/>
          <w:color w:val="000000"/>
          <w:sz w:val="24"/>
        </w:rPr>
        <w:t xml:space="preserve"> счета 09.</w:t>
      </w:r>
    </w:p>
    <w:p w:rsidR="007D5178" w:rsidRPr="00571117" w:rsidRDefault="007D5178" w:rsidP="007D5178">
      <w:pPr>
        <w:ind w:left="225"/>
        <w:rPr>
          <w:rFonts w:ascii="Times New Roman" w:hAnsi="Times New Roman" w:cs="Times New Roman"/>
          <w:color w:val="000000"/>
          <w:sz w:val="24"/>
        </w:rPr>
      </w:pPr>
    </w:p>
    <w:p w:rsidR="007D5178" w:rsidRPr="00571117" w:rsidRDefault="007D5178" w:rsidP="007D5178">
      <w:pPr>
        <w:spacing w:after="100"/>
        <w:rPr>
          <w:rFonts w:ascii="Times New Roman" w:hAnsi="Times New Roman" w:cs="Times New Roman"/>
          <w:color w:val="000000"/>
          <w:sz w:val="24"/>
        </w:rPr>
      </w:pPr>
      <w:r w:rsidRPr="00571117">
        <w:rPr>
          <w:rFonts w:ascii="Times New Roman" w:hAnsi="Times New Roman" w:cs="Times New Roman"/>
          <w:color w:val="000000"/>
          <w:sz w:val="24"/>
        </w:rPr>
        <w:t>При безвозмездном получении от государственных (муниципальных) учреждений </w:t>
      </w:r>
    </w:p>
    <w:p w:rsidR="007D5178" w:rsidRPr="00571117" w:rsidRDefault="007D5178" w:rsidP="007D5178">
      <w:pPr>
        <w:rPr>
          <w:rFonts w:ascii="Times New Roman" w:hAnsi="Times New Roman" w:cs="Times New Roman"/>
          <w:sz w:val="24"/>
        </w:rPr>
      </w:pPr>
      <w:r w:rsidRPr="00571117">
        <w:rPr>
          <w:rFonts w:ascii="Times New Roman" w:hAnsi="Times New Roman" w:cs="Times New Roman"/>
          <w:sz w:val="24"/>
        </w:rPr>
        <w:t>запасных частей, учитываемых передающей стороной на счете 09, но не подлежащих </w:t>
      </w:r>
    </w:p>
    <w:p w:rsidR="007D5178" w:rsidRPr="00571117" w:rsidRDefault="007D5178" w:rsidP="007D5178">
      <w:pPr>
        <w:rPr>
          <w:rFonts w:ascii="Times New Roman" w:hAnsi="Times New Roman" w:cs="Times New Roman"/>
          <w:sz w:val="24"/>
        </w:rPr>
      </w:pPr>
      <w:r w:rsidRPr="00571117">
        <w:rPr>
          <w:rFonts w:ascii="Times New Roman" w:hAnsi="Times New Roman" w:cs="Times New Roman"/>
          <w:sz w:val="24"/>
        </w:rPr>
        <w:t xml:space="preserve">учету на указанном счете в соответствии с настоящей учетной политикой, </w:t>
      </w:r>
      <w:proofErr w:type="spellStart"/>
      <w:r w:rsidRPr="00571117">
        <w:rPr>
          <w:rFonts w:ascii="Times New Roman" w:hAnsi="Times New Roman" w:cs="Times New Roman"/>
          <w:sz w:val="24"/>
        </w:rPr>
        <w:t>оприходование</w:t>
      </w:r>
      <w:proofErr w:type="spellEnd"/>
      <w:r w:rsidRPr="00571117">
        <w:rPr>
          <w:rFonts w:ascii="Times New Roman" w:hAnsi="Times New Roman" w:cs="Times New Roman"/>
          <w:sz w:val="24"/>
        </w:rPr>
        <w:t> </w:t>
      </w:r>
    </w:p>
    <w:p w:rsidR="007D5178" w:rsidRPr="00571117" w:rsidRDefault="007D5178" w:rsidP="007D5178">
      <w:pPr>
        <w:rPr>
          <w:rFonts w:ascii="Times New Roman" w:hAnsi="Times New Roman" w:cs="Times New Roman"/>
          <w:sz w:val="24"/>
        </w:rPr>
      </w:pPr>
      <w:r w:rsidRPr="00571117">
        <w:rPr>
          <w:rFonts w:ascii="Times New Roman" w:hAnsi="Times New Roman" w:cs="Times New Roman"/>
          <w:sz w:val="24"/>
        </w:rPr>
        <w:t>запчастей на счет 09 не производится.</w:t>
      </w:r>
    </w:p>
    <w:p w:rsidR="007D5178" w:rsidRPr="00571117" w:rsidRDefault="007D5178" w:rsidP="007D5178">
      <w:pPr>
        <w:rPr>
          <w:rFonts w:ascii="Times New Roman" w:hAnsi="Times New Roman" w:cs="Times New Roman"/>
          <w:sz w:val="24"/>
        </w:rPr>
      </w:pPr>
    </w:p>
    <w:p w:rsidR="007D5178" w:rsidRPr="00571117" w:rsidRDefault="007D5178" w:rsidP="007D5178">
      <w:pPr>
        <w:spacing w:after="100"/>
        <w:rPr>
          <w:rFonts w:ascii="Times New Roman" w:hAnsi="Times New Roman" w:cs="Times New Roman"/>
          <w:color w:val="000000"/>
          <w:sz w:val="24"/>
        </w:rPr>
      </w:pPr>
      <w:r w:rsidRPr="00571117">
        <w:rPr>
          <w:rFonts w:ascii="Times New Roman" w:hAnsi="Times New Roman" w:cs="Times New Roman"/>
          <w:color w:val="000000"/>
          <w:sz w:val="24"/>
        </w:rPr>
        <w:t>Внутреннее перемещение по счету отражается:</w:t>
      </w:r>
    </w:p>
    <w:p w:rsidR="007D5178" w:rsidRPr="00571117" w:rsidRDefault="007D5178" w:rsidP="007D5178">
      <w:pPr>
        <w:numPr>
          <w:ilvl w:val="0"/>
          <w:numId w:val="51"/>
        </w:numPr>
        <w:spacing w:after="0" w:line="240" w:lineRule="auto"/>
        <w:ind w:left="225"/>
        <w:rPr>
          <w:rFonts w:ascii="Times New Roman" w:hAnsi="Times New Roman" w:cs="Times New Roman"/>
          <w:color w:val="000000"/>
          <w:sz w:val="24"/>
        </w:rPr>
      </w:pPr>
      <w:r w:rsidRPr="00571117">
        <w:rPr>
          <w:rFonts w:ascii="Times New Roman" w:hAnsi="Times New Roman" w:cs="Times New Roman"/>
          <w:color w:val="000000"/>
          <w:sz w:val="24"/>
        </w:rPr>
        <w:t>при передаче на другой автомобиль;</w:t>
      </w:r>
    </w:p>
    <w:p w:rsidR="007D5178" w:rsidRPr="00571117" w:rsidRDefault="007D5178" w:rsidP="007D5178">
      <w:pPr>
        <w:numPr>
          <w:ilvl w:val="0"/>
          <w:numId w:val="51"/>
        </w:numPr>
        <w:spacing w:after="0" w:line="240" w:lineRule="auto"/>
        <w:ind w:left="225"/>
        <w:rPr>
          <w:rFonts w:ascii="Times New Roman" w:hAnsi="Times New Roman" w:cs="Times New Roman"/>
          <w:color w:val="000000"/>
          <w:sz w:val="24"/>
        </w:rPr>
      </w:pPr>
      <w:r w:rsidRPr="00571117">
        <w:rPr>
          <w:rFonts w:ascii="Times New Roman" w:hAnsi="Times New Roman" w:cs="Times New Roman"/>
          <w:color w:val="000000"/>
          <w:sz w:val="24"/>
        </w:rPr>
        <w:t>при передаче другому материально ответственному лицу вместе с автомобилем.</w:t>
      </w:r>
    </w:p>
    <w:p w:rsidR="007D5178" w:rsidRPr="00571117" w:rsidRDefault="007D5178" w:rsidP="007D5178">
      <w:pPr>
        <w:ind w:left="225"/>
        <w:rPr>
          <w:rFonts w:ascii="Times New Roman" w:hAnsi="Times New Roman" w:cs="Times New Roman"/>
          <w:color w:val="000000"/>
          <w:sz w:val="24"/>
        </w:rPr>
      </w:pPr>
    </w:p>
    <w:p w:rsidR="007D5178" w:rsidRPr="00571117" w:rsidRDefault="007D5178" w:rsidP="007D5178">
      <w:pPr>
        <w:spacing w:after="100"/>
        <w:rPr>
          <w:rFonts w:ascii="Times New Roman" w:hAnsi="Times New Roman" w:cs="Times New Roman"/>
          <w:color w:val="000000"/>
          <w:sz w:val="24"/>
        </w:rPr>
      </w:pPr>
      <w:r w:rsidRPr="00571117">
        <w:rPr>
          <w:rFonts w:ascii="Times New Roman" w:hAnsi="Times New Roman" w:cs="Times New Roman"/>
          <w:color w:val="000000"/>
          <w:sz w:val="24"/>
        </w:rPr>
        <w:t>Выбытие со счета 09 отражается:</w:t>
      </w:r>
    </w:p>
    <w:p w:rsidR="007D5178" w:rsidRPr="00571117" w:rsidRDefault="007D5178" w:rsidP="007D5178">
      <w:pPr>
        <w:numPr>
          <w:ilvl w:val="0"/>
          <w:numId w:val="52"/>
        </w:numPr>
        <w:spacing w:after="0" w:line="240" w:lineRule="auto"/>
        <w:ind w:left="225"/>
        <w:rPr>
          <w:rFonts w:ascii="Times New Roman" w:hAnsi="Times New Roman" w:cs="Times New Roman"/>
          <w:color w:val="000000"/>
          <w:sz w:val="24"/>
        </w:rPr>
      </w:pPr>
      <w:r w:rsidRPr="00571117">
        <w:rPr>
          <w:rFonts w:ascii="Times New Roman" w:hAnsi="Times New Roman" w:cs="Times New Roman"/>
          <w:color w:val="000000"/>
          <w:sz w:val="24"/>
        </w:rPr>
        <w:t>при списании автомобиля по установленным основаниям;</w:t>
      </w:r>
    </w:p>
    <w:p w:rsidR="007D5178" w:rsidRPr="00571117" w:rsidRDefault="007D5178" w:rsidP="007D5178">
      <w:pPr>
        <w:numPr>
          <w:ilvl w:val="0"/>
          <w:numId w:val="52"/>
        </w:numPr>
        <w:spacing w:after="0" w:line="240" w:lineRule="auto"/>
        <w:ind w:left="225"/>
        <w:rPr>
          <w:rFonts w:ascii="Times New Roman" w:hAnsi="Times New Roman" w:cs="Times New Roman"/>
          <w:color w:val="000000"/>
          <w:sz w:val="24"/>
        </w:rPr>
      </w:pPr>
      <w:r w:rsidRPr="00571117">
        <w:rPr>
          <w:rFonts w:ascii="Times New Roman" w:hAnsi="Times New Roman" w:cs="Times New Roman"/>
          <w:color w:val="000000"/>
          <w:sz w:val="24"/>
        </w:rPr>
        <w:t>при установке новых запчастей взамен непригодных к эксплуатации.</w:t>
      </w:r>
    </w:p>
    <w:p w:rsidR="007D5178" w:rsidRPr="00287ABF" w:rsidRDefault="007D5178" w:rsidP="007D5178">
      <w:pPr>
        <w:spacing w:after="100"/>
        <w:rPr>
          <w:rFonts w:ascii="Times New Roman" w:hAnsi="Times New Roman" w:cs="Times New Roman"/>
          <w:color w:val="000000"/>
        </w:rPr>
      </w:pPr>
      <w:r w:rsidRPr="00287ABF">
        <w:rPr>
          <w:rFonts w:ascii="Times New Roman" w:hAnsi="Times New Roman" w:cs="Times New Roman"/>
          <w:color w:val="000000"/>
        </w:rPr>
        <w:t>Основание: </w:t>
      </w:r>
      <w:hyperlink r:id="rId29" w:anchor="/document/99/902249301/ZAP26OO3IV/" w:tooltip="349. Счет предназначен для учета материальных ценностей, выданных на транспортные средства взамен изношенных, в целях контроля за их использованием. Перечень материальных ценностей,.." w:history="1">
        <w:r w:rsidRPr="00287ABF">
          <w:rPr>
            <w:rFonts w:ascii="Times New Roman" w:hAnsi="Times New Roman" w:cs="Times New Roman"/>
            <w:color w:val="147900"/>
          </w:rPr>
          <w:t>пункты 349–350</w:t>
        </w:r>
      </w:hyperlink>
      <w:r w:rsidRPr="00287ABF">
        <w:rPr>
          <w:rFonts w:ascii="Times New Roman" w:hAnsi="Times New Roman" w:cs="Times New Roman"/>
          <w:color w:val="000000"/>
        </w:rPr>
        <w:t> Инструкции к Единому плану счетов № 157н.</w:t>
      </w:r>
    </w:p>
    <w:p w:rsidR="007D5178" w:rsidRPr="00EE2847" w:rsidRDefault="007D5178" w:rsidP="007D5178">
      <w:pPr>
        <w:spacing w:after="100"/>
        <w:rPr>
          <w:rFonts w:ascii="Times New Roman" w:hAnsi="Times New Roman" w:cs="Times New Roman"/>
          <w:color w:val="000000"/>
          <w:sz w:val="28"/>
          <w:szCs w:val="28"/>
        </w:rPr>
      </w:pPr>
      <w:r w:rsidRPr="00287ABF">
        <w:rPr>
          <w:rFonts w:ascii="Times New Roman" w:hAnsi="Times New Roman" w:cs="Times New Roman"/>
          <w:color w:val="000000"/>
          <w:sz w:val="28"/>
          <w:szCs w:val="28"/>
        </w:rPr>
        <w:t> </w:t>
      </w:r>
    </w:p>
    <w:p w:rsidR="007D5178" w:rsidRDefault="007D5178" w:rsidP="007D5178">
      <w:pPr>
        <w:jc w:val="both"/>
        <w:rPr>
          <w:rFonts w:ascii="Times New Roman" w:hAnsi="Times New Roman" w:cs="Times New Roman"/>
          <w:sz w:val="24"/>
        </w:rPr>
      </w:pPr>
      <w:r>
        <w:rPr>
          <w:rFonts w:ascii="Times New Roman" w:hAnsi="Times New Roman" w:cs="Times New Roman"/>
          <w:sz w:val="24"/>
        </w:rPr>
        <w:lastRenderedPageBreak/>
        <w:t>3.9.</w:t>
      </w:r>
      <w:r w:rsidRPr="003E0345">
        <w:rPr>
          <w:rFonts w:ascii="Times New Roman" w:hAnsi="Times New Roman" w:cs="Times New Roman"/>
          <w:sz w:val="24"/>
        </w:rPr>
        <w:t xml:space="preserve"> </w:t>
      </w:r>
      <w:r>
        <w:rPr>
          <w:rFonts w:ascii="Times New Roman" w:hAnsi="Times New Roman" w:cs="Times New Roman"/>
          <w:sz w:val="24"/>
        </w:rPr>
        <w:t>Ветошь, полученная от списания мягкого инвентаря, принимается к учету на основании акта о списании мягкого и хозяйственного инвентаря (ф.0504143) по справедливой стоимости, определенной комиссией по поступлению и выбытию активов методом рыночных цен.</w:t>
      </w:r>
    </w:p>
    <w:p w:rsidR="007D5178" w:rsidRDefault="007D5178" w:rsidP="007D5178">
      <w:pPr>
        <w:jc w:val="both"/>
        <w:rPr>
          <w:rFonts w:ascii="Times New Roman" w:hAnsi="Times New Roman" w:cs="Times New Roman"/>
          <w:sz w:val="24"/>
        </w:rPr>
      </w:pPr>
    </w:p>
    <w:p w:rsidR="007D5178" w:rsidRDefault="007D5178" w:rsidP="007D5178">
      <w:pPr>
        <w:jc w:val="both"/>
        <w:rPr>
          <w:rFonts w:ascii="Times New Roman" w:hAnsi="Times New Roman" w:cs="Times New Roman"/>
          <w:i/>
          <w:sz w:val="24"/>
        </w:rPr>
      </w:pPr>
      <w:r w:rsidRPr="00E302BE">
        <w:rPr>
          <w:rFonts w:ascii="Times New Roman" w:hAnsi="Times New Roman" w:cs="Times New Roman"/>
          <w:i/>
          <w:sz w:val="24"/>
        </w:rPr>
        <w:t>4. Стоимость безвозмездно полученных нефинансовых активов.</w:t>
      </w:r>
    </w:p>
    <w:p w:rsidR="007D5178" w:rsidRPr="00E302BE"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rPr>
      </w:pPr>
      <w:r w:rsidRPr="00E302BE">
        <w:rPr>
          <w:rFonts w:ascii="Times New Roman" w:hAnsi="Times New Roman" w:cs="Times New Roman"/>
          <w:color w:val="000000"/>
          <w:sz w:val="24"/>
        </w:rPr>
        <w:t xml:space="preserve">4.1. Данные о рыночной цене безвозмездно полученных нефинансовых активов должны быть подтверждены документально: </w:t>
      </w:r>
    </w:p>
    <w:p w:rsidR="007D5178" w:rsidRPr="00E302BE" w:rsidRDefault="007D5178" w:rsidP="007D5178">
      <w:pPr>
        <w:rPr>
          <w:rFonts w:ascii="Times New Roman" w:hAnsi="Times New Roman" w:cs="Times New Roman"/>
          <w:color w:val="000000"/>
          <w:sz w:val="24"/>
        </w:rPr>
      </w:pPr>
      <w:r w:rsidRPr="00E302BE">
        <w:rPr>
          <w:rFonts w:ascii="Times New Roman" w:hAnsi="Times New Roman" w:cs="Times New Roman"/>
          <w:color w:val="000000"/>
          <w:sz w:val="24"/>
        </w:rPr>
        <w:t>– справками (другими подтверждающими документами) Росстата;</w:t>
      </w:r>
    </w:p>
    <w:p w:rsidR="007D5178" w:rsidRPr="00E302BE" w:rsidRDefault="007D5178" w:rsidP="007D5178">
      <w:pPr>
        <w:rPr>
          <w:rFonts w:ascii="Times New Roman" w:hAnsi="Times New Roman" w:cs="Times New Roman"/>
          <w:color w:val="000000"/>
          <w:sz w:val="24"/>
        </w:rPr>
      </w:pPr>
      <w:r w:rsidRPr="00E302BE">
        <w:rPr>
          <w:rFonts w:ascii="Times New Roman" w:hAnsi="Times New Roman" w:cs="Times New Roman"/>
          <w:color w:val="000000"/>
          <w:sz w:val="24"/>
        </w:rPr>
        <w:t>– прайс-листами заводов-изготовителей;</w:t>
      </w:r>
    </w:p>
    <w:p w:rsidR="007D5178" w:rsidRPr="00E302BE" w:rsidRDefault="007D5178" w:rsidP="007D5178">
      <w:pPr>
        <w:rPr>
          <w:rFonts w:ascii="Times New Roman" w:hAnsi="Times New Roman" w:cs="Times New Roman"/>
          <w:color w:val="000000"/>
          <w:sz w:val="24"/>
        </w:rPr>
      </w:pPr>
      <w:r w:rsidRPr="00E302BE">
        <w:rPr>
          <w:rFonts w:ascii="Times New Roman" w:hAnsi="Times New Roman" w:cs="Times New Roman"/>
          <w:color w:val="000000"/>
          <w:sz w:val="24"/>
        </w:rPr>
        <w:t>– справками (другими подтверждающими документами) оценщиков;</w:t>
      </w:r>
    </w:p>
    <w:p w:rsidR="007D5178" w:rsidRPr="00E302BE" w:rsidRDefault="007D5178" w:rsidP="007D5178">
      <w:pPr>
        <w:rPr>
          <w:rFonts w:ascii="Times New Roman" w:hAnsi="Times New Roman" w:cs="Times New Roman"/>
          <w:color w:val="000000"/>
          <w:sz w:val="24"/>
        </w:rPr>
      </w:pPr>
      <w:r w:rsidRPr="00E302BE">
        <w:rPr>
          <w:rFonts w:ascii="Times New Roman" w:hAnsi="Times New Roman" w:cs="Times New Roman"/>
          <w:color w:val="000000"/>
          <w:sz w:val="24"/>
        </w:rPr>
        <w:t>– информацией, размещенной в СМИ, и т. д.</w:t>
      </w:r>
    </w:p>
    <w:p w:rsidR="007D5178" w:rsidRPr="00E302BE"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rPr>
      </w:pPr>
      <w:r w:rsidRPr="00E302BE">
        <w:rPr>
          <w:rFonts w:ascii="Times New Roman" w:hAnsi="Times New Roman" w:cs="Times New Roman"/>
          <w:color w:val="000000"/>
          <w:sz w:val="24"/>
        </w:rPr>
        <w:t>В случаях невозможности документального подтверждения стоимость определяется экспертным путем.</w:t>
      </w:r>
    </w:p>
    <w:p w:rsidR="007D5178" w:rsidRDefault="007D5178" w:rsidP="007D5178">
      <w:pPr>
        <w:jc w:val="both"/>
        <w:rPr>
          <w:rFonts w:ascii="Times New Roman" w:hAnsi="Times New Roman" w:cs="Times New Roman"/>
          <w:i/>
          <w:sz w:val="24"/>
        </w:rPr>
      </w:pPr>
    </w:p>
    <w:p w:rsidR="007D5178" w:rsidRPr="00E302BE"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rPr>
      </w:pPr>
      <w:r w:rsidRPr="00E302BE">
        <w:rPr>
          <w:rFonts w:ascii="Times New Roman" w:hAnsi="Times New Roman" w:cs="Times New Roman"/>
          <w:i/>
          <w:iCs/>
          <w:sz w:val="24"/>
        </w:rPr>
        <w:t>5 Затраты на изготовление оказание услуг</w:t>
      </w:r>
    </w:p>
    <w:p w:rsidR="007D5178" w:rsidRPr="00E302BE"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w:t>
      </w:r>
      <w:r>
        <w:rPr>
          <w:rFonts w:ascii="Times New Roman" w:hAnsi="Times New Roman" w:cs="Times New Roman"/>
          <w:sz w:val="24"/>
        </w:rPr>
        <w:t>5</w:t>
      </w:r>
      <w:r w:rsidRPr="00671033">
        <w:rPr>
          <w:rFonts w:ascii="Times New Roman" w:hAnsi="Times New Roman" w:cs="Times New Roman"/>
          <w:sz w:val="24"/>
        </w:rPr>
        <w:t>.1. Учет расходов по формированию себестоимости ведется раздельно по группам видов услуг (работ, готовой продукции):</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71033">
        <w:rPr>
          <w:rFonts w:ascii="Times New Roman" w:hAnsi="Times New Roman" w:cs="Times New Roman"/>
          <w:sz w:val="24"/>
        </w:rPr>
        <w:t xml:space="preserve">а) в рамках выполнения </w:t>
      </w:r>
      <w:r>
        <w:rPr>
          <w:rFonts w:ascii="Times New Roman" w:hAnsi="Times New Roman" w:cs="Times New Roman"/>
          <w:sz w:val="24"/>
        </w:rPr>
        <w:t>муниципального</w:t>
      </w:r>
      <w:r w:rsidRPr="00671033">
        <w:rPr>
          <w:rFonts w:ascii="Times New Roman" w:hAnsi="Times New Roman" w:cs="Times New Roman"/>
          <w:sz w:val="24"/>
        </w:rPr>
        <w:t xml:space="preserve"> задания</w:t>
      </w:r>
      <w:r>
        <w:rPr>
          <w:rFonts w:ascii="Times New Roman" w:hAnsi="Times New Roman" w:cs="Times New Roman"/>
          <w:sz w:val="24"/>
        </w:rPr>
        <w:t xml:space="preserve"> на счете 4.109.60.000;</w:t>
      </w:r>
      <w:r w:rsidRPr="00671033">
        <w:rPr>
          <w:rFonts w:ascii="Times New Roman" w:hAnsi="Times New Roman" w:cs="Times New Roman"/>
          <w:sz w:val="24"/>
        </w:rPr>
        <w:br/>
        <w:t>б) в рамках приносящей доход деятельности</w:t>
      </w:r>
      <w:r>
        <w:rPr>
          <w:rFonts w:ascii="Times New Roman" w:hAnsi="Times New Roman" w:cs="Times New Roman"/>
          <w:sz w:val="24"/>
        </w:rPr>
        <w:t xml:space="preserve"> на счете 2.109.60.000.</w:t>
      </w:r>
      <w:r w:rsidRPr="00671033">
        <w:rPr>
          <w:rFonts w:ascii="Times New Roman" w:hAnsi="Times New Roman" w:cs="Times New Roman"/>
          <w:sz w:val="24"/>
        </w:rPr>
        <w:br/>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rFonts w:ascii="Times New Roman" w:hAnsi="Times New Roman" w:cs="Times New Roman"/>
          <w:sz w:val="24"/>
        </w:rPr>
        <w:t>5</w:t>
      </w:r>
      <w:r w:rsidRPr="00360AF2">
        <w:rPr>
          <w:rFonts w:ascii="Times New Roman" w:hAnsi="Times New Roman" w:cs="Times New Roman"/>
          <w:sz w:val="24"/>
        </w:rPr>
        <w:t xml:space="preserve">.2. Затраты на изготовление готовой продукции (выполнение работ, оказание услуг) </w:t>
      </w:r>
      <w:r>
        <w:rPr>
          <w:rFonts w:ascii="Times New Roman" w:hAnsi="Times New Roman" w:cs="Times New Roman"/>
          <w:sz w:val="24"/>
        </w:rPr>
        <w:t>напрямую включаются в себестоимость и считаются прямыми затратами.</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5</w:t>
      </w:r>
      <w:r w:rsidRPr="00360AF2">
        <w:rPr>
          <w:rFonts w:ascii="Times New Roman" w:hAnsi="Times New Roman" w:cs="Times New Roman"/>
          <w:sz w:val="24"/>
        </w:rPr>
        <w:t xml:space="preserve">.3. </w:t>
      </w:r>
      <w:r>
        <w:rPr>
          <w:rFonts w:ascii="Times New Roman" w:hAnsi="Times New Roman" w:cs="Times New Roman"/>
          <w:sz w:val="24"/>
        </w:rPr>
        <w:t>Расходами, которые относятся на себестоимость готовой продукции, выполненных работ, оказываемых услуг, признаются следующие:</w:t>
      </w:r>
    </w:p>
    <w:p w:rsidR="007D5178" w:rsidRDefault="007D5178" w:rsidP="007D5178">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Pr>
          <w:rFonts w:ascii="Times New Roman" w:hAnsi="Times New Roman" w:cs="Times New Roman"/>
          <w:sz w:val="24"/>
        </w:rPr>
        <w:t>расходы на оплату труда и начисления на выплаты по оплате труда;</w:t>
      </w:r>
    </w:p>
    <w:p w:rsidR="007D5178" w:rsidRDefault="007D5178" w:rsidP="007D5178">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Pr>
          <w:rFonts w:ascii="Times New Roman" w:hAnsi="Times New Roman" w:cs="Times New Roman"/>
          <w:sz w:val="24"/>
        </w:rPr>
        <w:lastRenderedPageBreak/>
        <w:t>расходы на прочие выплаты;</w:t>
      </w:r>
    </w:p>
    <w:p w:rsidR="007D5178" w:rsidRDefault="007D5178" w:rsidP="007D5178">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Pr>
          <w:rFonts w:ascii="Times New Roman" w:hAnsi="Times New Roman" w:cs="Times New Roman"/>
          <w:sz w:val="24"/>
        </w:rPr>
        <w:t>расходы на услуги связи;</w:t>
      </w:r>
    </w:p>
    <w:p w:rsidR="007D5178" w:rsidRDefault="007D5178" w:rsidP="007D5178">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Pr>
          <w:rFonts w:ascii="Times New Roman" w:hAnsi="Times New Roman" w:cs="Times New Roman"/>
          <w:sz w:val="24"/>
        </w:rPr>
        <w:t>расходы на транспортные услуги;</w:t>
      </w:r>
    </w:p>
    <w:p w:rsidR="007D5178" w:rsidRDefault="007D5178" w:rsidP="007D5178">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Pr>
          <w:rFonts w:ascii="Times New Roman" w:hAnsi="Times New Roman" w:cs="Times New Roman"/>
          <w:sz w:val="24"/>
        </w:rPr>
        <w:t>расходы на коммунальные услуги (из них 50 % - потребление тепловой энергии от общего объема затрат, 90 % - потребление электроэнергии от общего объема затрат и все остальные коммунальные расходы);</w:t>
      </w:r>
    </w:p>
    <w:p w:rsidR="007D5178" w:rsidRDefault="007D5178" w:rsidP="007D5178">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Pr>
          <w:rFonts w:ascii="Times New Roman" w:hAnsi="Times New Roman" w:cs="Times New Roman"/>
          <w:sz w:val="24"/>
        </w:rPr>
        <w:t>расходы на работы и услуги по содержанию имущества;</w:t>
      </w:r>
    </w:p>
    <w:p w:rsidR="007D5178" w:rsidRDefault="007D5178" w:rsidP="007D5178">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Pr>
          <w:rFonts w:ascii="Times New Roman" w:hAnsi="Times New Roman" w:cs="Times New Roman"/>
          <w:sz w:val="24"/>
        </w:rPr>
        <w:t>расходы по прочим работам и услугам;</w:t>
      </w:r>
    </w:p>
    <w:p w:rsidR="007D5178" w:rsidRDefault="007D5178" w:rsidP="007D5178">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Pr>
          <w:rFonts w:ascii="Times New Roman" w:hAnsi="Times New Roman" w:cs="Times New Roman"/>
          <w:sz w:val="24"/>
        </w:rPr>
        <w:t>расходы по начислению амортизации основных средст</w:t>
      </w:r>
      <w:proofErr w:type="gramStart"/>
      <w:r>
        <w:rPr>
          <w:rFonts w:ascii="Times New Roman" w:hAnsi="Times New Roman" w:cs="Times New Roman"/>
          <w:sz w:val="24"/>
        </w:rPr>
        <w:t>в(</w:t>
      </w:r>
      <w:proofErr w:type="gramEnd"/>
      <w:r>
        <w:rPr>
          <w:rFonts w:ascii="Times New Roman" w:hAnsi="Times New Roman" w:cs="Times New Roman"/>
          <w:sz w:val="24"/>
        </w:rPr>
        <w:t>кроме п.5.4)</w:t>
      </w:r>
    </w:p>
    <w:p w:rsidR="007D5178" w:rsidRDefault="007D5178" w:rsidP="007D5178">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Pr>
          <w:rFonts w:ascii="Times New Roman" w:hAnsi="Times New Roman" w:cs="Times New Roman"/>
          <w:sz w:val="24"/>
        </w:rPr>
        <w:t>материальные расходы;</w:t>
      </w:r>
    </w:p>
    <w:p w:rsidR="007D5178" w:rsidRPr="00360AF2" w:rsidRDefault="007D5178" w:rsidP="007D5178">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Pr>
          <w:rFonts w:ascii="Times New Roman" w:hAnsi="Times New Roman" w:cs="Times New Roman"/>
          <w:sz w:val="24"/>
        </w:rPr>
        <w:t>расходы на уплату госпошлин.</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4B0483"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5.4.</w:t>
      </w:r>
      <w:r w:rsidRPr="004B0483">
        <w:rPr>
          <w:rFonts w:ascii="Times New Roman" w:hAnsi="Times New Roman" w:cs="Times New Roman"/>
          <w:sz w:val="24"/>
        </w:rPr>
        <w:t xml:space="preserve"> Расходами, которые не включаются в себестоимость и сразу списываются на финансовый результат (счет КБК Х.401.20.000), признаются:</w:t>
      </w:r>
    </w:p>
    <w:p w:rsidR="007D5178" w:rsidRPr="004B0483"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4B0483">
        <w:rPr>
          <w:rFonts w:ascii="Times New Roman" w:hAnsi="Times New Roman" w:cs="Times New Roman"/>
          <w:sz w:val="24"/>
        </w:rPr>
        <w:t xml:space="preserve">– расходы на </w:t>
      </w:r>
      <w:r>
        <w:rPr>
          <w:rFonts w:ascii="Times New Roman" w:hAnsi="Times New Roman" w:cs="Times New Roman"/>
          <w:sz w:val="24"/>
        </w:rPr>
        <w:t>земельный налог</w:t>
      </w:r>
      <w:r w:rsidRPr="004B0483">
        <w:rPr>
          <w:rFonts w:ascii="Times New Roman" w:hAnsi="Times New Roman" w:cs="Times New Roman"/>
          <w:sz w:val="24"/>
        </w:rPr>
        <w:t>;</w:t>
      </w:r>
    </w:p>
    <w:p w:rsidR="007D5178" w:rsidRPr="004B0483"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4B0483">
        <w:rPr>
          <w:rFonts w:ascii="Times New Roman" w:hAnsi="Times New Roman" w:cs="Times New Roman"/>
          <w:sz w:val="24"/>
        </w:rPr>
        <w:t>– расходы на налог на имущество;</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4B0483">
        <w:rPr>
          <w:rFonts w:ascii="Times New Roman" w:hAnsi="Times New Roman" w:cs="Times New Roman"/>
          <w:sz w:val="24"/>
        </w:rPr>
        <w:t>– штрафы и пени по налогам, штрафы, пени, неустойки за нарушение условий договоров;</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расходы по коммунальным услугам в части: потребление тепловой энергии в размере 50 % от общего объема затрат и потребление электроэнергии -  в размере 10 % от общего объема затрат;</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расходы, осуществляемые по коду финансового обеспечения 5 «Субсидии на иные цели»;</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7D5178" w:rsidRPr="00E302BE"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4B0483">
        <w:rPr>
          <w:rFonts w:ascii="Times New Roman" w:hAnsi="Times New Roman" w:cs="Times New Roman"/>
          <w:sz w:val="24"/>
        </w:rPr>
        <w:br/>
      </w:r>
    </w:p>
    <w:p w:rsidR="007D5178" w:rsidRPr="00E302BE"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4B0483">
        <w:rPr>
          <w:rFonts w:ascii="Times New Roman" w:hAnsi="Times New Roman" w:cs="Times New Roman"/>
          <w:sz w:val="24"/>
        </w:rPr>
        <w:lastRenderedPageBreak/>
        <w:t> </w:t>
      </w:r>
      <w:r>
        <w:rPr>
          <w:rFonts w:ascii="Times New Roman" w:hAnsi="Times New Roman" w:cs="Times New Roman"/>
          <w:sz w:val="24"/>
        </w:rPr>
        <w:t>5.5. Расходы, произведенные в текущем отчетном периоде, но относящиеся к будущим отчетным периодам, списываются равномерно на финансовый результат текущего финансового года в течение периода, в котором они произведены.</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5.6</w:t>
      </w:r>
      <w:r w:rsidRPr="004B0483">
        <w:rPr>
          <w:rFonts w:ascii="Times New Roman" w:hAnsi="Times New Roman" w:cs="Times New Roman"/>
          <w:sz w:val="24"/>
        </w:rPr>
        <w:t xml:space="preserve">. По окончании </w:t>
      </w:r>
      <w:r>
        <w:rPr>
          <w:rFonts w:ascii="Times New Roman" w:hAnsi="Times New Roman" w:cs="Times New Roman"/>
          <w:sz w:val="24"/>
        </w:rPr>
        <w:t xml:space="preserve">финансового года </w:t>
      </w:r>
      <w:r w:rsidRPr="004B0483">
        <w:rPr>
          <w:rFonts w:ascii="Times New Roman" w:hAnsi="Times New Roman" w:cs="Times New Roman"/>
          <w:sz w:val="24"/>
        </w:rPr>
        <w:t xml:space="preserve">себестоимость услуг, сформированная на счете КБК Х.109.60.000, относится в </w:t>
      </w:r>
      <w:r>
        <w:rPr>
          <w:rFonts w:ascii="Times New Roman" w:hAnsi="Times New Roman" w:cs="Times New Roman"/>
          <w:sz w:val="24"/>
        </w:rPr>
        <w:t>кредит</w:t>
      </w:r>
      <w:r w:rsidRPr="004B0483">
        <w:rPr>
          <w:rFonts w:ascii="Times New Roman" w:hAnsi="Times New Roman" w:cs="Times New Roman"/>
          <w:sz w:val="24"/>
        </w:rPr>
        <w:t xml:space="preserve"> счета КБК Х.401.</w:t>
      </w:r>
      <w:r>
        <w:rPr>
          <w:rFonts w:ascii="Times New Roman" w:hAnsi="Times New Roman" w:cs="Times New Roman"/>
          <w:sz w:val="24"/>
        </w:rPr>
        <w:t>20.00.</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sz w:val="24"/>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sz w:val="24"/>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sz w:val="24"/>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sz w:val="24"/>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sz w:val="24"/>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sz w:val="24"/>
        </w:rPr>
      </w:pPr>
    </w:p>
    <w:p w:rsidR="007D5178" w:rsidRPr="00E302BE"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i/>
          <w:iCs/>
          <w:sz w:val="24"/>
        </w:rPr>
        <w:t>6</w:t>
      </w:r>
      <w:r w:rsidRPr="00E302BE">
        <w:rPr>
          <w:rFonts w:ascii="Times New Roman" w:hAnsi="Times New Roman" w:cs="Times New Roman"/>
          <w:i/>
          <w:iCs/>
          <w:sz w:val="24"/>
        </w:rPr>
        <w:t>. Расчеты с подотчетными лицами</w:t>
      </w:r>
    </w:p>
    <w:p w:rsidR="007D5178" w:rsidRPr="00E302BE"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02BE">
        <w:rPr>
          <w:szCs w:val="20"/>
        </w:rPr>
        <w:t> </w:t>
      </w:r>
    </w:p>
    <w:p w:rsidR="007D5178" w:rsidRPr="0094120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6</w:t>
      </w:r>
      <w:r w:rsidRPr="0094120C">
        <w:rPr>
          <w:rFonts w:ascii="Times New Roman" w:hAnsi="Times New Roman" w:cs="Times New Roman"/>
          <w:sz w:val="24"/>
        </w:rPr>
        <w:t>.1.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7D5178" w:rsidRPr="0094120C" w:rsidRDefault="007D5178" w:rsidP="007D5178">
      <w:pPr>
        <w:numPr>
          <w:ilvl w:val="0"/>
          <w:numId w:val="36"/>
        </w:numPr>
        <w:tabs>
          <w:tab w:val="clear" w:pos="720"/>
        </w:tabs>
        <w:spacing w:after="0" w:line="240" w:lineRule="auto"/>
        <w:ind w:left="0" w:firstLine="0"/>
        <w:jc w:val="both"/>
        <w:rPr>
          <w:rFonts w:ascii="Times New Roman" w:hAnsi="Times New Roman" w:cs="Times New Roman"/>
          <w:sz w:val="24"/>
        </w:rPr>
      </w:pPr>
      <w:r w:rsidRPr="0094120C">
        <w:rPr>
          <w:rFonts w:ascii="Times New Roman" w:hAnsi="Times New Roman" w:cs="Times New Roman"/>
          <w:sz w:val="24"/>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7D5178" w:rsidRPr="0094120C" w:rsidRDefault="007D5178" w:rsidP="007D5178">
      <w:pPr>
        <w:numPr>
          <w:ilvl w:val="0"/>
          <w:numId w:val="36"/>
        </w:numPr>
        <w:tabs>
          <w:tab w:val="clear" w:pos="720"/>
        </w:tabs>
        <w:spacing w:after="0" w:line="240" w:lineRule="auto"/>
        <w:ind w:left="0" w:firstLine="0"/>
        <w:jc w:val="both"/>
        <w:rPr>
          <w:rFonts w:ascii="Times New Roman" w:hAnsi="Times New Roman" w:cs="Times New Roman"/>
          <w:sz w:val="24"/>
        </w:rPr>
      </w:pPr>
      <w:r w:rsidRPr="0094120C">
        <w:rPr>
          <w:rFonts w:ascii="Times New Roman" w:hAnsi="Times New Roman" w:cs="Times New Roman"/>
          <w:sz w:val="24"/>
        </w:rPr>
        <w:t xml:space="preserve">перечисления на </w:t>
      </w:r>
      <w:proofErr w:type="spellStart"/>
      <w:r w:rsidRPr="0094120C">
        <w:rPr>
          <w:rFonts w:ascii="Times New Roman" w:hAnsi="Times New Roman" w:cs="Times New Roman"/>
          <w:sz w:val="24"/>
        </w:rPr>
        <w:t>зарплатную</w:t>
      </w:r>
      <w:proofErr w:type="spellEnd"/>
      <w:r w:rsidRPr="0094120C">
        <w:rPr>
          <w:rFonts w:ascii="Times New Roman" w:hAnsi="Times New Roman" w:cs="Times New Roman"/>
          <w:sz w:val="24"/>
        </w:rPr>
        <w:t xml:space="preserve"> карту материально ответственного лица.</w:t>
      </w:r>
    </w:p>
    <w:p w:rsidR="007D5178" w:rsidRPr="0094120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94120C">
        <w:rPr>
          <w:rFonts w:ascii="Times New Roman" w:hAnsi="Times New Roman" w:cs="Times New Roman"/>
          <w:sz w:val="24"/>
        </w:rPr>
        <w:t>Способ выдачи денежных средств должен указываться в служебной записке или приказе руководителя.</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94120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6</w:t>
      </w:r>
      <w:r w:rsidRPr="0094120C">
        <w:rPr>
          <w:rFonts w:ascii="Times New Roman" w:hAnsi="Times New Roman" w:cs="Times New Roman"/>
          <w:sz w:val="24"/>
        </w:rPr>
        <w:t>.2.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lastRenderedPageBreak/>
        <w:t> </w:t>
      </w:r>
    </w:p>
    <w:p w:rsidR="007D5178" w:rsidRPr="00C16ABD"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Cs w:val="20"/>
        </w:rPr>
      </w:pPr>
      <w:r>
        <w:rPr>
          <w:rFonts w:ascii="Times New Roman" w:hAnsi="Times New Roman" w:cs="Times New Roman"/>
          <w:sz w:val="24"/>
        </w:rPr>
        <w:t>6</w:t>
      </w:r>
      <w:r w:rsidRPr="00C16ABD">
        <w:rPr>
          <w:rFonts w:ascii="Times New Roman" w:hAnsi="Times New Roman" w:cs="Times New Roman"/>
          <w:sz w:val="24"/>
        </w:rPr>
        <w:t xml:space="preserve">.3. Предельная сумма выдачи денежных средств под отчет на хозяйственные расходы устанавливается в размере </w:t>
      </w:r>
      <w:r>
        <w:rPr>
          <w:rFonts w:ascii="Times New Roman" w:hAnsi="Times New Roman" w:cs="Times New Roman"/>
          <w:sz w:val="24"/>
        </w:rPr>
        <w:t>20 000 (Двадцати тысяч)</w:t>
      </w:r>
      <w:r w:rsidRPr="00C16ABD">
        <w:rPr>
          <w:rFonts w:ascii="Times New Roman" w:hAnsi="Times New Roman" w:cs="Times New Roman"/>
          <w:sz w:val="24"/>
        </w:rPr>
        <w:t xml:space="preserve"> руб.</w:t>
      </w:r>
      <w:r w:rsidRPr="00C16ABD">
        <w:rPr>
          <w:rFonts w:ascii="Times New Roman" w:hAnsi="Times New Roman" w:cs="Times New Roman"/>
          <w:sz w:val="24"/>
        </w:rPr>
        <w:b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C16ABD">
        <w:rPr>
          <w:rFonts w:ascii="Times New Roman" w:hAnsi="Times New Roman" w:cs="Times New Roman"/>
          <w:sz w:val="24"/>
        </w:rPr>
        <w:br/>
      </w:r>
      <w:r w:rsidRPr="00C16ABD">
        <w:rPr>
          <w:rFonts w:ascii="Times New Roman" w:hAnsi="Times New Roman" w:cs="Times New Roman"/>
          <w:i/>
          <w:szCs w:val="20"/>
        </w:rPr>
        <w:t>Основание: пункт 6 указания Банка России от 7 октября 2013 № 3073-У.</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D5178" w:rsidRPr="00C16ABD"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6</w:t>
      </w:r>
      <w:r w:rsidRPr="00C16ABD">
        <w:rPr>
          <w:rFonts w:ascii="Times New Roman" w:hAnsi="Times New Roman" w:cs="Times New Roman"/>
          <w:sz w:val="24"/>
        </w:rPr>
        <w:t xml:space="preserve">.4.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Pr>
          <w:rFonts w:ascii="Times New Roman" w:hAnsi="Times New Roman" w:cs="Times New Roman"/>
          <w:sz w:val="24"/>
        </w:rPr>
        <w:t xml:space="preserve">десяти </w:t>
      </w:r>
      <w:r w:rsidRPr="00C16ABD">
        <w:rPr>
          <w:rFonts w:ascii="Times New Roman" w:hAnsi="Times New Roman" w:cs="Times New Roman"/>
          <w:sz w:val="24"/>
        </w:rPr>
        <w:t xml:space="preserve">рабочих дней. По истечении этого срока сотрудник должен отчитаться в течение </w:t>
      </w:r>
      <w:r>
        <w:rPr>
          <w:rFonts w:ascii="Times New Roman" w:hAnsi="Times New Roman" w:cs="Times New Roman"/>
          <w:sz w:val="24"/>
        </w:rPr>
        <w:t>трех</w:t>
      </w:r>
      <w:r w:rsidRPr="00C16ABD">
        <w:rPr>
          <w:rFonts w:ascii="Times New Roman" w:hAnsi="Times New Roman" w:cs="Times New Roman"/>
          <w:sz w:val="24"/>
        </w:rPr>
        <w:t xml:space="preserve"> рабочих дней. </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154424"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6</w:t>
      </w:r>
      <w:r w:rsidRPr="00154424">
        <w:rPr>
          <w:rFonts w:ascii="Times New Roman" w:hAnsi="Times New Roman" w:cs="Times New Roman"/>
          <w:sz w:val="24"/>
        </w:rPr>
        <w:t xml:space="preserve">.5.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w:t>
      </w:r>
      <w:r>
        <w:rPr>
          <w:rFonts w:ascii="Times New Roman" w:hAnsi="Times New Roman" w:cs="Times New Roman"/>
          <w:sz w:val="24"/>
        </w:rPr>
        <w:t>10</w:t>
      </w:r>
      <w:r w:rsidRPr="00154424">
        <w:rPr>
          <w:rFonts w:ascii="Times New Roman" w:hAnsi="Times New Roman" w:cs="Times New Roman"/>
          <w:sz w:val="24"/>
        </w:rPr>
        <w:t>).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154424"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6</w:t>
      </w:r>
      <w:r w:rsidRPr="00154424">
        <w:rPr>
          <w:rFonts w:ascii="Times New Roman" w:hAnsi="Times New Roman" w:cs="Times New Roman"/>
          <w:sz w:val="24"/>
        </w:rPr>
        <w:t>.6. По возвращении из командировки сотрудник представляет авансовый отчет об израсходованных суммах в течение трех рабочих дней.</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154424"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6</w:t>
      </w:r>
      <w:r w:rsidRPr="00154424">
        <w:rPr>
          <w:rFonts w:ascii="Times New Roman" w:hAnsi="Times New Roman" w:cs="Times New Roman"/>
          <w:sz w:val="24"/>
        </w:rPr>
        <w:t>.7. Предельные сроки отчета по выданным доверенностям на получение материальных ценностей устанавливаются следующие:</w:t>
      </w:r>
      <w:r w:rsidRPr="00154424">
        <w:rPr>
          <w:rFonts w:ascii="Times New Roman" w:hAnsi="Times New Roman" w:cs="Times New Roman"/>
          <w:sz w:val="24"/>
        </w:rPr>
        <w:br/>
        <w:t>– в течение 10 календарных дней с момента получения;</w:t>
      </w:r>
      <w:r w:rsidRPr="00154424">
        <w:rPr>
          <w:rFonts w:ascii="Times New Roman" w:hAnsi="Times New Roman" w:cs="Times New Roman"/>
          <w:sz w:val="24"/>
        </w:rPr>
        <w:br/>
        <w:t>– в течение трех рабочих дней с момента получения материальных ценностей.</w:t>
      </w:r>
    </w:p>
    <w:p w:rsidR="007D5178" w:rsidRPr="00154424"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154424">
        <w:rPr>
          <w:rFonts w:ascii="Times New Roman" w:hAnsi="Times New Roman" w:cs="Times New Roman"/>
          <w:sz w:val="24"/>
        </w:rPr>
        <w:t>Доверенности выдаются штатным сотрудникам, с которыми заключен договор о полной материальной ответственности.</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154424"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6</w:t>
      </w:r>
      <w:r w:rsidRPr="00154424">
        <w:rPr>
          <w:rFonts w:ascii="Times New Roman" w:hAnsi="Times New Roman" w:cs="Times New Roman"/>
          <w:sz w:val="24"/>
        </w:rPr>
        <w:t>.8. Авансовые отчеты брошюруются в хронологическом порядке в последний день отчетного месяца.</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E302BE"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i/>
          <w:iCs/>
          <w:sz w:val="24"/>
        </w:rPr>
        <w:lastRenderedPageBreak/>
        <w:t>7</w:t>
      </w:r>
      <w:r w:rsidRPr="00E302BE">
        <w:rPr>
          <w:rFonts w:ascii="Times New Roman" w:hAnsi="Times New Roman" w:cs="Times New Roman"/>
          <w:i/>
          <w:iCs/>
          <w:sz w:val="24"/>
        </w:rPr>
        <w:t>. Расчеты с дебиторами и кредиторами</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154424"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7</w:t>
      </w:r>
      <w:r w:rsidRPr="00154424">
        <w:rPr>
          <w:rFonts w:ascii="Times New Roman" w:hAnsi="Times New Roman" w:cs="Times New Roman"/>
          <w:sz w:val="24"/>
        </w:rPr>
        <w:t>.1.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7D5178" w:rsidRPr="00154424"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154424">
        <w:rPr>
          <w:rFonts w:ascii="Times New Roman" w:hAnsi="Times New Roman" w:cs="Times New Roman"/>
          <w:sz w:val="24"/>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7D5178" w:rsidRPr="00154424"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154424">
        <w:rPr>
          <w:rFonts w:ascii="Times New Roman" w:hAnsi="Times New Roman" w:cs="Times New Roman"/>
          <w:sz w:val="24"/>
        </w:rPr>
        <w:t> </w:t>
      </w:r>
    </w:p>
    <w:p w:rsidR="007D5178" w:rsidRPr="00154424"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7</w:t>
      </w:r>
      <w:r w:rsidRPr="00154424">
        <w:rPr>
          <w:rFonts w:ascii="Times New Roman" w:hAnsi="Times New Roman" w:cs="Times New Roman"/>
          <w:sz w:val="24"/>
        </w:rPr>
        <w:t>.2.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154424"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7</w:t>
      </w:r>
      <w:r w:rsidRPr="00154424">
        <w:rPr>
          <w:rFonts w:ascii="Times New Roman" w:hAnsi="Times New Roman" w:cs="Times New Roman"/>
          <w:sz w:val="24"/>
        </w:rPr>
        <w:t>.3. В учреждении применяется счет КБК Х.210.05.000 для расчетов с дебиторами по предоставлению учреждением:</w:t>
      </w:r>
    </w:p>
    <w:p w:rsidR="007D5178" w:rsidRPr="00154424" w:rsidRDefault="007D5178" w:rsidP="007D5178">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rPr>
      </w:pPr>
      <w:r w:rsidRPr="00154424">
        <w:rPr>
          <w:rFonts w:ascii="Times New Roman" w:hAnsi="Times New Roman" w:cs="Times New Roman"/>
          <w:sz w:val="24"/>
        </w:rPr>
        <w:t>обеспечений заявок на участие в конкурсе или закрытом аукционе;</w:t>
      </w:r>
    </w:p>
    <w:p w:rsidR="007D5178" w:rsidRPr="00154424" w:rsidRDefault="007D5178" w:rsidP="007D5178">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rPr>
      </w:pPr>
      <w:r w:rsidRPr="00154424">
        <w:rPr>
          <w:rFonts w:ascii="Times New Roman" w:hAnsi="Times New Roman" w:cs="Times New Roman"/>
          <w:sz w:val="24"/>
        </w:rPr>
        <w:t>обеспечений исполнения контракта (договора);</w:t>
      </w:r>
    </w:p>
    <w:p w:rsidR="007D5178" w:rsidRPr="00154424" w:rsidRDefault="007D5178" w:rsidP="007D5178">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rPr>
      </w:pPr>
      <w:r w:rsidRPr="00154424">
        <w:rPr>
          <w:rFonts w:ascii="Times New Roman" w:hAnsi="Times New Roman" w:cs="Times New Roman"/>
          <w:sz w:val="24"/>
        </w:rPr>
        <w:t>обеспечений заявок при проведении электронных аукционов, перечисленных на счет оператора электронной площадки в банке;</w:t>
      </w:r>
    </w:p>
    <w:p w:rsidR="007D5178" w:rsidRPr="00154424" w:rsidRDefault="007D5178" w:rsidP="007D5178">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rPr>
      </w:pPr>
      <w:r w:rsidRPr="00154424">
        <w:rPr>
          <w:rFonts w:ascii="Times New Roman" w:hAnsi="Times New Roman" w:cs="Times New Roman"/>
          <w:sz w:val="24"/>
        </w:rPr>
        <w:t>других залогов, задатков.</w:t>
      </w:r>
    </w:p>
    <w:p w:rsidR="007D5178" w:rsidRPr="00154424"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154424">
        <w:rPr>
          <w:rFonts w:ascii="Times New Roman" w:hAnsi="Times New Roman" w:cs="Times New Roman"/>
          <w:sz w:val="24"/>
        </w:rPr>
        <w:t>Операции по счету КБК Х.210.05.000 оформляются бухгалтерскими записями:</w:t>
      </w:r>
    </w:p>
    <w:p w:rsidR="007D5178" w:rsidRPr="00154424"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154424">
        <w:rPr>
          <w:rFonts w:ascii="Times New Roman" w:hAnsi="Times New Roman" w:cs="Times New Roman"/>
          <w:sz w:val="24"/>
        </w:rPr>
        <w:t xml:space="preserve">Дебет Х.210.05.000 Кредит Х.201.11.000 – при перечислении с лицевого счета учреждения средств; </w:t>
      </w:r>
    </w:p>
    <w:p w:rsidR="007D5178" w:rsidRPr="00154424"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154424">
        <w:rPr>
          <w:rFonts w:ascii="Times New Roman" w:hAnsi="Times New Roman" w:cs="Times New Roman"/>
          <w:sz w:val="24"/>
        </w:rPr>
        <w:t>Дебет Х.201.11.000 Кредит Х.210.05.000 – возврат денежных средств на лицевой счет учреждения.</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D5178" w:rsidRPr="00E302BE"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302BE">
        <w:rPr>
          <w:rFonts w:ascii="Times New Roman" w:hAnsi="Times New Roman" w:cs="Times New Roman"/>
          <w:i/>
          <w:sz w:val="24"/>
        </w:rPr>
        <w:t>8. Расчеты по обязательствам</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7D5178" w:rsidRPr="0019268A"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8.1</w:t>
      </w:r>
      <w:r w:rsidRPr="0019268A">
        <w:rPr>
          <w:rFonts w:ascii="Times New Roman" w:hAnsi="Times New Roman" w:cs="Times New Roman"/>
          <w:sz w:val="24"/>
        </w:rPr>
        <w:t>. Аналитический учет расчетов по пособиям и иным социальным выплатам ведется в разрезе физических лиц –</w:t>
      </w:r>
      <w:r>
        <w:rPr>
          <w:rFonts w:ascii="Times New Roman" w:hAnsi="Times New Roman" w:cs="Times New Roman"/>
          <w:sz w:val="24"/>
        </w:rPr>
        <w:t xml:space="preserve"> получателей социальных выплат.</w:t>
      </w:r>
      <w:r w:rsidRPr="0019268A">
        <w:rPr>
          <w:rFonts w:ascii="Times New Roman" w:hAnsi="Times New Roman" w:cs="Times New Roman"/>
          <w:sz w:val="24"/>
        </w:rPr>
        <w:t> </w:t>
      </w:r>
    </w:p>
    <w:p w:rsidR="007D5178" w:rsidRPr="0019268A"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lastRenderedPageBreak/>
        <w:t>8</w:t>
      </w:r>
      <w:r w:rsidRPr="0019268A">
        <w:rPr>
          <w:rFonts w:ascii="Times New Roman" w:hAnsi="Times New Roman" w:cs="Times New Roman"/>
          <w:sz w:val="24"/>
        </w:rPr>
        <w:t>.</w:t>
      </w:r>
      <w:r>
        <w:rPr>
          <w:rFonts w:ascii="Times New Roman" w:hAnsi="Times New Roman" w:cs="Times New Roman"/>
          <w:sz w:val="24"/>
        </w:rPr>
        <w:t>2</w:t>
      </w:r>
      <w:r w:rsidRPr="0019268A">
        <w:rPr>
          <w:rFonts w:ascii="Times New Roman" w:hAnsi="Times New Roman" w:cs="Times New Roman"/>
          <w:sz w:val="24"/>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D5178" w:rsidRPr="00E302BE"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rPr>
      </w:pPr>
      <w:r w:rsidRPr="00E302BE">
        <w:rPr>
          <w:rFonts w:ascii="Times New Roman" w:hAnsi="Times New Roman" w:cs="Times New Roman"/>
          <w:i/>
          <w:sz w:val="24"/>
        </w:rPr>
        <w:t>9. Дебиторская и кредиторская задолженность</w:t>
      </w:r>
    </w:p>
    <w:p w:rsidR="007D5178" w:rsidRPr="00E302BE"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w:t>
      </w:r>
      <w:r>
        <w:rPr>
          <w:rFonts w:ascii="Times New Roman" w:hAnsi="Times New Roman" w:cs="Times New Roman"/>
          <w:sz w:val="24"/>
        </w:rPr>
        <w:t>9</w:t>
      </w:r>
      <w:r w:rsidRPr="00751552">
        <w:rPr>
          <w:rFonts w:ascii="Times New Roman" w:hAnsi="Times New Roman" w:cs="Times New Roman"/>
          <w:sz w:val="24"/>
        </w:rPr>
        <w:t xml:space="preserve">.1. Дебиторская задолженность списывается с балансового учета и отражается на </w:t>
      </w:r>
      <w:proofErr w:type="spellStart"/>
      <w:r w:rsidRPr="00751552">
        <w:rPr>
          <w:rFonts w:ascii="Times New Roman" w:hAnsi="Times New Roman" w:cs="Times New Roman"/>
          <w:sz w:val="24"/>
        </w:rPr>
        <w:t>забалансовом</w:t>
      </w:r>
      <w:proofErr w:type="spellEnd"/>
      <w:r w:rsidRPr="00751552">
        <w:rPr>
          <w:rFonts w:ascii="Times New Roman" w:hAnsi="Times New Roman" w:cs="Times New Roman"/>
          <w:sz w:val="24"/>
        </w:rPr>
        <w:t xml:space="preserve"> счете 04 «Задолженность неплатежеспособных дебиторов» на основании решения комиссии по поступлению и выбытию активов. С </w:t>
      </w:r>
      <w:proofErr w:type="spellStart"/>
      <w:r w:rsidRPr="00751552">
        <w:rPr>
          <w:rFonts w:ascii="Times New Roman" w:hAnsi="Times New Roman" w:cs="Times New Roman"/>
          <w:sz w:val="24"/>
        </w:rPr>
        <w:t>забалансового</w:t>
      </w:r>
      <w:proofErr w:type="spellEnd"/>
      <w:r w:rsidRPr="00751552">
        <w:rPr>
          <w:rFonts w:ascii="Times New Roman" w:hAnsi="Times New Roman" w:cs="Times New Roman"/>
          <w:sz w:val="24"/>
        </w:rPr>
        <w:t xml:space="preserve"> счета задолженность списывается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w:t>
      </w:r>
    </w:p>
    <w:p w:rsidR="007D5178" w:rsidRPr="00751552"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Cs w:val="20"/>
        </w:rPr>
      </w:pPr>
      <w:r w:rsidRPr="00751552">
        <w:rPr>
          <w:rFonts w:ascii="Times New Roman" w:hAnsi="Times New Roman" w:cs="Times New Roman"/>
          <w:i/>
          <w:szCs w:val="20"/>
        </w:rPr>
        <w:t>Основание: пункты: 339, 340 Инструкции к Единому плану счетов № 157н.</w:t>
      </w:r>
    </w:p>
    <w:p w:rsidR="007D5178" w:rsidRPr="00E302BE"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w:t>
      </w:r>
      <w:r>
        <w:rPr>
          <w:rFonts w:ascii="Times New Roman" w:hAnsi="Times New Roman" w:cs="Times New Roman"/>
          <w:sz w:val="24"/>
        </w:rPr>
        <w:t>9</w:t>
      </w:r>
      <w:r w:rsidRPr="00751552">
        <w:rPr>
          <w:rFonts w:ascii="Times New Roman" w:hAnsi="Times New Roman" w:cs="Times New Roman"/>
          <w:sz w:val="24"/>
        </w:rPr>
        <w:t>.2.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7D5178" w:rsidRPr="00751552"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751552">
        <w:rPr>
          <w:rFonts w:ascii="Times New Roman" w:hAnsi="Times New Roman" w:cs="Times New Roman"/>
          <w:sz w:val="24"/>
        </w:rPr>
        <w:t xml:space="preserve">Одновременно списанная с балансового учета кредиторская задолженность отражается на </w:t>
      </w:r>
      <w:proofErr w:type="spellStart"/>
      <w:r w:rsidRPr="00751552">
        <w:rPr>
          <w:rFonts w:ascii="Times New Roman" w:hAnsi="Times New Roman" w:cs="Times New Roman"/>
          <w:sz w:val="24"/>
        </w:rPr>
        <w:t>забалансовом</w:t>
      </w:r>
      <w:proofErr w:type="spellEnd"/>
      <w:r w:rsidRPr="00751552">
        <w:rPr>
          <w:rFonts w:ascii="Times New Roman" w:hAnsi="Times New Roman" w:cs="Times New Roman"/>
          <w:sz w:val="24"/>
        </w:rPr>
        <w:t xml:space="preserve"> счете 20 «Задолженность, не востребованная кредиторами».</w:t>
      </w:r>
    </w:p>
    <w:p w:rsidR="007D5178" w:rsidRPr="00751552"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751552">
        <w:rPr>
          <w:rFonts w:ascii="Times New Roman" w:hAnsi="Times New Roman" w:cs="Times New Roman"/>
          <w:sz w:val="24"/>
        </w:rPr>
        <w:t xml:space="preserve">Списание задолженности с </w:t>
      </w:r>
      <w:proofErr w:type="spellStart"/>
      <w:r w:rsidRPr="00751552">
        <w:rPr>
          <w:rFonts w:ascii="Times New Roman" w:hAnsi="Times New Roman" w:cs="Times New Roman"/>
          <w:sz w:val="24"/>
        </w:rPr>
        <w:t>забалансового</w:t>
      </w:r>
      <w:proofErr w:type="spellEnd"/>
      <w:r w:rsidRPr="00751552">
        <w:rPr>
          <w:rFonts w:ascii="Times New Roman" w:hAnsi="Times New Roman" w:cs="Times New Roman"/>
          <w:sz w:val="24"/>
        </w:rPr>
        <w:t xml:space="preserve"> учета осуществляется по итогам инвентаризации задолженности на основании решения инвентаризационной комиссии учреждения:</w:t>
      </w:r>
      <w:r w:rsidRPr="00751552">
        <w:rPr>
          <w:rFonts w:ascii="Times New Roman" w:hAnsi="Times New Roman" w:cs="Times New Roman"/>
          <w:sz w:val="24"/>
        </w:rPr>
        <w:br/>
        <w:t xml:space="preserve">– по истечении </w:t>
      </w:r>
      <w:r>
        <w:rPr>
          <w:rStyle w:val="fill"/>
          <w:rFonts w:ascii="Times New Roman" w:hAnsi="Times New Roman" w:cs="Times New Roman"/>
          <w:b w:val="0"/>
          <w:i w:val="0"/>
          <w:sz w:val="24"/>
        </w:rPr>
        <w:t>пяти</w:t>
      </w:r>
      <w:r w:rsidRPr="00751552">
        <w:rPr>
          <w:rFonts w:ascii="Times New Roman" w:hAnsi="Times New Roman" w:cs="Times New Roman"/>
          <w:sz w:val="24"/>
        </w:rPr>
        <w:t xml:space="preserve"> лет отражения задолженности на </w:t>
      </w:r>
      <w:proofErr w:type="spellStart"/>
      <w:r w:rsidRPr="00751552">
        <w:rPr>
          <w:rFonts w:ascii="Times New Roman" w:hAnsi="Times New Roman" w:cs="Times New Roman"/>
          <w:sz w:val="24"/>
        </w:rPr>
        <w:t>забалансовом</w:t>
      </w:r>
      <w:proofErr w:type="spellEnd"/>
      <w:r w:rsidRPr="00751552">
        <w:rPr>
          <w:rFonts w:ascii="Times New Roman" w:hAnsi="Times New Roman" w:cs="Times New Roman"/>
          <w:sz w:val="24"/>
        </w:rPr>
        <w:t xml:space="preserve"> учете;</w:t>
      </w:r>
      <w:r w:rsidRPr="00751552">
        <w:rPr>
          <w:rFonts w:ascii="Times New Roman" w:hAnsi="Times New Roman" w:cs="Times New Roman"/>
          <w:sz w:val="24"/>
        </w:rPr>
        <w:br/>
        <w:t xml:space="preserve">– по завершении </w:t>
      </w:r>
      <w:proofErr w:type="gramStart"/>
      <w:r w:rsidRPr="00751552">
        <w:rPr>
          <w:rFonts w:ascii="Times New Roman" w:hAnsi="Times New Roman" w:cs="Times New Roman"/>
          <w:sz w:val="24"/>
        </w:rPr>
        <w:t>срока возможного возобновления процедуры взыскания задолженности</w:t>
      </w:r>
      <w:proofErr w:type="gramEnd"/>
      <w:r w:rsidRPr="00751552">
        <w:rPr>
          <w:rFonts w:ascii="Times New Roman" w:hAnsi="Times New Roman" w:cs="Times New Roman"/>
          <w:sz w:val="24"/>
        </w:rPr>
        <w:t xml:space="preserve"> согласно действующему законодательству;</w:t>
      </w:r>
      <w:r w:rsidRPr="00751552">
        <w:rPr>
          <w:rFonts w:ascii="Times New Roman" w:hAnsi="Times New Roman" w:cs="Times New Roman"/>
          <w:sz w:val="24"/>
        </w:rPr>
        <w:br/>
        <w:t>– при наличии документов, подтверждающих прекращение обязательства в связи со смертью (ликвидацией) контрагента.</w:t>
      </w:r>
    </w:p>
    <w:p w:rsidR="007D5178" w:rsidRPr="00751552"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751552">
        <w:rPr>
          <w:rFonts w:ascii="Times New Roman" w:hAnsi="Times New Roman" w:cs="Times New Roman"/>
          <w:sz w:val="24"/>
        </w:rPr>
        <w:t>Кредиторская задолженность списывается отдельно по каждому обязательству (кредитору).</w:t>
      </w:r>
    </w:p>
    <w:p w:rsidR="007D5178" w:rsidRPr="00751552"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Cs w:val="20"/>
        </w:rPr>
      </w:pPr>
      <w:r w:rsidRPr="00751552">
        <w:rPr>
          <w:rFonts w:ascii="Times New Roman" w:hAnsi="Times New Roman" w:cs="Times New Roman"/>
          <w:i/>
          <w:szCs w:val="20"/>
        </w:rPr>
        <w:t>Основание: пункты 371, 372 Инструкции к Единому плану счетов № 157н.</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E302BE"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i/>
          <w:iCs/>
          <w:sz w:val="24"/>
        </w:rPr>
        <w:t>10</w:t>
      </w:r>
      <w:r w:rsidRPr="00E302BE">
        <w:rPr>
          <w:rFonts w:ascii="Times New Roman" w:hAnsi="Times New Roman" w:cs="Times New Roman"/>
          <w:i/>
          <w:iCs/>
          <w:sz w:val="24"/>
        </w:rPr>
        <w:t>. Финансовый результат</w:t>
      </w:r>
    </w:p>
    <w:p w:rsidR="007D5178" w:rsidRPr="00E302BE"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02BE">
        <w:rPr>
          <w:rFonts w:ascii="Times New Roman" w:hAnsi="Times New Roman" w:cs="Times New Roman"/>
          <w:sz w:val="24"/>
        </w:rPr>
        <w:lastRenderedPageBreak/>
        <w:t> 10.1.</w:t>
      </w:r>
      <w:r w:rsidRPr="00751552">
        <w:rPr>
          <w:rFonts w:ascii="Times New Roman" w:hAnsi="Times New Roman" w:cs="Times New Roman"/>
          <w:sz w:val="24"/>
        </w:rPr>
        <w:t xml:space="preserve">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r w:rsidRPr="00751552">
        <w:rPr>
          <w:rFonts w:ascii="Times New Roman" w:hAnsi="Times New Roman" w:cs="Times New Roman"/>
          <w:sz w:val="24"/>
        </w:rPr>
        <w:br/>
      </w:r>
      <w:r w:rsidRPr="00751552">
        <w:rPr>
          <w:rFonts w:ascii="Times New Roman" w:hAnsi="Times New Roman" w:cs="Times New Roman"/>
          <w:i/>
          <w:szCs w:val="20"/>
        </w:rPr>
        <w:t>Основание: пункт 25 Стандарта «Аренда».</w:t>
      </w:r>
    </w:p>
    <w:p w:rsidR="007D5178" w:rsidRPr="00751552"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751552">
        <w:rPr>
          <w:rFonts w:ascii="Times New Roman" w:hAnsi="Times New Roman" w:cs="Times New Roman"/>
          <w:sz w:val="24"/>
        </w:rPr>
        <w:t> </w:t>
      </w:r>
    </w:p>
    <w:p w:rsidR="007D5178" w:rsidRPr="00751552"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10</w:t>
      </w:r>
      <w:r w:rsidRPr="00751552">
        <w:rPr>
          <w:rFonts w:ascii="Times New Roman" w:hAnsi="Times New Roman" w:cs="Times New Roman"/>
          <w:sz w:val="24"/>
        </w:rPr>
        <w:t>.2. Учреждение осуществляет все расходы в пределах установленных норм и утвержденного на текущий год плана финансово-хозяйственной деятельности</w:t>
      </w:r>
      <w:r>
        <w:rPr>
          <w:rFonts w:ascii="Times New Roman" w:hAnsi="Times New Roman" w:cs="Times New Roman"/>
          <w:sz w:val="24"/>
        </w:rPr>
        <w:t>.</w:t>
      </w:r>
      <w:r w:rsidRPr="00751552">
        <w:rPr>
          <w:rFonts w:ascii="Times New Roman" w:hAnsi="Times New Roman" w:cs="Times New Roman"/>
          <w:sz w:val="24"/>
        </w:rPr>
        <w:t xml:space="preserve"> </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751552"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10</w:t>
      </w:r>
      <w:r w:rsidRPr="00751552">
        <w:rPr>
          <w:rFonts w:ascii="Times New Roman" w:hAnsi="Times New Roman" w:cs="Times New Roman"/>
          <w:sz w:val="24"/>
        </w:rPr>
        <w:t>.3. В бухучете расчеты по НДС и налогу на прибыль отражать по подстатье КОСГУ 13</w:t>
      </w:r>
      <w:r>
        <w:rPr>
          <w:rFonts w:ascii="Times New Roman" w:hAnsi="Times New Roman" w:cs="Times New Roman"/>
          <w:sz w:val="24"/>
        </w:rPr>
        <w:t>0</w:t>
      </w:r>
      <w:r w:rsidRPr="00751552">
        <w:rPr>
          <w:rFonts w:ascii="Times New Roman" w:hAnsi="Times New Roman" w:cs="Times New Roman"/>
          <w:sz w:val="24"/>
        </w:rPr>
        <w:t xml:space="preserve"> «Доходы от оказания платных услуг (работ)».</w:t>
      </w:r>
      <w:r w:rsidRPr="00751552">
        <w:rPr>
          <w:rFonts w:ascii="Times New Roman" w:hAnsi="Times New Roman" w:cs="Times New Roman"/>
          <w:sz w:val="24"/>
        </w:rPr>
        <w:br/>
      </w:r>
      <w:r w:rsidRPr="00751552">
        <w:rPr>
          <w:rFonts w:ascii="Times New Roman" w:hAnsi="Times New Roman" w:cs="Times New Roman"/>
          <w:i/>
          <w:szCs w:val="20"/>
        </w:rPr>
        <w:t>Основание: раздел V указаний, утвержденных приказом Минфина России от 1 июля 2013 № 65н.</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10.4</w:t>
      </w:r>
      <w:r w:rsidRPr="00751552">
        <w:rPr>
          <w:rFonts w:ascii="Times New Roman" w:hAnsi="Times New Roman" w:cs="Times New Roman"/>
          <w:sz w:val="24"/>
        </w:rPr>
        <w:t xml:space="preserve">.  </w:t>
      </w:r>
      <w:r>
        <w:rPr>
          <w:rFonts w:ascii="Times New Roman" w:hAnsi="Times New Roman" w:cs="Times New Roman"/>
          <w:sz w:val="24"/>
        </w:rPr>
        <w:t>В</w:t>
      </w:r>
      <w:r w:rsidRPr="00751552">
        <w:rPr>
          <w:rFonts w:ascii="Times New Roman" w:hAnsi="Times New Roman" w:cs="Times New Roman"/>
          <w:sz w:val="24"/>
        </w:rPr>
        <w:t xml:space="preserve"> учреждении создаются:</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751552">
        <w:rPr>
          <w:rFonts w:ascii="Times New Roman" w:hAnsi="Times New Roman" w:cs="Times New Roman"/>
          <w:sz w:val="24"/>
        </w:rPr>
        <w:t xml:space="preserve"> – резерв на предстоящую оплату отпусков. Порядок расчета резерва приведен в приложении 1</w:t>
      </w:r>
      <w:r>
        <w:rPr>
          <w:rFonts w:ascii="Times New Roman" w:hAnsi="Times New Roman" w:cs="Times New Roman"/>
          <w:sz w:val="24"/>
        </w:rPr>
        <w:t>1</w:t>
      </w:r>
      <w:r w:rsidRPr="00751552">
        <w:rPr>
          <w:rFonts w:ascii="Times New Roman" w:hAnsi="Times New Roman" w:cs="Times New Roman"/>
          <w:sz w:val="24"/>
        </w:rPr>
        <w:t xml:space="preserve">; </w:t>
      </w:r>
    </w:p>
    <w:p w:rsidR="007D5178" w:rsidRPr="00E302BE"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751552">
        <w:rPr>
          <w:rFonts w:ascii="Times New Roman" w:hAnsi="Times New Roman" w:cs="Times New Roman"/>
          <w:sz w:val="24"/>
        </w:rPr>
        <w:t xml:space="preserve">– </w:t>
      </w:r>
      <w:r w:rsidRPr="00E302BE">
        <w:rPr>
          <w:rFonts w:ascii="Times New Roman" w:hAnsi="Times New Roman" w:cs="Times New Roman"/>
          <w:sz w:val="24"/>
        </w:rPr>
        <w:t>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E302BE">
        <w:rPr>
          <w:rFonts w:ascii="Times New Roman" w:hAnsi="Times New Roman" w:cs="Times New Roman"/>
          <w:sz w:val="24"/>
        </w:rPr>
        <w:t>красное</w:t>
      </w:r>
      <w:proofErr w:type="gramEnd"/>
      <w:r w:rsidRPr="00E302BE">
        <w:rPr>
          <w:rFonts w:ascii="Times New Roman" w:hAnsi="Times New Roman" w:cs="Times New Roman"/>
          <w:sz w:val="24"/>
        </w:rPr>
        <w:t xml:space="preserve"> </w:t>
      </w:r>
      <w:proofErr w:type="spellStart"/>
      <w:r w:rsidRPr="00E302BE">
        <w:rPr>
          <w:rFonts w:ascii="Times New Roman" w:hAnsi="Times New Roman" w:cs="Times New Roman"/>
          <w:sz w:val="24"/>
        </w:rPr>
        <w:t>сторно</w:t>
      </w:r>
      <w:proofErr w:type="spellEnd"/>
      <w:r w:rsidRPr="00E302BE">
        <w:rPr>
          <w:rFonts w:ascii="Times New Roman" w:hAnsi="Times New Roman" w:cs="Times New Roman"/>
          <w:sz w:val="24"/>
        </w:rPr>
        <w:t>».</w:t>
      </w:r>
    </w:p>
    <w:p w:rsidR="007D5178" w:rsidRPr="00751552"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Cs w:val="20"/>
        </w:rPr>
      </w:pPr>
      <w:r w:rsidRPr="00751552">
        <w:rPr>
          <w:rFonts w:ascii="Times New Roman" w:hAnsi="Times New Roman" w:cs="Times New Roman"/>
          <w:i/>
          <w:szCs w:val="20"/>
        </w:rPr>
        <w:t>Основание: пункты 302, 302.1 Инструкции к Единому плану счетов №157н.</w:t>
      </w:r>
    </w:p>
    <w:p w:rsidR="007D5178" w:rsidRPr="00751552"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Cs w:val="20"/>
        </w:rPr>
      </w:pP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i/>
          <w:iCs/>
          <w:sz w:val="24"/>
        </w:rPr>
        <w:t>11</w:t>
      </w:r>
      <w:r w:rsidRPr="00E302BE">
        <w:rPr>
          <w:rFonts w:ascii="Times New Roman" w:hAnsi="Times New Roman" w:cs="Times New Roman"/>
          <w:i/>
          <w:iCs/>
          <w:sz w:val="24"/>
        </w:rPr>
        <w:t xml:space="preserve">. Санкционирование расходов </w:t>
      </w:r>
    </w:p>
    <w:p w:rsidR="007D5178" w:rsidRPr="00713553"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60051C">
        <w:rPr>
          <w:szCs w:val="20"/>
        </w:rPr>
        <w:t> </w:t>
      </w:r>
      <w:r>
        <w:rPr>
          <w:rFonts w:ascii="Times New Roman" w:hAnsi="Times New Roman" w:cs="Times New Roman"/>
          <w:sz w:val="24"/>
        </w:rPr>
        <w:t>11</w:t>
      </w:r>
      <w:r w:rsidRPr="00751552">
        <w:rPr>
          <w:rFonts w:ascii="Times New Roman" w:hAnsi="Times New Roman" w:cs="Times New Roman"/>
          <w:sz w:val="24"/>
        </w:rPr>
        <w:t xml:space="preserve">.1. Принятие к учету обязательств (денежных обязательств) осуществляется в порядке, приведенном в приложении </w:t>
      </w:r>
      <w:r>
        <w:rPr>
          <w:rFonts w:ascii="Times New Roman" w:hAnsi="Times New Roman" w:cs="Times New Roman"/>
          <w:sz w:val="24"/>
        </w:rPr>
        <w:t>12</w:t>
      </w:r>
      <w:r w:rsidRPr="00751552">
        <w:rPr>
          <w:rFonts w:ascii="Times New Roman" w:hAnsi="Times New Roman" w:cs="Times New Roman"/>
          <w:sz w:val="24"/>
        </w:rPr>
        <w:t>.</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E302BE"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i/>
          <w:iCs/>
          <w:sz w:val="24"/>
        </w:rPr>
        <w:t>12</w:t>
      </w:r>
      <w:r w:rsidRPr="00E302BE">
        <w:rPr>
          <w:rFonts w:ascii="Times New Roman" w:hAnsi="Times New Roman" w:cs="Times New Roman"/>
          <w:i/>
          <w:iCs/>
          <w:sz w:val="24"/>
        </w:rPr>
        <w:t>. События после отчетной даты</w:t>
      </w:r>
    </w:p>
    <w:p w:rsidR="007D5178" w:rsidRPr="00E302BE"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lastRenderedPageBreak/>
        <w:t> </w:t>
      </w:r>
      <w:r>
        <w:rPr>
          <w:rFonts w:ascii="Times New Roman" w:hAnsi="Times New Roman" w:cs="Times New Roman"/>
          <w:sz w:val="24"/>
        </w:rPr>
        <w:t>12</w:t>
      </w:r>
      <w:r w:rsidRPr="00751552">
        <w:rPr>
          <w:rFonts w:ascii="Times New Roman" w:hAnsi="Times New Roman" w:cs="Times New Roman"/>
          <w:sz w:val="24"/>
        </w:rPr>
        <w:t>.1. Признание в учете и раскрытие в бухгалтерской отчетности событий после отчетной даты осуществляется в порядке, приведенном в приложении 1</w:t>
      </w:r>
      <w:r>
        <w:rPr>
          <w:rFonts w:ascii="Times New Roman" w:hAnsi="Times New Roman" w:cs="Times New Roman"/>
          <w:sz w:val="24"/>
        </w:rPr>
        <w:t>3</w:t>
      </w:r>
      <w:r w:rsidRPr="00751552">
        <w:rPr>
          <w:rFonts w:ascii="Times New Roman" w:hAnsi="Times New Roman" w:cs="Times New Roman"/>
          <w:sz w:val="24"/>
        </w:rPr>
        <w:t>.</w:t>
      </w:r>
    </w:p>
    <w:p w:rsidR="007D5178" w:rsidRPr="00E4071A" w:rsidRDefault="007D5178" w:rsidP="007D5178">
      <w:pPr>
        <w:autoSpaceDE w:val="0"/>
        <w:autoSpaceDN w:val="0"/>
        <w:adjustRightInd w:val="0"/>
        <w:jc w:val="both"/>
        <w:rPr>
          <w:rFonts w:ascii="Times New Roman" w:hAnsi="Times New Roman" w:cs="Times New Roman"/>
          <w:b/>
          <w:sz w:val="24"/>
        </w:rPr>
      </w:pPr>
    </w:p>
    <w:p w:rsidR="007D5178" w:rsidRPr="00437549"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bCs/>
          <w:sz w:val="24"/>
          <w:lang w:val="en-US"/>
        </w:rPr>
        <w:t>VI</w:t>
      </w:r>
      <w:r w:rsidRPr="00437549">
        <w:rPr>
          <w:rFonts w:ascii="Times New Roman" w:hAnsi="Times New Roman" w:cs="Times New Roman"/>
          <w:b/>
          <w:bCs/>
          <w:sz w:val="24"/>
        </w:rPr>
        <w:t>. Инвентаризация имущества и обязательств</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1D1961"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1D1961">
        <w:rPr>
          <w:rFonts w:ascii="Times New Roman" w:hAnsi="Times New Roman" w:cs="Times New Roman"/>
          <w:sz w:val="24"/>
        </w:rPr>
        <w:t xml:space="preserve">1. Инвентаризацию имущества и обязательств (в т. ч. числящихся на </w:t>
      </w:r>
      <w:proofErr w:type="spellStart"/>
      <w:r w:rsidRPr="001D1961">
        <w:rPr>
          <w:rFonts w:ascii="Times New Roman" w:hAnsi="Times New Roman" w:cs="Times New Roman"/>
          <w:sz w:val="24"/>
        </w:rPr>
        <w:t>забалансовых</w:t>
      </w:r>
      <w:proofErr w:type="spellEnd"/>
      <w:r w:rsidRPr="001D1961">
        <w:rPr>
          <w:rFonts w:ascii="Times New Roman" w:hAnsi="Times New Roman" w:cs="Times New Roman"/>
          <w:sz w:val="24"/>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w:t>
      </w:r>
      <w:r>
        <w:rPr>
          <w:rFonts w:ascii="Times New Roman" w:hAnsi="Times New Roman" w:cs="Times New Roman"/>
          <w:sz w:val="24"/>
        </w:rPr>
        <w:t>14</w:t>
      </w:r>
      <w:r w:rsidRPr="001D1961">
        <w:rPr>
          <w:rFonts w:ascii="Times New Roman" w:hAnsi="Times New Roman" w:cs="Times New Roman"/>
          <w:sz w:val="24"/>
        </w:rPr>
        <w:t>.</w:t>
      </w:r>
      <w:r w:rsidRPr="001D1961">
        <w:rPr>
          <w:rFonts w:ascii="Times New Roman" w:hAnsi="Times New Roman" w:cs="Times New Roman"/>
          <w:sz w:val="24"/>
        </w:rPr>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7D5178" w:rsidRPr="001D1961"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Cs w:val="20"/>
        </w:rPr>
      </w:pPr>
      <w:r w:rsidRPr="001D1961">
        <w:rPr>
          <w:rFonts w:ascii="Times New Roman" w:hAnsi="Times New Roman" w:cs="Times New Roman"/>
          <w:i/>
          <w:szCs w:val="20"/>
        </w:rPr>
        <w:t xml:space="preserve">Основание: статья 11 Закона от 6 декабря 2011 № 402-ФЗ, раздел </w:t>
      </w:r>
      <w:r w:rsidRPr="001D1961">
        <w:rPr>
          <w:rFonts w:ascii="Times New Roman" w:hAnsi="Times New Roman" w:cs="Times New Roman"/>
          <w:i/>
          <w:szCs w:val="20"/>
          <w:lang w:val="en-US"/>
        </w:rPr>
        <w:t>VIII</w:t>
      </w:r>
      <w:r w:rsidRPr="001D1961">
        <w:rPr>
          <w:rFonts w:ascii="Times New Roman" w:hAnsi="Times New Roman" w:cs="Times New Roman"/>
          <w:i/>
          <w:szCs w:val="20"/>
        </w:rPr>
        <w:t xml:space="preserve"> Стандарта «Концептуальные основы бухучета и отчетности».</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E302BE"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302BE">
        <w:rPr>
          <w:rFonts w:ascii="Times New Roman" w:hAnsi="Times New Roman" w:cs="Times New Roman"/>
          <w:sz w:val="24"/>
        </w:rPr>
        <w:t>2. Состав комиссии для проведения внезапной ревизии кассы приведен в приложении 3.</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D5178" w:rsidRPr="00AF664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rPr>
      </w:pPr>
      <w:r w:rsidRPr="00437549">
        <w:rPr>
          <w:rFonts w:ascii="Times New Roman" w:hAnsi="Times New Roman" w:cs="Times New Roman"/>
          <w:b/>
          <w:sz w:val="24"/>
          <w:lang w:val="en-US"/>
        </w:rPr>
        <w:t>VII</w:t>
      </w:r>
      <w:r w:rsidRPr="00437549">
        <w:rPr>
          <w:rFonts w:ascii="Times New Roman" w:hAnsi="Times New Roman" w:cs="Times New Roman"/>
          <w:b/>
          <w:sz w:val="24"/>
        </w:rPr>
        <w:t xml:space="preserve">. </w:t>
      </w:r>
      <w:r w:rsidRPr="00437549">
        <w:rPr>
          <w:rFonts w:ascii="Times New Roman" w:hAnsi="Times New Roman" w:cs="Times New Roman"/>
          <w:b/>
          <w:bCs/>
          <w:sz w:val="24"/>
        </w:rPr>
        <w:t>Порядок организации и обеспечения внутреннего финансового контроля</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Pr="00C8300A"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8300A">
        <w:rPr>
          <w:rFonts w:ascii="Times New Roman" w:hAnsi="Times New Roman" w:cs="Times New Roman"/>
          <w:sz w:val="24"/>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7D5178" w:rsidRPr="00C8300A" w:rsidRDefault="007D5178" w:rsidP="007D5178">
      <w:pPr>
        <w:numPr>
          <w:ilvl w:val="0"/>
          <w:numId w:val="39"/>
        </w:numPr>
        <w:tabs>
          <w:tab w:val="clear" w:pos="720"/>
        </w:tabs>
        <w:spacing w:after="0" w:line="240" w:lineRule="auto"/>
        <w:ind w:left="0" w:firstLine="0"/>
        <w:jc w:val="both"/>
        <w:rPr>
          <w:rFonts w:ascii="Times New Roman" w:hAnsi="Times New Roman" w:cs="Times New Roman"/>
          <w:sz w:val="24"/>
        </w:rPr>
      </w:pPr>
      <w:r w:rsidRPr="00C8300A">
        <w:rPr>
          <w:rFonts w:ascii="Times New Roman" w:hAnsi="Times New Roman" w:cs="Times New Roman"/>
          <w:sz w:val="24"/>
        </w:rPr>
        <w:t>руководитель учреждения, его заместители;</w:t>
      </w:r>
    </w:p>
    <w:p w:rsidR="007D5178" w:rsidRPr="00C8300A" w:rsidRDefault="007D5178" w:rsidP="007D5178">
      <w:pPr>
        <w:numPr>
          <w:ilvl w:val="0"/>
          <w:numId w:val="39"/>
        </w:numPr>
        <w:tabs>
          <w:tab w:val="clear" w:pos="720"/>
        </w:tabs>
        <w:spacing w:after="0" w:line="240" w:lineRule="auto"/>
        <w:ind w:left="0" w:firstLine="0"/>
        <w:jc w:val="both"/>
        <w:rPr>
          <w:rFonts w:ascii="Times New Roman" w:hAnsi="Times New Roman" w:cs="Times New Roman"/>
          <w:sz w:val="24"/>
        </w:rPr>
      </w:pPr>
      <w:r w:rsidRPr="00C8300A">
        <w:rPr>
          <w:rFonts w:ascii="Times New Roman" w:hAnsi="Times New Roman" w:cs="Times New Roman"/>
          <w:sz w:val="24"/>
        </w:rPr>
        <w:t>главный бухгалтер, сотрудники бухгалтерии</w:t>
      </w:r>
      <w:r>
        <w:rPr>
          <w:rFonts w:ascii="Times New Roman" w:hAnsi="Times New Roman" w:cs="Times New Roman"/>
          <w:sz w:val="24"/>
        </w:rPr>
        <w:t xml:space="preserve"> МКУ «ЦБ УО ГОЗ»</w:t>
      </w:r>
      <w:r w:rsidRPr="00C8300A">
        <w:rPr>
          <w:rFonts w:ascii="Times New Roman" w:hAnsi="Times New Roman" w:cs="Times New Roman"/>
          <w:sz w:val="24"/>
        </w:rPr>
        <w:t>;</w:t>
      </w:r>
    </w:p>
    <w:p w:rsidR="007D5178" w:rsidRPr="00C8300A" w:rsidRDefault="007D5178" w:rsidP="007D5178">
      <w:pPr>
        <w:numPr>
          <w:ilvl w:val="0"/>
          <w:numId w:val="39"/>
        </w:numPr>
        <w:tabs>
          <w:tab w:val="clear" w:pos="720"/>
        </w:tabs>
        <w:spacing w:after="0" w:line="240" w:lineRule="auto"/>
        <w:ind w:left="0" w:firstLine="0"/>
        <w:jc w:val="both"/>
        <w:rPr>
          <w:rFonts w:ascii="Times New Roman" w:hAnsi="Times New Roman" w:cs="Times New Roman"/>
          <w:sz w:val="24"/>
        </w:rPr>
      </w:pPr>
      <w:r w:rsidRPr="00C8300A">
        <w:rPr>
          <w:rFonts w:ascii="Times New Roman" w:hAnsi="Times New Roman" w:cs="Times New Roman"/>
          <w:sz w:val="24"/>
        </w:rPr>
        <w:t>начальник планово-экономического отдела, сотрудники отдела</w:t>
      </w:r>
      <w:r>
        <w:rPr>
          <w:rFonts w:ascii="Times New Roman" w:hAnsi="Times New Roman" w:cs="Times New Roman"/>
          <w:sz w:val="24"/>
        </w:rPr>
        <w:t xml:space="preserve"> МКУ «ЦБ УО ГОЗ»</w:t>
      </w:r>
      <w:r w:rsidRPr="00C8300A">
        <w:rPr>
          <w:rFonts w:ascii="Times New Roman" w:hAnsi="Times New Roman" w:cs="Times New Roman"/>
          <w:sz w:val="24"/>
        </w:rPr>
        <w:t>;</w:t>
      </w:r>
    </w:p>
    <w:p w:rsidR="007D5178" w:rsidRPr="00C8300A" w:rsidRDefault="007D5178" w:rsidP="007D5178">
      <w:pPr>
        <w:numPr>
          <w:ilvl w:val="0"/>
          <w:numId w:val="39"/>
        </w:numPr>
        <w:tabs>
          <w:tab w:val="clear" w:pos="720"/>
        </w:tabs>
        <w:spacing w:after="0" w:line="240" w:lineRule="auto"/>
        <w:ind w:left="0" w:firstLine="0"/>
        <w:jc w:val="both"/>
        <w:rPr>
          <w:rFonts w:ascii="Times New Roman" w:hAnsi="Times New Roman" w:cs="Times New Roman"/>
          <w:sz w:val="24"/>
        </w:rPr>
      </w:pPr>
      <w:r w:rsidRPr="00C8300A">
        <w:rPr>
          <w:rFonts w:ascii="Times New Roman" w:hAnsi="Times New Roman" w:cs="Times New Roman"/>
          <w:sz w:val="24"/>
        </w:rPr>
        <w:t>иные должностные лица учреждения в соответствии со своими обязанностями.</w:t>
      </w:r>
    </w:p>
    <w:p w:rsidR="007D5178" w:rsidRPr="00C8300A"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8300A">
        <w:rPr>
          <w:rFonts w:ascii="Times New Roman" w:hAnsi="Times New Roman" w:cs="Times New Roman"/>
          <w:sz w:val="24"/>
        </w:rPr>
        <w:t> </w:t>
      </w:r>
    </w:p>
    <w:p w:rsidR="007D5178" w:rsidRPr="00C8300A"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8300A">
        <w:rPr>
          <w:rFonts w:ascii="Times New Roman" w:hAnsi="Times New Roman" w:cs="Times New Roman"/>
          <w:sz w:val="24"/>
        </w:rPr>
        <w:lastRenderedPageBreak/>
        <w:t>2. Положение о внутреннем финансовом контроле и график проведения внутренних проверок финансово-хозяйственной деятельности приведен в приложении 1</w:t>
      </w:r>
      <w:r>
        <w:rPr>
          <w:rFonts w:ascii="Times New Roman" w:hAnsi="Times New Roman" w:cs="Times New Roman"/>
          <w:sz w:val="24"/>
        </w:rPr>
        <w:t>5</w:t>
      </w:r>
      <w:r w:rsidRPr="00C8300A">
        <w:rPr>
          <w:rFonts w:ascii="Times New Roman" w:hAnsi="Times New Roman" w:cs="Times New Roman"/>
          <w:sz w:val="24"/>
        </w:rPr>
        <w:t>.</w:t>
      </w:r>
      <w:r w:rsidRPr="00C8300A">
        <w:rPr>
          <w:rFonts w:ascii="Times New Roman" w:hAnsi="Times New Roman" w:cs="Times New Roman"/>
          <w:sz w:val="24"/>
        </w:rPr>
        <w:br/>
      </w:r>
      <w:r w:rsidRPr="00C8300A">
        <w:rPr>
          <w:rFonts w:ascii="Times New Roman" w:hAnsi="Times New Roman" w:cs="Times New Roman"/>
          <w:i/>
          <w:szCs w:val="20"/>
        </w:rPr>
        <w:t>Основание: пункт 6 Инструкции к Единому плану счетов № 157н.</w:t>
      </w:r>
    </w:p>
    <w:p w:rsidR="007D5178" w:rsidRPr="0060051C"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0051C">
        <w:rPr>
          <w:szCs w:val="20"/>
        </w:rPr>
        <w:t> </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lang w:val="en-US"/>
        </w:rPr>
      </w:pPr>
    </w:p>
    <w:p w:rsidR="007D5178" w:rsidRPr="00437549"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437549">
        <w:rPr>
          <w:rFonts w:ascii="Times New Roman" w:hAnsi="Times New Roman" w:cs="Times New Roman"/>
          <w:b/>
          <w:sz w:val="24"/>
          <w:lang w:val="en-US"/>
        </w:rPr>
        <w:t>VIII</w:t>
      </w:r>
      <w:r w:rsidRPr="00437549">
        <w:rPr>
          <w:rFonts w:ascii="Times New Roman" w:hAnsi="Times New Roman" w:cs="Times New Roman"/>
          <w:b/>
          <w:bCs/>
          <w:sz w:val="24"/>
        </w:rPr>
        <w:t>. Бухгалтерская (финансовая) отчетность</w:t>
      </w:r>
      <w:r>
        <w:rPr>
          <w:rFonts w:ascii="Times New Roman" w:hAnsi="Times New Roman" w:cs="Times New Roman"/>
          <w:b/>
          <w:bCs/>
          <w:sz w:val="24"/>
        </w:rPr>
        <w:t>. Порядок признания и раскрытия в бухгалтерской (финансовой) отчетности событий после отчетной даты.</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437549">
        <w:rPr>
          <w:rFonts w:ascii="Times New Roman" w:hAnsi="Times New Roman" w:cs="Times New Roman"/>
          <w:sz w:val="24"/>
        </w:rPr>
        <w:t> </w:t>
      </w:r>
    </w:p>
    <w:p w:rsidR="007D5178" w:rsidRPr="00437549"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1. Бухгалтерская (финансовая) отчетность составляется на основании аналитического и синтетического учета по формам, в объеме и сроки, установленные учредителем и Инструкцией о порядке составления, представления годовой, квартальной отчетности государственных (муниципальных) бюджетных и автономных учреждений (приказ Минфина России от 25.03.2011 г. №33н).</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2. Сроки предоставления бухгалтерской отчетности устанавливаются финансовым управлением администрации городского округа Зарайск.</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3. 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(форма 0503760). Признание и раскрытие в бухгалтерской (финансовой) отчетности событий после отчетной даты производится согласно пунктам 8-15 Стандарта «События после отчетной даты».</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Cs w:val="20"/>
        </w:rPr>
      </w:pPr>
      <w:r w:rsidRPr="00EC7C90">
        <w:rPr>
          <w:rFonts w:ascii="Times New Roman" w:hAnsi="Times New Roman" w:cs="Times New Roman"/>
          <w:i/>
          <w:szCs w:val="20"/>
        </w:rPr>
        <w:t>Основание: пункт 3 Инструкции к Единому плану счетов №157н</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Cs w:val="20"/>
        </w:rPr>
      </w:pP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635FF8">
        <w:rPr>
          <w:rFonts w:ascii="Times New Roman" w:hAnsi="Times New Roman" w:cs="Times New Roman"/>
          <w:sz w:val="24"/>
        </w:rPr>
        <w:t xml:space="preserve">4. </w:t>
      </w:r>
      <w:r>
        <w:rPr>
          <w:rFonts w:ascii="Times New Roman" w:hAnsi="Times New Roman" w:cs="Times New Roman"/>
          <w:sz w:val="24"/>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Cs w:val="20"/>
        </w:rPr>
      </w:pPr>
      <w:r w:rsidRPr="00EC7C90">
        <w:rPr>
          <w:rFonts w:ascii="Times New Roman" w:hAnsi="Times New Roman" w:cs="Times New Roman"/>
          <w:i/>
          <w:szCs w:val="20"/>
        </w:rPr>
        <w:t xml:space="preserve">Основание: пункт </w:t>
      </w:r>
      <w:r>
        <w:rPr>
          <w:rFonts w:ascii="Times New Roman" w:hAnsi="Times New Roman" w:cs="Times New Roman"/>
          <w:i/>
          <w:szCs w:val="20"/>
        </w:rPr>
        <w:t>19</w:t>
      </w:r>
      <w:r w:rsidRPr="00EC7C90">
        <w:rPr>
          <w:rFonts w:ascii="Times New Roman" w:hAnsi="Times New Roman" w:cs="Times New Roman"/>
          <w:i/>
          <w:szCs w:val="20"/>
        </w:rPr>
        <w:t xml:space="preserve"> </w:t>
      </w:r>
      <w:r>
        <w:rPr>
          <w:rFonts w:ascii="Times New Roman" w:hAnsi="Times New Roman" w:cs="Times New Roman"/>
          <w:i/>
          <w:szCs w:val="20"/>
        </w:rPr>
        <w:t>СГС «Отчет о движении денежных средств».</w:t>
      </w:r>
    </w:p>
    <w:p w:rsidR="007D517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Cs w:val="20"/>
        </w:rPr>
      </w:pPr>
    </w:p>
    <w:p w:rsidR="007D5178" w:rsidRPr="00635FF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Cs w:val="20"/>
        </w:rPr>
      </w:pPr>
    </w:p>
    <w:p w:rsidR="007D5178" w:rsidRPr="00635FF8"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7D5178" w:rsidRPr="00EC7C90" w:rsidRDefault="007D5178" w:rsidP="007D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Cs w:val="20"/>
        </w:rPr>
      </w:pPr>
    </w:p>
    <w:p w:rsidR="007D5178" w:rsidRPr="00E4071A" w:rsidRDefault="007D5178" w:rsidP="007D5178">
      <w:pPr>
        <w:autoSpaceDE w:val="0"/>
        <w:autoSpaceDN w:val="0"/>
        <w:adjustRightInd w:val="0"/>
        <w:jc w:val="both"/>
        <w:rPr>
          <w:rFonts w:ascii="Times New Roman" w:hAnsi="Times New Roman" w:cs="Times New Roman"/>
          <w:b/>
          <w:sz w:val="24"/>
        </w:rPr>
      </w:pPr>
    </w:p>
    <w:p w:rsidR="007D5178" w:rsidRPr="00E4071A" w:rsidRDefault="007D5178" w:rsidP="007D5178">
      <w:pPr>
        <w:autoSpaceDE w:val="0"/>
        <w:autoSpaceDN w:val="0"/>
        <w:adjustRightInd w:val="0"/>
        <w:jc w:val="both"/>
        <w:rPr>
          <w:b/>
          <w:szCs w:val="20"/>
        </w:rPr>
      </w:pPr>
    </w:p>
    <w:p w:rsidR="007D5178" w:rsidRPr="0060051C" w:rsidRDefault="007D5178" w:rsidP="007D5178">
      <w:pPr>
        <w:rPr>
          <w:szCs w:val="20"/>
        </w:rPr>
      </w:pPr>
    </w:p>
    <w:p w:rsidR="007D5178" w:rsidRPr="0060051C" w:rsidRDefault="007D5178" w:rsidP="007D5178">
      <w:pPr>
        <w:rPr>
          <w:szCs w:val="20"/>
        </w:rPr>
      </w:pPr>
    </w:p>
    <w:p w:rsidR="007D5178" w:rsidRPr="0060051C" w:rsidRDefault="007D5178" w:rsidP="007D5178">
      <w:pPr>
        <w:rPr>
          <w:szCs w:val="20"/>
        </w:rPr>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Pr="00F453E9"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D49C0" w:rsidRPr="00F453E9"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F453E9">
        <w:t> </w:t>
      </w:r>
    </w:p>
    <w:p w:rsidR="00CD49C0" w:rsidRPr="0026228F"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6"/>
          <w:szCs w:val="16"/>
        </w:rPr>
      </w:pPr>
      <w:r w:rsidRPr="0026228F">
        <w:rPr>
          <w:sz w:val="16"/>
          <w:szCs w:val="16"/>
        </w:rPr>
        <w:t>Таблица № 1</w:t>
      </w:r>
    </w:p>
    <w:p w:rsidR="00CD49C0" w:rsidRPr="0026228F"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rPr>
      </w:pPr>
      <w:r w:rsidRPr="0026228F">
        <w:rPr>
          <w:b/>
          <w:bCs/>
          <w:sz w:val="20"/>
          <w:szCs w:val="20"/>
        </w:rPr>
        <w:t>Порядок учета принятых (принимаемых, отложенных) обязательств</w:t>
      </w:r>
    </w:p>
    <w:p w:rsidR="00CD49C0" w:rsidRPr="0026228F"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rPr>
      </w:pPr>
      <w:r w:rsidRPr="0026228F">
        <w:rPr>
          <w:sz w:val="20"/>
          <w:szCs w:val="20"/>
        </w:rPr>
        <w:t> </w:t>
      </w:r>
    </w:p>
    <w:tbl>
      <w:tblPr>
        <w:tblW w:w="14790" w:type="dxa"/>
        <w:tblCellMar>
          <w:top w:w="15" w:type="dxa"/>
          <w:left w:w="15" w:type="dxa"/>
          <w:bottom w:w="15" w:type="dxa"/>
          <w:right w:w="15" w:type="dxa"/>
        </w:tblCellMar>
        <w:tblLook w:val="04A0"/>
      </w:tblPr>
      <w:tblGrid>
        <w:gridCol w:w="526"/>
        <w:gridCol w:w="3317"/>
        <w:gridCol w:w="2909"/>
        <w:gridCol w:w="2775"/>
        <w:gridCol w:w="2780"/>
        <w:gridCol w:w="597"/>
        <w:gridCol w:w="595"/>
        <w:gridCol w:w="1291"/>
      </w:tblGrid>
      <w:tr w:rsidR="00CD49C0" w:rsidRPr="0026228F" w:rsidTr="00D37D7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b/>
                <w:bCs/>
                <w:sz w:val="20"/>
                <w:szCs w:val="20"/>
              </w:rPr>
              <w:t xml:space="preserve">№ </w:t>
            </w:r>
            <w:r w:rsidRPr="0026228F">
              <w:rPr>
                <w:sz w:val="20"/>
                <w:szCs w:val="20"/>
              </w:rPr>
              <w:br/>
            </w:r>
            <w:proofErr w:type="spellStart"/>
            <w:proofErr w:type="gramStart"/>
            <w:r w:rsidRPr="0026228F">
              <w:rPr>
                <w:b/>
                <w:bCs/>
                <w:sz w:val="20"/>
                <w:szCs w:val="20"/>
              </w:rPr>
              <w:t>п</w:t>
            </w:r>
            <w:proofErr w:type="spellEnd"/>
            <w:proofErr w:type="gramEnd"/>
            <w:r w:rsidRPr="0026228F">
              <w:rPr>
                <w:b/>
                <w:bCs/>
                <w:sz w:val="20"/>
                <w:szCs w:val="20"/>
              </w:rPr>
              <w:t>/</w:t>
            </w:r>
            <w:proofErr w:type="spellStart"/>
            <w:r w:rsidRPr="0026228F">
              <w:rPr>
                <w:b/>
                <w:bCs/>
                <w:sz w:val="20"/>
                <w:szCs w:val="20"/>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b/>
                <w:bCs/>
                <w:sz w:val="20"/>
                <w:szCs w:val="20"/>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b/>
                <w:bCs/>
                <w:sz w:val="20"/>
                <w:szCs w:val="20"/>
              </w:rPr>
              <w:t>Докумен</w:t>
            </w:r>
            <w:proofErr w:type="gramStart"/>
            <w:r w:rsidRPr="0026228F">
              <w:rPr>
                <w:b/>
                <w:bCs/>
                <w:sz w:val="20"/>
                <w:szCs w:val="20"/>
              </w:rPr>
              <w:t>т-</w:t>
            </w:r>
            <w:proofErr w:type="gramEnd"/>
            <w:r w:rsidRPr="0026228F">
              <w:rPr>
                <w:sz w:val="20"/>
                <w:szCs w:val="20"/>
              </w:rPr>
              <w:br/>
            </w:r>
            <w:r w:rsidRPr="0026228F">
              <w:rPr>
                <w:b/>
                <w:bCs/>
                <w:sz w:val="20"/>
                <w:szCs w:val="20"/>
              </w:rPr>
              <w:t>основание /</w:t>
            </w:r>
            <w:r w:rsidRPr="0026228F">
              <w:rPr>
                <w:sz w:val="20"/>
                <w:szCs w:val="20"/>
              </w:rPr>
              <w:br/>
            </w:r>
            <w:r w:rsidRPr="0026228F">
              <w:rPr>
                <w:b/>
                <w:bCs/>
                <w:sz w:val="20"/>
                <w:szCs w:val="20"/>
              </w:rPr>
              <w:t xml:space="preserve">первичный </w:t>
            </w:r>
            <w:r w:rsidRPr="0026228F">
              <w:rPr>
                <w:sz w:val="20"/>
                <w:szCs w:val="20"/>
              </w:rPr>
              <w:br/>
            </w:r>
            <w:r w:rsidRPr="0026228F">
              <w:rPr>
                <w:b/>
                <w:bCs/>
                <w:sz w:val="20"/>
                <w:szCs w:val="20"/>
              </w:rPr>
              <w:t xml:space="preserve">учетный </w:t>
            </w:r>
            <w:r w:rsidRPr="0026228F">
              <w:rPr>
                <w:sz w:val="20"/>
                <w:szCs w:val="20"/>
              </w:rPr>
              <w:br/>
            </w:r>
            <w:r w:rsidRPr="0026228F">
              <w:rPr>
                <w:b/>
                <w:bCs/>
                <w:sz w:val="20"/>
                <w:szCs w:val="20"/>
              </w:rPr>
              <w:t>документ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b/>
                <w:bCs/>
                <w:sz w:val="20"/>
                <w:szCs w:val="20"/>
              </w:rPr>
              <w:t xml:space="preserve">Момент </w:t>
            </w:r>
            <w:r w:rsidRPr="0026228F">
              <w:rPr>
                <w:sz w:val="20"/>
                <w:szCs w:val="20"/>
              </w:rPr>
              <w:br/>
            </w:r>
            <w:r w:rsidRPr="0026228F">
              <w:rPr>
                <w:b/>
                <w:bCs/>
                <w:sz w:val="20"/>
                <w:szCs w:val="20"/>
              </w:rPr>
              <w:t>отражения 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b/>
                <w:bCs/>
                <w:sz w:val="20"/>
                <w:szCs w:val="20"/>
              </w:rPr>
              <w:t>Сумма обязательства</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b/>
                <w:bCs/>
                <w:sz w:val="20"/>
                <w:szCs w:val="20"/>
              </w:rPr>
              <w:t>Бухгалтерские записи</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b/>
                <w:bCs/>
                <w:sz w:val="20"/>
                <w:szCs w:val="20"/>
              </w:rPr>
              <w:t xml:space="preserve">Дебет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b/>
                <w:bCs/>
                <w:sz w:val="20"/>
                <w:szCs w:val="20"/>
              </w:rPr>
              <w:t>Кредит</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5</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7</w:t>
            </w:r>
          </w:p>
        </w:tc>
      </w:tr>
      <w:tr w:rsidR="00CD49C0" w:rsidRPr="0026228F" w:rsidTr="00D37D70">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b/>
                <w:bCs/>
                <w:i/>
                <w:iCs/>
                <w:sz w:val="20"/>
                <w:szCs w:val="20"/>
              </w:rPr>
              <w:lastRenderedPageBreak/>
              <w:t>1. Обязательства по контрактам (договорам)</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b/>
                <w:bCs/>
                <w:sz w:val="20"/>
                <w:szCs w:val="20"/>
              </w:rPr>
              <w:t>1.1</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rPr>
                <w:sz w:val="20"/>
                <w:szCs w:val="20"/>
              </w:rPr>
            </w:pPr>
            <w:r w:rsidRPr="0026228F">
              <w:rPr>
                <w:b/>
                <w:bCs/>
                <w:sz w:val="20"/>
                <w:szCs w:val="20"/>
              </w:rPr>
              <w:t>Обязательства по контрактам (договорам) с единственным поставщиком (подрядчиком, исполнителем)</w:t>
            </w:r>
          </w:p>
        </w:tc>
      </w:tr>
      <w:tr w:rsidR="00CD49C0" w:rsidRPr="0026228F" w:rsidTr="00D37D7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1.1.1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 xml:space="preserve">Заключение контракта (договора) на поставку продукции, выполнение работ, оказание услуг с единственным поставщиком (организацией или </w:t>
            </w:r>
            <w:r w:rsidRPr="0026228F">
              <w:rPr>
                <w:sz w:val="20"/>
                <w:szCs w:val="20"/>
              </w:rPr>
              <w:br/>
              <w:t>гражданином) без проведения закупки конкурентным способом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 xml:space="preserve">Контракт (договор)/ </w:t>
            </w:r>
            <w:r w:rsidRPr="0026228F">
              <w:rPr>
                <w:sz w:val="20"/>
                <w:szCs w:val="20"/>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Дата подписания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В сумме заключенного контракта</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i/>
                <w:iCs/>
                <w:sz w:val="20"/>
                <w:szCs w:val="20"/>
              </w:rPr>
              <w:t>На текущий финансовый период</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0.506.10.ХХХ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0.502.11.ХХХ</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i/>
                <w:iCs/>
                <w:sz w:val="20"/>
                <w:szCs w:val="20"/>
              </w:rPr>
              <w:t>На плановый период</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0.506.Х</w:t>
            </w:r>
            <w:proofErr w:type="gramStart"/>
            <w:r w:rsidRPr="0026228F">
              <w:rPr>
                <w:sz w:val="20"/>
                <w:szCs w:val="20"/>
              </w:rPr>
              <w:t>0</w:t>
            </w:r>
            <w:proofErr w:type="gramEnd"/>
            <w:r w:rsidRPr="0026228F">
              <w:rPr>
                <w:sz w:val="20"/>
                <w:szCs w:val="20"/>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0.502.Х</w:t>
            </w:r>
            <w:proofErr w:type="gramStart"/>
            <w:r w:rsidRPr="0026228F">
              <w:rPr>
                <w:sz w:val="20"/>
                <w:szCs w:val="20"/>
              </w:rPr>
              <w:t>1</w:t>
            </w:r>
            <w:proofErr w:type="gramEnd"/>
            <w:r w:rsidRPr="0026228F">
              <w:rPr>
                <w:sz w:val="20"/>
                <w:szCs w:val="20"/>
              </w:rPr>
              <w:t>.ХХХ</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1.1.2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Принятие обязательств по контракту (договору), в котором не указана сумма либо по его условиям принятие обязатель</w:t>
            </w:r>
            <w:proofErr w:type="gramStart"/>
            <w:r w:rsidRPr="0026228F">
              <w:rPr>
                <w:sz w:val="20"/>
                <w:szCs w:val="20"/>
              </w:rPr>
              <w:t>ств пр</w:t>
            </w:r>
            <w:proofErr w:type="gramEnd"/>
            <w:r w:rsidRPr="0026228F">
              <w:rPr>
                <w:sz w:val="20"/>
                <w:szCs w:val="20"/>
              </w:rPr>
              <w:t>оизводится по факту поставки товаров (выполнения работ, оказания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Накладные, акты выполненных работ (оказанных услуг), счета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Дата поставки товаров (выполнения работ, оказания услуг), выставления счета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Сумма подписанной накладной, акта, счета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0.502.11.ХХХ</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b/>
                <w:bCs/>
                <w:sz w:val="20"/>
                <w:szCs w:val="20"/>
              </w:rPr>
              <w:t>1.2</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rPr>
                <w:sz w:val="20"/>
                <w:szCs w:val="20"/>
              </w:rPr>
            </w:pPr>
            <w:r w:rsidRPr="0026228F">
              <w:rPr>
                <w:b/>
                <w:bCs/>
                <w:sz w:val="20"/>
                <w:szCs w:val="20"/>
              </w:rPr>
              <w:t>Обязательства по контрактам, заключенным путем проведения конкурентных закупок</w:t>
            </w:r>
            <w:r w:rsidRPr="0026228F">
              <w:rPr>
                <w:sz w:val="20"/>
                <w:szCs w:val="20"/>
              </w:rPr>
              <w:br/>
            </w:r>
            <w:r w:rsidRPr="0026228F">
              <w:rPr>
                <w:i/>
                <w:iCs/>
                <w:sz w:val="20"/>
                <w:szCs w:val="20"/>
              </w:rPr>
              <w:t>(конкурсов, аукционов, запросов котировок, запросов предложений)</w:t>
            </w:r>
          </w:p>
        </w:tc>
      </w:tr>
      <w:tr w:rsidR="00CD49C0" w:rsidRPr="0026228F" w:rsidTr="00D37D7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1.2.1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Проведение закупки товаров (работ,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Извещение о проведении закупки/</w:t>
            </w:r>
            <w:r w:rsidRPr="0026228F">
              <w:rPr>
                <w:sz w:val="20"/>
                <w:szCs w:val="20"/>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 xml:space="preserve">Дата размещения извещения о закупке на официальном сайте </w:t>
            </w:r>
            <w:proofErr w:type="spellStart"/>
            <w:r w:rsidRPr="0026228F">
              <w:rPr>
                <w:sz w:val="20"/>
                <w:szCs w:val="20"/>
              </w:rPr>
              <w:t>www.zakupki.gov.ru</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i/>
                <w:iCs/>
                <w:sz w:val="20"/>
                <w:szCs w:val="20"/>
              </w:rPr>
              <w:t>На текущий финансовый период</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0.506.10.ХХХ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0.502.17.ХХХ</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i/>
                <w:iCs/>
                <w:sz w:val="20"/>
                <w:szCs w:val="20"/>
              </w:rPr>
              <w:t>На плановый период</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0.506.Х</w:t>
            </w:r>
            <w:proofErr w:type="gramStart"/>
            <w:r w:rsidRPr="0026228F">
              <w:rPr>
                <w:sz w:val="20"/>
                <w:szCs w:val="20"/>
              </w:rPr>
              <w:t>0</w:t>
            </w:r>
            <w:proofErr w:type="gramEnd"/>
            <w:r w:rsidRPr="0026228F">
              <w:rPr>
                <w:sz w:val="20"/>
                <w:szCs w:val="20"/>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0.502.Х</w:t>
            </w:r>
            <w:proofErr w:type="gramStart"/>
            <w:r w:rsidRPr="0026228F">
              <w:rPr>
                <w:sz w:val="20"/>
                <w:szCs w:val="20"/>
              </w:rPr>
              <w:t>7</w:t>
            </w:r>
            <w:proofErr w:type="gramEnd"/>
            <w:r w:rsidRPr="0026228F">
              <w:rPr>
                <w:sz w:val="20"/>
                <w:szCs w:val="20"/>
              </w:rPr>
              <w:t>.ХХХ</w:t>
            </w:r>
          </w:p>
        </w:tc>
      </w:tr>
      <w:tr w:rsidR="00CD49C0" w:rsidRPr="0026228F" w:rsidTr="00D37D7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1.2.2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Принятие суммы расходного обязательства при заключении контракта (договора) по итогам конкурентной закупки (конкурса, аукциона, запроса котировок, запроса предложений)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 xml:space="preserve">Контракт </w:t>
            </w:r>
            <w:r w:rsidRPr="0026228F">
              <w:rPr>
                <w:sz w:val="20"/>
                <w:szCs w:val="20"/>
              </w:rPr>
              <w:br/>
              <w:t>(договор)/</w:t>
            </w:r>
            <w:r w:rsidRPr="0026228F">
              <w:rPr>
                <w:sz w:val="20"/>
                <w:szCs w:val="20"/>
              </w:rPr>
              <w:br/>
              <w:t xml:space="preserve">Бухгалтерская справка </w:t>
            </w:r>
            <w:r w:rsidRPr="0026228F">
              <w:rPr>
                <w:sz w:val="20"/>
                <w:szCs w:val="20"/>
              </w:rPr>
              <w:br/>
              <w:t>(ф.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 xml:space="preserve">Дата подписания </w:t>
            </w:r>
            <w:r w:rsidRPr="0026228F">
              <w:rPr>
                <w:sz w:val="20"/>
                <w:szCs w:val="20"/>
              </w:rPr>
              <w:br/>
              <w:t xml:space="preserve">контракта </w:t>
            </w:r>
            <w:r w:rsidRPr="0026228F">
              <w:rPr>
                <w:sz w:val="20"/>
                <w:szCs w:val="20"/>
              </w:rPr>
              <w:br/>
              <w:t>(договора)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Обязательство отражается в сумме заключенного контракта (договора) с учетом финансовых периодов, в которых он будет исполнен</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i/>
                <w:iCs/>
                <w:sz w:val="20"/>
                <w:szCs w:val="20"/>
              </w:rPr>
              <w:t>На текущий финансовый период</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0.502.17.ХХХ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0.502.11.ХХХ</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i/>
                <w:iCs/>
                <w:sz w:val="20"/>
                <w:szCs w:val="20"/>
              </w:rPr>
              <w:t>На плановый период</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0.502.Х</w:t>
            </w:r>
            <w:proofErr w:type="gramStart"/>
            <w:r w:rsidRPr="0026228F">
              <w:rPr>
                <w:sz w:val="20"/>
                <w:szCs w:val="20"/>
              </w:rPr>
              <w:t>7</w:t>
            </w:r>
            <w:proofErr w:type="gramEnd"/>
            <w:r w:rsidRPr="0026228F">
              <w:rPr>
                <w:sz w:val="20"/>
                <w:szCs w:val="20"/>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0.502.Х</w:t>
            </w:r>
            <w:proofErr w:type="gramStart"/>
            <w:r w:rsidRPr="0026228F">
              <w:rPr>
                <w:sz w:val="20"/>
                <w:szCs w:val="20"/>
              </w:rPr>
              <w:t>1</w:t>
            </w:r>
            <w:proofErr w:type="gramEnd"/>
            <w:r w:rsidRPr="0026228F">
              <w:rPr>
                <w:sz w:val="20"/>
                <w:szCs w:val="20"/>
              </w:rPr>
              <w:t>.ХХХ</w:t>
            </w:r>
          </w:p>
        </w:tc>
      </w:tr>
      <w:tr w:rsidR="00CD49C0" w:rsidRPr="0026228F" w:rsidTr="00D37D7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1.2.3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Уточнение суммы расходных обязатель</w:t>
            </w:r>
            <w:proofErr w:type="gramStart"/>
            <w:r w:rsidRPr="0026228F">
              <w:rPr>
                <w:sz w:val="20"/>
                <w:szCs w:val="20"/>
              </w:rPr>
              <w:t>ств пр</w:t>
            </w:r>
            <w:proofErr w:type="gramEnd"/>
            <w:r w:rsidRPr="0026228F">
              <w:rPr>
                <w:sz w:val="20"/>
                <w:szCs w:val="20"/>
              </w:rPr>
              <w:t>и заключении контракта (договора) по результатам конкурентной закупки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 xml:space="preserve">Протокол </w:t>
            </w:r>
            <w:r w:rsidRPr="0026228F">
              <w:rPr>
                <w:sz w:val="20"/>
                <w:szCs w:val="20"/>
              </w:rPr>
              <w:br/>
              <w:t xml:space="preserve">подведения </w:t>
            </w:r>
            <w:r w:rsidRPr="0026228F">
              <w:rPr>
                <w:sz w:val="20"/>
                <w:szCs w:val="20"/>
              </w:rPr>
              <w:br/>
              <w:t xml:space="preserve">итогов </w:t>
            </w:r>
            <w:r w:rsidRPr="0026228F">
              <w:rPr>
                <w:sz w:val="20"/>
                <w:szCs w:val="20"/>
              </w:rPr>
              <w:br/>
              <w:t xml:space="preserve">конкурентной </w:t>
            </w:r>
            <w:r w:rsidRPr="0026228F">
              <w:rPr>
                <w:sz w:val="20"/>
                <w:szCs w:val="20"/>
              </w:rPr>
              <w:br/>
              <w:t xml:space="preserve">закупки/Бухгалтерская </w:t>
            </w:r>
            <w:r w:rsidRPr="0026228F">
              <w:rPr>
                <w:sz w:val="20"/>
                <w:szCs w:val="20"/>
              </w:rPr>
              <w:br/>
              <w:t xml:space="preserve">справка </w:t>
            </w:r>
            <w:r w:rsidRPr="0026228F">
              <w:rPr>
                <w:sz w:val="20"/>
                <w:szCs w:val="20"/>
              </w:rPr>
              <w:br/>
              <w:t>(ф.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 xml:space="preserve">Дата подписания </w:t>
            </w:r>
            <w:r w:rsidRPr="0026228F">
              <w:rPr>
                <w:sz w:val="20"/>
                <w:szCs w:val="20"/>
              </w:rPr>
              <w:br/>
              <w:t xml:space="preserve">государственного </w:t>
            </w:r>
            <w:r w:rsidRPr="0026228F">
              <w:rPr>
                <w:sz w:val="20"/>
                <w:szCs w:val="20"/>
              </w:rPr>
              <w:br/>
              <w:t>контракта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Корректировка обязательства на сумму, сэкономленную в результате проведения закупки</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i/>
                <w:iCs/>
                <w:sz w:val="20"/>
                <w:szCs w:val="20"/>
              </w:rPr>
              <w:t>На текущий финансовый период</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 xml:space="preserve">0.502.17.ХХХ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0.506.10.ХХХ</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i/>
                <w:iCs/>
                <w:sz w:val="20"/>
                <w:szCs w:val="20"/>
              </w:rPr>
              <w:t>На плановый период</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0.502.Х</w:t>
            </w:r>
            <w:proofErr w:type="gramStart"/>
            <w:r w:rsidRPr="0026228F">
              <w:rPr>
                <w:sz w:val="20"/>
                <w:szCs w:val="20"/>
              </w:rPr>
              <w:t>7</w:t>
            </w:r>
            <w:proofErr w:type="gramEnd"/>
            <w:r w:rsidRPr="0026228F">
              <w:rPr>
                <w:sz w:val="20"/>
                <w:szCs w:val="20"/>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0.506.Х</w:t>
            </w:r>
            <w:proofErr w:type="gramStart"/>
            <w:r w:rsidRPr="0026228F">
              <w:rPr>
                <w:sz w:val="20"/>
                <w:szCs w:val="20"/>
              </w:rPr>
              <w:t>0</w:t>
            </w:r>
            <w:proofErr w:type="gramEnd"/>
            <w:r w:rsidRPr="0026228F">
              <w:rPr>
                <w:sz w:val="20"/>
                <w:szCs w:val="20"/>
              </w:rPr>
              <w:t>.ХХХ</w:t>
            </w:r>
          </w:p>
        </w:tc>
      </w:tr>
      <w:tr w:rsidR="00CD49C0" w:rsidRPr="0026228F" w:rsidTr="00D37D7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1.2.4</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pStyle w:val="a6"/>
              <w:spacing w:before="0" w:beforeAutospacing="0" w:after="0" w:afterAutospacing="0"/>
              <w:rPr>
                <w:sz w:val="20"/>
                <w:szCs w:val="20"/>
              </w:rPr>
            </w:pPr>
            <w:r w:rsidRPr="0026228F">
              <w:rPr>
                <w:sz w:val="20"/>
                <w:szCs w:val="20"/>
              </w:rPr>
              <w:t>Уменьшение принятого обязательства в случае:</w:t>
            </w:r>
          </w:p>
          <w:p w:rsidR="00CD49C0" w:rsidRPr="0026228F" w:rsidRDefault="00CD49C0" w:rsidP="00D37D70">
            <w:pPr>
              <w:pStyle w:val="a6"/>
              <w:spacing w:before="0" w:beforeAutospacing="0" w:after="0" w:afterAutospacing="0"/>
              <w:rPr>
                <w:sz w:val="20"/>
                <w:szCs w:val="20"/>
              </w:rPr>
            </w:pPr>
            <w:r w:rsidRPr="0026228F">
              <w:rPr>
                <w:sz w:val="20"/>
                <w:szCs w:val="20"/>
              </w:rPr>
              <w:t>– отмены закупки;</w:t>
            </w:r>
            <w:r w:rsidRPr="0026228F">
              <w:rPr>
                <w:sz w:val="20"/>
                <w:szCs w:val="20"/>
              </w:rPr>
              <w:br/>
              <w:t>– признания закупки несостоявшейся по причине того, что не было подано ни одной заявки;</w:t>
            </w:r>
            <w:r w:rsidRPr="0026228F">
              <w:rPr>
                <w:sz w:val="20"/>
                <w:szCs w:val="20"/>
              </w:rPr>
              <w:br/>
              <w:t>– признания победителя закупки уклонившимся от заключения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Протокол подведения итогов конкурса, аукциона, запроса котировок или запроса предложений.</w:t>
            </w:r>
            <w:r w:rsidRPr="0026228F">
              <w:rPr>
                <w:sz w:val="20"/>
                <w:szCs w:val="20"/>
              </w:rPr>
              <w:br/>
              <w:t xml:space="preserve">Протокол признания победителя закупки </w:t>
            </w:r>
            <w:proofErr w:type="gramStart"/>
            <w:r w:rsidRPr="0026228F">
              <w:rPr>
                <w:sz w:val="20"/>
                <w:szCs w:val="20"/>
              </w:rPr>
              <w:t>уклонившимся</w:t>
            </w:r>
            <w:proofErr w:type="gramEnd"/>
            <w:r w:rsidRPr="0026228F">
              <w:rPr>
                <w:sz w:val="20"/>
                <w:szCs w:val="20"/>
              </w:rPr>
              <w:t xml:space="preserve"> от заключения контракта (договора)/</w:t>
            </w:r>
            <w:r w:rsidRPr="0026228F">
              <w:rPr>
                <w:sz w:val="20"/>
                <w:szCs w:val="20"/>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Дата протокола о признании конкурентной закупки несостоявшейся.</w:t>
            </w:r>
            <w:r w:rsidRPr="0026228F">
              <w:rPr>
                <w:sz w:val="20"/>
                <w:szCs w:val="20"/>
              </w:rPr>
              <w:br/>
              <w:t xml:space="preserve">Дата признания победителя закупки </w:t>
            </w:r>
            <w:proofErr w:type="gramStart"/>
            <w:r w:rsidRPr="0026228F">
              <w:rPr>
                <w:sz w:val="20"/>
                <w:szCs w:val="20"/>
              </w:rPr>
              <w:t>уклонившимся</w:t>
            </w:r>
            <w:proofErr w:type="gramEnd"/>
            <w:r w:rsidRPr="0026228F">
              <w:rPr>
                <w:sz w:val="20"/>
                <w:szCs w:val="20"/>
              </w:rPr>
              <w:t xml:space="preserve"> от заключения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 xml:space="preserve">Уменьшение ранее принятого обязательства на всю сумму </w:t>
            </w:r>
            <w:r w:rsidRPr="0026228F">
              <w:rPr>
                <w:b/>
                <w:bCs/>
                <w:sz w:val="20"/>
                <w:szCs w:val="20"/>
              </w:rPr>
              <w:t xml:space="preserve">способом «Красное </w:t>
            </w:r>
            <w:proofErr w:type="spellStart"/>
            <w:r w:rsidRPr="0026228F">
              <w:rPr>
                <w:b/>
                <w:bCs/>
                <w:sz w:val="20"/>
                <w:szCs w:val="20"/>
              </w:rPr>
              <w:t>сторно</w:t>
            </w:r>
            <w:proofErr w:type="spellEnd"/>
            <w:r w:rsidRPr="0026228F">
              <w:rPr>
                <w:b/>
                <w:bCs/>
                <w:sz w:val="20"/>
                <w:szCs w:val="20"/>
              </w:rPr>
              <w:t>»</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i/>
                <w:iCs/>
                <w:sz w:val="20"/>
                <w:szCs w:val="20"/>
              </w:rPr>
              <w:t>На текущий финансовый период</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0.506.10.ХХХ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0.502.17.ХХХ</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i/>
                <w:iCs/>
                <w:sz w:val="20"/>
                <w:szCs w:val="20"/>
              </w:rPr>
              <w:t>На плановый период</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0.506.Х</w:t>
            </w:r>
            <w:proofErr w:type="gramStart"/>
            <w:r w:rsidRPr="0026228F">
              <w:rPr>
                <w:sz w:val="20"/>
                <w:szCs w:val="20"/>
              </w:rPr>
              <w:t>0</w:t>
            </w:r>
            <w:proofErr w:type="gramEnd"/>
            <w:r w:rsidRPr="0026228F">
              <w:rPr>
                <w:sz w:val="20"/>
                <w:szCs w:val="20"/>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0.502.Х</w:t>
            </w:r>
            <w:proofErr w:type="gramStart"/>
            <w:r w:rsidRPr="0026228F">
              <w:rPr>
                <w:sz w:val="20"/>
                <w:szCs w:val="20"/>
              </w:rPr>
              <w:t>7</w:t>
            </w:r>
            <w:proofErr w:type="gramEnd"/>
            <w:r w:rsidRPr="0026228F">
              <w:rPr>
                <w:sz w:val="20"/>
                <w:szCs w:val="20"/>
              </w:rPr>
              <w:t>.ХХХ</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b/>
                <w:bCs/>
                <w:sz w:val="20"/>
                <w:szCs w:val="20"/>
              </w:rPr>
              <w:lastRenderedPageBreak/>
              <w:t>1.3</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rPr>
                <w:sz w:val="20"/>
                <w:szCs w:val="20"/>
              </w:rPr>
            </w:pPr>
            <w:r w:rsidRPr="0026228F">
              <w:rPr>
                <w:b/>
                <w:bCs/>
                <w:sz w:val="20"/>
                <w:szCs w:val="20"/>
              </w:rPr>
              <w:t>Обязательства по контрактам (договорам), принятые в прошлые годы и не исполненные по состоянию на начало текущего финансового года</w:t>
            </w:r>
            <w:r w:rsidRPr="0026228F">
              <w:rPr>
                <w:sz w:val="20"/>
                <w:szCs w:val="20"/>
              </w:rPr>
              <w:t xml:space="preserve"> </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1.3.1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Контракты (договоры),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Заключенные контракты (договоры)/</w:t>
            </w:r>
            <w:r w:rsidRPr="0026228F">
              <w:rPr>
                <w:sz w:val="20"/>
                <w:szCs w:val="20"/>
              </w:rPr>
              <w:br/>
              <w:t>Бухгалтерская справка (ф. 0504833)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30100D" w:rsidRDefault="00CD49C0" w:rsidP="00D37D70">
            <w:pPr>
              <w:pStyle w:val="HTML"/>
              <w:rPr>
                <w:rFonts w:ascii="Times New Roman" w:hAnsi="Times New Roman"/>
                <w:lang w:eastAsia="ru-RU"/>
              </w:rPr>
            </w:pPr>
            <w:r w:rsidRPr="0030100D">
              <w:rPr>
                <w:rFonts w:ascii="Times New Roman" w:hAnsi="Times New Roman"/>
                <w:lang w:eastAsia="ru-RU"/>
              </w:rPr>
              <w:t xml:space="preserve">Сумма не исполненных по условиям контракта (договора) обязательств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0.502.21.ХХХ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0.502.11.ХХХ</w:t>
            </w:r>
          </w:p>
        </w:tc>
      </w:tr>
      <w:tr w:rsidR="00CD49C0" w:rsidRPr="0026228F" w:rsidTr="00D37D70">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30100D" w:rsidRDefault="00CD49C0" w:rsidP="00D37D70">
            <w:pPr>
              <w:pStyle w:val="HTML"/>
              <w:jc w:val="center"/>
              <w:rPr>
                <w:rFonts w:ascii="Times New Roman" w:hAnsi="Times New Roman"/>
                <w:lang w:eastAsia="ru-RU"/>
              </w:rPr>
            </w:pPr>
            <w:r w:rsidRPr="0030100D">
              <w:rPr>
                <w:rFonts w:ascii="Times New Roman" w:hAnsi="Times New Roman"/>
                <w:b/>
                <w:bCs/>
                <w:i/>
                <w:iCs/>
                <w:lang w:eastAsia="ru-RU"/>
              </w:rPr>
              <w:t>2. Обязательства по текущей деятельности  учреждения</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b/>
                <w:bCs/>
                <w:sz w:val="20"/>
                <w:szCs w:val="20"/>
              </w:rPr>
              <w:t>2.1</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rPr>
                <w:sz w:val="20"/>
                <w:szCs w:val="20"/>
              </w:rPr>
            </w:pPr>
            <w:r w:rsidRPr="0026228F">
              <w:rPr>
                <w:b/>
                <w:bCs/>
                <w:sz w:val="20"/>
                <w:szCs w:val="20"/>
              </w:rPr>
              <w:t>Обязательства, связанные с оплатой труда</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Зарплата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Утвержденный План финансово-хозяйственной деятельности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Объем утвержденных плановых назначений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0.506.10.211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0.502.11.211</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pStyle w:val="a6"/>
              <w:spacing w:before="0" w:beforeAutospacing="0" w:after="0" w:afterAutospacing="0"/>
              <w:rPr>
                <w:sz w:val="20"/>
                <w:szCs w:val="20"/>
              </w:rPr>
            </w:pPr>
            <w:r w:rsidRPr="0026228F">
              <w:rPr>
                <w:sz w:val="20"/>
                <w:szCs w:val="20"/>
              </w:rPr>
              <w:t>Расчетные ведомости (ф. 0504402).</w:t>
            </w:r>
          </w:p>
          <w:p w:rsidR="00CD49C0" w:rsidRPr="0026228F" w:rsidRDefault="00CD49C0" w:rsidP="00D37D70">
            <w:pPr>
              <w:pStyle w:val="a6"/>
              <w:spacing w:before="0" w:beforeAutospacing="0" w:after="0" w:afterAutospacing="0"/>
              <w:rPr>
                <w:sz w:val="20"/>
                <w:szCs w:val="20"/>
              </w:rPr>
            </w:pPr>
            <w:r w:rsidRPr="0026228F">
              <w:rPr>
                <w:sz w:val="20"/>
                <w:szCs w:val="20"/>
              </w:rPr>
              <w:t>Расчетно-платежные ведомости (ф. 0504401).</w:t>
            </w:r>
          </w:p>
          <w:p w:rsidR="00CD49C0" w:rsidRPr="0026228F" w:rsidRDefault="00CD49C0" w:rsidP="00D37D70">
            <w:pPr>
              <w:pStyle w:val="a6"/>
              <w:spacing w:before="0" w:beforeAutospacing="0" w:after="0" w:afterAutospacing="0"/>
              <w:rPr>
                <w:sz w:val="20"/>
                <w:szCs w:val="20"/>
              </w:rPr>
            </w:pPr>
            <w:r w:rsidRPr="0026228F">
              <w:rPr>
                <w:sz w:val="20"/>
                <w:szCs w:val="20"/>
              </w:rPr>
              <w:t xml:space="preserve">Карточки </w:t>
            </w:r>
            <w:r w:rsidRPr="0026228F">
              <w:rPr>
                <w:sz w:val="20"/>
                <w:szCs w:val="20"/>
              </w:rPr>
              <w:br/>
              <w:t>индивидуального учета сумм начисленных выплат и иных вознаграждений и сумм начисленных страховых взносов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В момент образования кредиторской задолженности – не позднее последнего дня месяца, за который производится начисление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Сумма начисленных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0.506.10.213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0.502.11.213</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b/>
                <w:bCs/>
                <w:sz w:val="20"/>
                <w:szCs w:val="20"/>
              </w:rPr>
              <w:t>2.2</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rPr>
                <w:sz w:val="20"/>
                <w:szCs w:val="20"/>
              </w:rPr>
            </w:pPr>
            <w:r w:rsidRPr="0026228F">
              <w:rPr>
                <w:b/>
                <w:bCs/>
                <w:sz w:val="20"/>
                <w:szCs w:val="20"/>
              </w:rPr>
              <w:t>Обязательства по расчетам с подотчетными лицами</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30100D" w:rsidRDefault="00CD49C0" w:rsidP="00D37D70">
            <w:pPr>
              <w:pStyle w:val="HTML"/>
              <w:rPr>
                <w:rFonts w:ascii="Times New Roman" w:hAnsi="Times New Roman"/>
                <w:lang w:eastAsia="ru-RU"/>
              </w:rPr>
            </w:pPr>
            <w:r w:rsidRPr="0030100D">
              <w:rPr>
                <w:rFonts w:ascii="Times New Roman" w:hAnsi="Times New Roman"/>
                <w:lang w:eastAsia="ru-RU"/>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Сумма начисленных обязательств (выплат)</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0.502.11.ХХХ</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30100D" w:rsidRDefault="00CD49C0" w:rsidP="00D37D70">
            <w:pPr>
              <w:pStyle w:val="HTML"/>
              <w:rPr>
                <w:rFonts w:ascii="Times New Roman" w:hAnsi="Times New Roman"/>
                <w:lang w:eastAsia="ru-RU"/>
              </w:rPr>
            </w:pPr>
            <w:r w:rsidRPr="0030100D">
              <w:rPr>
                <w:rFonts w:ascii="Times New Roman" w:hAnsi="Times New Roman"/>
                <w:lang w:eastAsia="ru-RU"/>
              </w:rPr>
              <w:t xml:space="preserve">Выдача денег под отчет сотруднику при направлении в </w:t>
            </w:r>
            <w:r w:rsidRPr="0030100D">
              <w:rPr>
                <w:rFonts w:ascii="Times New Roman" w:hAnsi="Times New Roman"/>
                <w:lang w:eastAsia="ru-RU"/>
              </w:rPr>
              <w:br/>
              <w:t>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Сумма начисленных обязательств (выплат)</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0.502.11.ХХХ</w:t>
            </w:r>
          </w:p>
        </w:tc>
      </w:tr>
      <w:tr w:rsidR="00CD49C0" w:rsidRPr="0026228F" w:rsidTr="00D37D7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 xml:space="preserve">Корректировка ранее принятых </w:t>
            </w:r>
            <w:r w:rsidRPr="0026228F">
              <w:rPr>
                <w:sz w:val="20"/>
                <w:szCs w:val="20"/>
              </w:rPr>
              <w:lastRenderedPageBreak/>
              <w:t>обязательств в момент принятия к учету авансового отчета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lastRenderedPageBreak/>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 xml:space="preserve">Дата утверждения авансового </w:t>
            </w:r>
            <w:r w:rsidRPr="0026228F">
              <w:rPr>
                <w:sz w:val="20"/>
                <w:szCs w:val="20"/>
              </w:rPr>
              <w:lastRenderedPageBreak/>
              <w:t>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lastRenderedPageBreak/>
              <w:t xml:space="preserve">Корректировка обязательства: </w:t>
            </w:r>
            <w:r w:rsidRPr="0026228F">
              <w:rPr>
                <w:sz w:val="20"/>
                <w:szCs w:val="20"/>
              </w:rPr>
              <w:lastRenderedPageBreak/>
              <w:t>при перерасходе – в сторону увеличения; при экономии – в сторону уменьшения</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i/>
                <w:iCs/>
                <w:sz w:val="20"/>
                <w:szCs w:val="20"/>
              </w:rPr>
              <w:lastRenderedPageBreak/>
              <w:t>Перерасход</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0.506.10.ХХХ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0.502.11.ХХХ</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i/>
                <w:iCs/>
                <w:sz w:val="20"/>
                <w:szCs w:val="20"/>
              </w:rPr>
              <w:t>Экономия</w:t>
            </w:r>
            <w:r w:rsidRPr="0026228F">
              <w:rPr>
                <w:sz w:val="20"/>
                <w:szCs w:val="20"/>
              </w:rPr>
              <w:br/>
            </w:r>
            <w:r w:rsidRPr="0026228F">
              <w:rPr>
                <w:i/>
                <w:iCs/>
                <w:sz w:val="20"/>
                <w:szCs w:val="20"/>
              </w:rPr>
              <w:t>способом «</w:t>
            </w:r>
            <w:proofErr w:type="gramStart"/>
            <w:r w:rsidRPr="0026228F">
              <w:rPr>
                <w:i/>
                <w:iCs/>
                <w:sz w:val="20"/>
                <w:szCs w:val="20"/>
              </w:rPr>
              <w:t>Красное</w:t>
            </w:r>
            <w:proofErr w:type="gramEnd"/>
            <w:r w:rsidRPr="0026228F">
              <w:rPr>
                <w:i/>
                <w:iCs/>
                <w:sz w:val="20"/>
                <w:szCs w:val="20"/>
              </w:rPr>
              <w:t xml:space="preserve"> </w:t>
            </w:r>
            <w:proofErr w:type="spellStart"/>
            <w:r w:rsidRPr="0026228F">
              <w:rPr>
                <w:i/>
                <w:iCs/>
                <w:sz w:val="20"/>
                <w:szCs w:val="20"/>
              </w:rPr>
              <w:t>сторно</w:t>
            </w:r>
            <w:proofErr w:type="spellEnd"/>
            <w:r w:rsidRPr="0026228F">
              <w:rPr>
                <w:i/>
                <w:iCs/>
                <w:sz w:val="20"/>
                <w:szCs w:val="20"/>
              </w:rPr>
              <w:t>»</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0.506.10.ХХХ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0.502.11.ХХХ</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b/>
                <w:bCs/>
                <w:sz w:val="20"/>
                <w:szCs w:val="20"/>
              </w:rPr>
              <w:t>2.3.</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rPr>
                <w:sz w:val="20"/>
                <w:szCs w:val="20"/>
              </w:rPr>
            </w:pPr>
            <w:r w:rsidRPr="0026228F">
              <w:rPr>
                <w:b/>
                <w:bCs/>
                <w:sz w:val="20"/>
                <w:szCs w:val="20"/>
              </w:rPr>
              <w:t>Обязательства перед бюджетом, по возмещению вреда, по другим выплатам</w:t>
            </w:r>
            <w:r w:rsidRPr="0026228F">
              <w:rPr>
                <w:sz w:val="20"/>
                <w:szCs w:val="20"/>
              </w:rPr>
              <w:br/>
            </w:r>
            <w:r w:rsidRPr="0026228F">
              <w:rPr>
                <w:i/>
                <w:iCs/>
                <w:sz w:val="20"/>
                <w:szCs w:val="20"/>
              </w:rPr>
              <w:t>(налоги, госпошлины, сборы, исполнительные документы)</w:t>
            </w:r>
          </w:p>
        </w:tc>
      </w:tr>
      <w:tr w:rsidR="00CD49C0" w:rsidRPr="0026228F" w:rsidTr="00D37D7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2.3.1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Начисление налогов (налог на имущество, налог на прибыль, НДС)</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Налоговые регистры, отражающие расчет налога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В дату образования кредиторской задолженности – ежеквартально (не позднее последнего дня текущего квартала)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 xml:space="preserve">Сумма начисленных </w:t>
            </w:r>
            <w:r w:rsidRPr="0026228F">
              <w:rPr>
                <w:sz w:val="20"/>
                <w:szCs w:val="20"/>
              </w:rPr>
              <w:br/>
              <w:t>обязательств (платежей)</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i/>
                <w:iCs/>
                <w:sz w:val="20"/>
                <w:szCs w:val="20"/>
              </w:rPr>
              <w:t>На текущий финансовый период</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0.506.10.ХХХ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0.502.11.ХХХ</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i/>
                <w:iCs/>
                <w:sz w:val="20"/>
                <w:szCs w:val="20"/>
              </w:rPr>
              <w:t>На плановый период</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0.506.Х</w:t>
            </w:r>
            <w:proofErr w:type="gramStart"/>
            <w:r w:rsidRPr="0026228F">
              <w:rPr>
                <w:sz w:val="20"/>
                <w:szCs w:val="20"/>
              </w:rPr>
              <w:t>0</w:t>
            </w:r>
            <w:proofErr w:type="gramEnd"/>
            <w:r w:rsidRPr="0026228F">
              <w:rPr>
                <w:sz w:val="20"/>
                <w:szCs w:val="20"/>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0.502.Х</w:t>
            </w:r>
            <w:proofErr w:type="gramStart"/>
            <w:r w:rsidRPr="0026228F">
              <w:rPr>
                <w:sz w:val="20"/>
                <w:szCs w:val="20"/>
              </w:rPr>
              <w:t>1</w:t>
            </w:r>
            <w:proofErr w:type="gramEnd"/>
            <w:r w:rsidRPr="0026228F">
              <w:rPr>
                <w:sz w:val="20"/>
                <w:szCs w:val="20"/>
              </w:rPr>
              <w:t>.ХХХ</w:t>
            </w:r>
          </w:p>
        </w:tc>
      </w:tr>
      <w:tr w:rsidR="00CD49C0" w:rsidRPr="0026228F" w:rsidTr="00D37D7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2.3.2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Начисление всех видов сборов, пошлин, патентных платежей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Бухгалтерские справки (ф. 0504833) с приложением расчетов.</w:t>
            </w:r>
            <w:r w:rsidRPr="0026228F">
              <w:rPr>
                <w:sz w:val="20"/>
                <w:szCs w:val="20"/>
              </w:rPr>
              <w:br/>
              <w:t>Служебные записки (другие распоряжения руководителя)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В момент подписания документа о необходимости платежа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Сумма начисленных обязательств (платежей)</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i/>
                <w:iCs/>
                <w:sz w:val="20"/>
                <w:szCs w:val="20"/>
              </w:rPr>
              <w:t>На текущий финансовый период</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0.506.10.290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0.502.11.290</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i/>
                <w:iCs/>
                <w:sz w:val="20"/>
                <w:szCs w:val="20"/>
              </w:rPr>
              <w:t>На плановый период</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0.506.Х</w:t>
            </w:r>
            <w:proofErr w:type="gramStart"/>
            <w:r w:rsidRPr="0026228F">
              <w:rPr>
                <w:sz w:val="20"/>
                <w:szCs w:val="20"/>
              </w:rPr>
              <w:t>0</w:t>
            </w:r>
            <w:proofErr w:type="gramEnd"/>
            <w:r w:rsidRPr="0026228F">
              <w:rPr>
                <w:sz w:val="20"/>
                <w:szCs w:val="20"/>
              </w:rPr>
              <w:t>.290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0.502.Х</w:t>
            </w:r>
            <w:proofErr w:type="gramStart"/>
            <w:r w:rsidRPr="0026228F">
              <w:rPr>
                <w:sz w:val="20"/>
                <w:szCs w:val="20"/>
              </w:rPr>
              <w:t>1</w:t>
            </w:r>
            <w:proofErr w:type="gramEnd"/>
            <w:r w:rsidRPr="0026228F">
              <w:rPr>
                <w:sz w:val="20"/>
                <w:szCs w:val="20"/>
              </w:rPr>
              <w:t>.290</w:t>
            </w:r>
          </w:p>
        </w:tc>
      </w:tr>
      <w:tr w:rsidR="00CD49C0" w:rsidRPr="0026228F" w:rsidTr="00D37D7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2.3.3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Начисление штрафных санкций и сумм, предписанных судом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pStyle w:val="a6"/>
              <w:spacing w:before="0" w:beforeAutospacing="0" w:after="0" w:afterAutospacing="0"/>
              <w:rPr>
                <w:sz w:val="20"/>
                <w:szCs w:val="20"/>
              </w:rPr>
            </w:pPr>
            <w:r w:rsidRPr="0026228F">
              <w:rPr>
                <w:sz w:val="20"/>
                <w:szCs w:val="20"/>
              </w:rPr>
              <w:t>Исполнительный лист.</w:t>
            </w:r>
          </w:p>
          <w:p w:rsidR="00CD49C0" w:rsidRPr="0026228F" w:rsidRDefault="00CD49C0" w:rsidP="00D37D70">
            <w:pPr>
              <w:pStyle w:val="a6"/>
              <w:spacing w:before="0" w:beforeAutospacing="0" w:after="0" w:afterAutospacing="0"/>
              <w:rPr>
                <w:sz w:val="20"/>
                <w:szCs w:val="20"/>
              </w:rPr>
            </w:pPr>
            <w:r w:rsidRPr="0026228F">
              <w:rPr>
                <w:sz w:val="20"/>
                <w:szCs w:val="20"/>
              </w:rPr>
              <w:t>Судебный приказ.</w:t>
            </w:r>
          </w:p>
          <w:p w:rsidR="00CD49C0" w:rsidRPr="0026228F" w:rsidRDefault="00CD49C0" w:rsidP="00D37D70">
            <w:pPr>
              <w:pStyle w:val="a6"/>
              <w:spacing w:before="0" w:beforeAutospacing="0" w:after="0" w:afterAutospacing="0"/>
              <w:rPr>
                <w:sz w:val="20"/>
                <w:szCs w:val="20"/>
              </w:rPr>
            </w:pPr>
            <w:r w:rsidRPr="0026228F">
              <w:rPr>
                <w:sz w:val="20"/>
                <w:szCs w:val="20"/>
              </w:rPr>
              <w:lastRenderedPageBreak/>
              <w:t>Постановления судебных (следственных) органов.</w:t>
            </w:r>
          </w:p>
          <w:p w:rsidR="00CD49C0" w:rsidRPr="0026228F" w:rsidRDefault="00CD49C0" w:rsidP="00D37D70">
            <w:pPr>
              <w:pStyle w:val="a6"/>
              <w:spacing w:before="0" w:beforeAutospacing="0" w:after="0" w:afterAutospacing="0"/>
              <w:rPr>
                <w:sz w:val="20"/>
                <w:szCs w:val="20"/>
              </w:rPr>
            </w:pPr>
            <w:r w:rsidRPr="0026228F">
              <w:rPr>
                <w:sz w:val="20"/>
                <w:szCs w:val="20"/>
              </w:rPr>
              <w:t xml:space="preserve">Иные документы, устанавливающие обязательства </w:t>
            </w:r>
            <w:r w:rsidRPr="0026228F">
              <w:rPr>
                <w:sz w:val="20"/>
                <w:szCs w:val="20"/>
              </w:rPr>
              <w:br/>
              <w:t>учреждения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lastRenderedPageBreak/>
              <w:t xml:space="preserve">Дата поступления исполнительных документов в </w:t>
            </w:r>
            <w:r w:rsidRPr="0026228F">
              <w:rPr>
                <w:sz w:val="20"/>
                <w:szCs w:val="20"/>
              </w:rPr>
              <w:lastRenderedPageBreak/>
              <w:t>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lastRenderedPageBreak/>
              <w:t>Сумма начисленных обязательств (выплат)</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i/>
                <w:iCs/>
                <w:sz w:val="20"/>
                <w:szCs w:val="20"/>
              </w:rPr>
              <w:t>На текущий финансовый период</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0.506.10.290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0.502.11.290</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i/>
                <w:iCs/>
                <w:sz w:val="20"/>
                <w:szCs w:val="20"/>
              </w:rPr>
              <w:t>На плановый период</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0.506.Х</w:t>
            </w:r>
            <w:proofErr w:type="gramStart"/>
            <w:r w:rsidRPr="0026228F">
              <w:rPr>
                <w:sz w:val="20"/>
                <w:szCs w:val="20"/>
              </w:rPr>
              <w:t>0</w:t>
            </w:r>
            <w:proofErr w:type="gramEnd"/>
            <w:r w:rsidRPr="0026228F">
              <w:rPr>
                <w:sz w:val="20"/>
                <w:szCs w:val="20"/>
              </w:rPr>
              <w:t>.290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0.502.Х</w:t>
            </w:r>
            <w:proofErr w:type="gramStart"/>
            <w:r w:rsidRPr="0026228F">
              <w:rPr>
                <w:sz w:val="20"/>
                <w:szCs w:val="20"/>
              </w:rPr>
              <w:t>1</w:t>
            </w:r>
            <w:proofErr w:type="gramEnd"/>
            <w:r w:rsidRPr="0026228F">
              <w:rPr>
                <w:sz w:val="20"/>
                <w:szCs w:val="20"/>
              </w:rPr>
              <w:t>.290</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Иные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Документы, подтверждающие возникновение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Дата подписания (утверждения) соответствующих документов либо дата их представления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Сумма принятых обязательств</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0.502.11.ХХХ</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rPr>
                <w:sz w:val="20"/>
                <w:szCs w:val="20"/>
              </w:rPr>
            </w:pPr>
            <w:r w:rsidRPr="0026228F">
              <w:rPr>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rPr>
                <w:sz w:val="20"/>
                <w:szCs w:val="20"/>
              </w:rPr>
            </w:pPr>
            <w:r w:rsidRPr="0026228F">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rPr>
                <w:sz w:val="20"/>
                <w:szCs w:val="20"/>
              </w:rPr>
            </w:pPr>
            <w:r w:rsidRPr="0026228F">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rPr>
                <w:sz w:val="20"/>
                <w:szCs w:val="20"/>
              </w:rPr>
            </w:pPr>
            <w:r w:rsidRPr="0026228F">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rPr>
                <w:sz w:val="20"/>
                <w:szCs w:val="20"/>
              </w:rPr>
            </w:pPr>
            <w:r w:rsidRPr="0026228F">
              <w:rPr>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rPr>
                <w:sz w:val="20"/>
                <w:szCs w:val="20"/>
              </w:rPr>
            </w:pPr>
            <w:r w:rsidRPr="0026228F">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rPr>
                <w:sz w:val="20"/>
                <w:szCs w:val="20"/>
              </w:rPr>
            </w:pPr>
            <w:r w:rsidRPr="0026228F">
              <w:rPr>
                <w:sz w:val="20"/>
                <w:szCs w:val="20"/>
              </w:rPr>
              <w:t> </w:t>
            </w:r>
          </w:p>
        </w:tc>
      </w:tr>
      <w:tr w:rsidR="00CD49C0" w:rsidRPr="0026228F" w:rsidTr="00D37D70">
        <w:tc>
          <w:tcPr>
            <w:tcW w:w="0" w:type="auto"/>
            <w:tcMar>
              <w:top w:w="60" w:type="dxa"/>
              <w:left w:w="60" w:type="dxa"/>
              <w:bottom w:w="60" w:type="dxa"/>
              <w:right w:w="60" w:type="dxa"/>
            </w:tcMar>
            <w:vAlign w:val="center"/>
            <w:hideMark/>
          </w:tcPr>
          <w:p w:rsidR="00CD49C0" w:rsidRPr="0026228F" w:rsidRDefault="00CD49C0" w:rsidP="00D37D70">
            <w:pPr>
              <w:rPr>
                <w:sz w:val="20"/>
                <w:szCs w:val="20"/>
              </w:rPr>
            </w:pPr>
            <w:r w:rsidRPr="0026228F">
              <w:rPr>
                <w:sz w:val="20"/>
                <w:szCs w:val="20"/>
              </w:rPr>
              <w:t> </w:t>
            </w:r>
          </w:p>
        </w:tc>
        <w:tc>
          <w:tcPr>
            <w:tcW w:w="0" w:type="auto"/>
            <w:tcMar>
              <w:top w:w="60" w:type="dxa"/>
              <w:left w:w="60" w:type="dxa"/>
              <w:bottom w:w="60" w:type="dxa"/>
              <w:right w:w="60" w:type="dxa"/>
            </w:tcMar>
            <w:vAlign w:val="center"/>
            <w:hideMark/>
          </w:tcPr>
          <w:p w:rsidR="00CD49C0" w:rsidRPr="0026228F" w:rsidRDefault="00CD49C0" w:rsidP="00D37D70">
            <w:pPr>
              <w:rPr>
                <w:sz w:val="20"/>
                <w:szCs w:val="20"/>
              </w:rPr>
            </w:pPr>
            <w:r w:rsidRPr="0026228F">
              <w:rPr>
                <w:sz w:val="20"/>
                <w:szCs w:val="20"/>
              </w:rPr>
              <w:t> </w:t>
            </w:r>
          </w:p>
        </w:tc>
        <w:tc>
          <w:tcPr>
            <w:tcW w:w="0" w:type="auto"/>
            <w:tcMar>
              <w:top w:w="60" w:type="dxa"/>
              <w:left w:w="60" w:type="dxa"/>
              <w:bottom w:w="60" w:type="dxa"/>
              <w:right w:w="60" w:type="dxa"/>
            </w:tcMar>
            <w:vAlign w:val="center"/>
            <w:hideMark/>
          </w:tcPr>
          <w:p w:rsidR="00CD49C0" w:rsidRPr="0026228F" w:rsidRDefault="00CD49C0" w:rsidP="00D37D70">
            <w:pPr>
              <w:rPr>
                <w:sz w:val="20"/>
                <w:szCs w:val="20"/>
              </w:rPr>
            </w:pPr>
            <w:r w:rsidRPr="0026228F">
              <w:rPr>
                <w:sz w:val="20"/>
                <w:szCs w:val="20"/>
              </w:rPr>
              <w:t> </w:t>
            </w:r>
          </w:p>
        </w:tc>
        <w:tc>
          <w:tcPr>
            <w:tcW w:w="0" w:type="auto"/>
            <w:tcMar>
              <w:top w:w="60" w:type="dxa"/>
              <w:left w:w="60" w:type="dxa"/>
              <w:bottom w:w="60" w:type="dxa"/>
              <w:right w:w="60" w:type="dxa"/>
            </w:tcMar>
            <w:vAlign w:val="center"/>
            <w:hideMark/>
          </w:tcPr>
          <w:p w:rsidR="00CD49C0" w:rsidRPr="0026228F" w:rsidRDefault="00CD49C0" w:rsidP="00D37D70">
            <w:pPr>
              <w:rPr>
                <w:sz w:val="20"/>
                <w:szCs w:val="20"/>
              </w:rPr>
            </w:pPr>
            <w:r w:rsidRPr="0026228F">
              <w:rPr>
                <w:sz w:val="20"/>
                <w:szCs w:val="20"/>
              </w:rPr>
              <w:t> </w:t>
            </w:r>
          </w:p>
        </w:tc>
        <w:tc>
          <w:tcPr>
            <w:tcW w:w="0" w:type="auto"/>
            <w:tcMar>
              <w:top w:w="60" w:type="dxa"/>
              <w:left w:w="60" w:type="dxa"/>
              <w:bottom w:w="60" w:type="dxa"/>
              <w:right w:w="60" w:type="dxa"/>
            </w:tcMar>
            <w:vAlign w:val="center"/>
            <w:hideMark/>
          </w:tcPr>
          <w:p w:rsidR="00CD49C0" w:rsidRPr="0026228F" w:rsidRDefault="00CD49C0" w:rsidP="00D37D70">
            <w:pPr>
              <w:rPr>
                <w:sz w:val="20"/>
                <w:szCs w:val="20"/>
              </w:rPr>
            </w:pPr>
            <w:r w:rsidRPr="0026228F">
              <w:rPr>
                <w:sz w:val="20"/>
                <w:szCs w:val="20"/>
              </w:rPr>
              <w:t> </w:t>
            </w:r>
          </w:p>
        </w:tc>
        <w:tc>
          <w:tcPr>
            <w:tcW w:w="0" w:type="auto"/>
            <w:tcMar>
              <w:top w:w="60" w:type="dxa"/>
              <w:left w:w="60" w:type="dxa"/>
              <w:bottom w:w="60" w:type="dxa"/>
              <w:right w:w="60" w:type="dxa"/>
            </w:tcMar>
            <w:vAlign w:val="center"/>
            <w:hideMark/>
          </w:tcPr>
          <w:p w:rsidR="00CD49C0" w:rsidRPr="0026228F" w:rsidRDefault="00CD49C0" w:rsidP="00D37D70">
            <w:pPr>
              <w:rPr>
                <w:sz w:val="20"/>
                <w:szCs w:val="20"/>
              </w:rPr>
            </w:pPr>
            <w:r w:rsidRPr="0026228F">
              <w:rPr>
                <w:sz w:val="20"/>
                <w:szCs w:val="20"/>
              </w:rPr>
              <w:t> </w:t>
            </w:r>
          </w:p>
        </w:tc>
        <w:tc>
          <w:tcPr>
            <w:tcW w:w="0" w:type="auto"/>
            <w:tcMar>
              <w:top w:w="60" w:type="dxa"/>
              <w:left w:w="60" w:type="dxa"/>
              <w:bottom w:w="60" w:type="dxa"/>
              <w:right w:w="60" w:type="dxa"/>
            </w:tcMar>
            <w:vAlign w:val="center"/>
            <w:hideMark/>
          </w:tcPr>
          <w:p w:rsidR="00CD49C0" w:rsidRPr="0026228F" w:rsidRDefault="00CD49C0" w:rsidP="00D37D70">
            <w:pPr>
              <w:rPr>
                <w:sz w:val="20"/>
                <w:szCs w:val="20"/>
              </w:rPr>
            </w:pPr>
            <w:r w:rsidRPr="0026228F">
              <w:rPr>
                <w:sz w:val="20"/>
                <w:szCs w:val="20"/>
              </w:rPr>
              <w:t> </w:t>
            </w:r>
          </w:p>
        </w:tc>
        <w:tc>
          <w:tcPr>
            <w:tcW w:w="0" w:type="auto"/>
            <w:tcMar>
              <w:top w:w="60" w:type="dxa"/>
              <w:left w:w="60" w:type="dxa"/>
              <w:bottom w:w="60" w:type="dxa"/>
              <w:right w:w="60" w:type="dxa"/>
            </w:tcMar>
            <w:vAlign w:val="center"/>
            <w:hideMark/>
          </w:tcPr>
          <w:p w:rsidR="00CD49C0" w:rsidRPr="0026228F" w:rsidRDefault="00CD49C0" w:rsidP="00D37D70">
            <w:pPr>
              <w:rPr>
                <w:sz w:val="20"/>
                <w:szCs w:val="20"/>
              </w:rPr>
            </w:pPr>
            <w:r w:rsidRPr="0026228F">
              <w:rPr>
                <w:sz w:val="20"/>
                <w:szCs w:val="20"/>
              </w:rPr>
              <w:t> </w:t>
            </w:r>
          </w:p>
        </w:tc>
      </w:tr>
    </w:tbl>
    <w:p w:rsidR="00CD49C0" w:rsidRPr="0026228F"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0"/>
          <w:szCs w:val="20"/>
        </w:rPr>
      </w:pPr>
      <w:r w:rsidRPr="0026228F">
        <w:rPr>
          <w:sz w:val="20"/>
          <w:szCs w:val="20"/>
        </w:rPr>
        <w:t> Таблица № 2</w:t>
      </w:r>
    </w:p>
    <w:p w:rsidR="00CD49C0" w:rsidRPr="0031024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310240">
        <w:rPr>
          <w:b/>
          <w:bCs/>
        </w:rPr>
        <w:t>Порядок принятия денежных обязательств текущего финансового года</w:t>
      </w:r>
    </w:p>
    <w:p w:rsidR="00CD49C0" w:rsidRPr="00310240" w:rsidRDefault="00CD49C0" w:rsidP="00CD49C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310240">
        <w:t> </w:t>
      </w:r>
    </w:p>
    <w:tbl>
      <w:tblPr>
        <w:tblW w:w="14610" w:type="dxa"/>
        <w:tblCellMar>
          <w:top w:w="15" w:type="dxa"/>
          <w:left w:w="15" w:type="dxa"/>
          <w:bottom w:w="15" w:type="dxa"/>
          <w:right w:w="15" w:type="dxa"/>
        </w:tblCellMar>
        <w:tblLook w:val="04A0"/>
      </w:tblPr>
      <w:tblGrid>
        <w:gridCol w:w="527"/>
        <w:gridCol w:w="4348"/>
        <w:gridCol w:w="2255"/>
        <w:gridCol w:w="2334"/>
        <w:gridCol w:w="2506"/>
        <w:gridCol w:w="1320"/>
        <w:gridCol w:w="1320"/>
      </w:tblGrid>
      <w:tr w:rsidR="00CD49C0" w:rsidRPr="0026228F" w:rsidTr="00D37D7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b/>
                <w:bCs/>
                <w:sz w:val="20"/>
                <w:szCs w:val="20"/>
              </w:rPr>
              <w:t>№</w:t>
            </w:r>
            <w:r w:rsidRPr="0026228F">
              <w:rPr>
                <w:sz w:val="20"/>
                <w:szCs w:val="20"/>
              </w:rPr>
              <w:br/>
            </w:r>
            <w:proofErr w:type="spellStart"/>
            <w:proofErr w:type="gramStart"/>
            <w:r w:rsidRPr="0026228F">
              <w:rPr>
                <w:b/>
                <w:bCs/>
                <w:sz w:val="20"/>
                <w:szCs w:val="20"/>
              </w:rPr>
              <w:t>п</w:t>
            </w:r>
            <w:proofErr w:type="spellEnd"/>
            <w:proofErr w:type="gramEnd"/>
            <w:r w:rsidRPr="0026228F">
              <w:rPr>
                <w:b/>
                <w:bCs/>
                <w:sz w:val="20"/>
                <w:szCs w:val="20"/>
              </w:rPr>
              <w:t>/</w:t>
            </w:r>
            <w:proofErr w:type="spellStart"/>
            <w:r w:rsidRPr="0026228F">
              <w:rPr>
                <w:b/>
                <w:bCs/>
                <w:sz w:val="20"/>
                <w:szCs w:val="20"/>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b/>
                <w:bCs/>
                <w:sz w:val="20"/>
                <w:szCs w:val="20"/>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b/>
                <w:bCs/>
                <w:sz w:val="20"/>
                <w:szCs w:val="20"/>
              </w:rPr>
              <w:t>Докумен</w:t>
            </w:r>
            <w:proofErr w:type="gramStart"/>
            <w:r w:rsidRPr="0026228F">
              <w:rPr>
                <w:b/>
                <w:bCs/>
                <w:sz w:val="20"/>
                <w:szCs w:val="20"/>
              </w:rPr>
              <w:t>т-</w:t>
            </w:r>
            <w:proofErr w:type="gramEnd"/>
            <w:r w:rsidRPr="0026228F">
              <w:rPr>
                <w:sz w:val="20"/>
                <w:szCs w:val="20"/>
              </w:rPr>
              <w:br/>
            </w:r>
            <w:r w:rsidRPr="0026228F">
              <w:rPr>
                <w:b/>
                <w:bCs/>
                <w:sz w:val="20"/>
                <w:szCs w:val="20"/>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b/>
                <w:bCs/>
                <w:sz w:val="20"/>
                <w:szCs w:val="20"/>
              </w:rPr>
              <w:t xml:space="preserve">Момент </w:t>
            </w:r>
            <w:r w:rsidRPr="0026228F">
              <w:rPr>
                <w:sz w:val="20"/>
                <w:szCs w:val="20"/>
              </w:rPr>
              <w:br/>
            </w:r>
            <w:r w:rsidRPr="0026228F">
              <w:rPr>
                <w:b/>
                <w:bCs/>
                <w:sz w:val="20"/>
                <w:szCs w:val="20"/>
              </w:rPr>
              <w:t xml:space="preserve">отражения </w:t>
            </w:r>
            <w:r w:rsidRPr="0026228F">
              <w:rPr>
                <w:sz w:val="20"/>
                <w:szCs w:val="20"/>
              </w:rPr>
              <w:br/>
            </w:r>
            <w:r w:rsidRPr="0026228F">
              <w:rPr>
                <w:b/>
                <w:bCs/>
                <w:sz w:val="20"/>
                <w:szCs w:val="20"/>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b/>
                <w:bCs/>
                <w:sz w:val="20"/>
                <w:szCs w:val="20"/>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b/>
                <w:bCs/>
                <w:sz w:val="20"/>
                <w:szCs w:val="20"/>
              </w:rPr>
              <w:t>Бухгалтерские записи</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b/>
                <w:bCs/>
                <w:sz w:val="20"/>
                <w:szCs w:val="20"/>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b/>
                <w:bCs/>
                <w:sz w:val="20"/>
                <w:szCs w:val="20"/>
              </w:rPr>
              <w:t>Кредит</w:t>
            </w:r>
          </w:p>
        </w:tc>
      </w:tr>
      <w:tr w:rsidR="00CD49C0" w:rsidRPr="0026228F" w:rsidTr="00D37D70">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7</w:t>
            </w:r>
          </w:p>
        </w:tc>
      </w:tr>
      <w:tr w:rsidR="00CD49C0" w:rsidRPr="0026228F" w:rsidTr="00D37D70">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b/>
                <w:bCs/>
                <w:i/>
                <w:iCs/>
                <w:sz w:val="20"/>
                <w:szCs w:val="20"/>
              </w:rPr>
              <w:t>1. Денежные обязательства по контрактам (договорам)</w:t>
            </w:r>
          </w:p>
        </w:tc>
      </w:tr>
      <w:tr w:rsidR="00CD49C0" w:rsidRPr="0026228F" w:rsidTr="00D37D70">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Оплата контрактов (договоров)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0.502.12.ХХХ</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Оплата контрактов (договоров) на выполнение работ, оказание услуг, в том числе:</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lastRenderedPageBreak/>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Контракты (договоры)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Счет, счет-фактура (согласно условиям контракта).</w:t>
            </w:r>
            <w:r w:rsidRPr="0026228F">
              <w:rPr>
                <w:sz w:val="20"/>
                <w:szCs w:val="20"/>
              </w:rPr>
              <w:br/>
              <w:t>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Дата подписания подтверждающих документов.</w:t>
            </w:r>
            <w:r w:rsidRPr="0026228F">
              <w:rPr>
                <w:sz w:val="20"/>
                <w:szCs w:val="20"/>
              </w:rPr>
              <w:br/>
              <w:t>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0.502.12.ХХХ</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 xml:space="preserve">Акт выполненных работ. </w:t>
            </w:r>
            <w:r w:rsidRPr="0026228F">
              <w:rPr>
                <w:sz w:val="20"/>
                <w:szCs w:val="20"/>
              </w:rPr>
              <w:br/>
              <w:t>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0.502.12.ХХХ</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Контракты (договоры) на выполнение иных 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Акт выполненных работ (оказанных услуг).</w:t>
            </w:r>
            <w:r w:rsidRPr="0026228F">
              <w:rPr>
                <w:sz w:val="20"/>
                <w:szCs w:val="20"/>
              </w:rPr>
              <w:br/>
              <w:t>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0.502.12.ХХХ</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Принятие денежного обязательства в том случае, если контрактом (договором)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Контракт (договор).</w:t>
            </w:r>
            <w:r w:rsidRPr="0026228F">
              <w:rPr>
                <w:sz w:val="20"/>
                <w:szCs w:val="20"/>
              </w:rPr>
              <w:br/>
              <w:t>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 xml:space="preserve">Дата, определенная </w:t>
            </w:r>
            <w:r w:rsidRPr="0026228F">
              <w:rPr>
                <w:sz w:val="20"/>
                <w:szCs w:val="20"/>
              </w:rPr>
              <w:br/>
              <w:t>условиями контракта (договора)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0.502.12.ХХХ</w:t>
            </w:r>
          </w:p>
        </w:tc>
      </w:tr>
      <w:tr w:rsidR="00CD49C0" w:rsidRPr="0026228F" w:rsidTr="00D37D70">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b/>
                <w:bCs/>
                <w:i/>
                <w:iCs/>
                <w:sz w:val="20"/>
                <w:szCs w:val="20"/>
              </w:rPr>
              <w:t>2. Денежные обязательства по текущей деятельности учреждения</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b/>
                <w:bCs/>
                <w:sz w:val="20"/>
                <w:szCs w:val="20"/>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rPr>
                <w:sz w:val="20"/>
                <w:szCs w:val="20"/>
              </w:rPr>
            </w:pPr>
            <w:r w:rsidRPr="0026228F">
              <w:rPr>
                <w:b/>
                <w:bCs/>
                <w:sz w:val="20"/>
                <w:szCs w:val="20"/>
              </w:rPr>
              <w:t>Денежные обязательства, связанные с оплатой труда</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pStyle w:val="a6"/>
              <w:spacing w:before="0" w:beforeAutospacing="0" w:after="0" w:afterAutospacing="0"/>
              <w:rPr>
                <w:sz w:val="20"/>
                <w:szCs w:val="20"/>
              </w:rPr>
            </w:pPr>
            <w:r w:rsidRPr="0026228F">
              <w:rPr>
                <w:sz w:val="20"/>
                <w:szCs w:val="20"/>
              </w:rPr>
              <w:t>Расчетные ведомости (ф. 0504402).</w:t>
            </w:r>
          </w:p>
          <w:p w:rsidR="00CD49C0" w:rsidRPr="0026228F" w:rsidRDefault="00CD49C0" w:rsidP="00D37D70">
            <w:pPr>
              <w:pStyle w:val="a6"/>
              <w:spacing w:before="0" w:beforeAutospacing="0" w:after="0" w:afterAutospacing="0"/>
              <w:rPr>
                <w:sz w:val="20"/>
                <w:szCs w:val="20"/>
              </w:rPr>
            </w:pPr>
            <w:r w:rsidRPr="0026228F">
              <w:rPr>
                <w:sz w:val="20"/>
                <w:szCs w:val="20"/>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0.502.11.211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0.502.12.211</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 xml:space="preserve">Уплата взносов на обязательное пенсионное </w:t>
            </w:r>
            <w:r w:rsidRPr="0026228F">
              <w:rPr>
                <w:sz w:val="20"/>
                <w:szCs w:val="20"/>
              </w:rPr>
              <w:br/>
            </w:r>
            <w:r w:rsidRPr="0026228F">
              <w:rPr>
                <w:sz w:val="20"/>
                <w:szCs w:val="20"/>
              </w:rPr>
              <w:lastRenderedPageBreak/>
              <w:t>(социальное,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pStyle w:val="a6"/>
              <w:spacing w:before="0" w:beforeAutospacing="0" w:after="0" w:afterAutospacing="0"/>
              <w:rPr>
                <w:sz w:val="20"/>
                <w:szCs w:val="20"/>
              </w:rPr>
            </w:pPr>
            <w:r w:rsidRPr="0026228F">
              <w:rPr>
                <w:sz w:val="20"/>
                <w:szCs w:val="20"/>
              </w:rPr>
              <w:lastRenderedPageBreak/>
              <w:t>Расчетные ведомости (ф. 0504402).</w:t>
            </w:r>
          </w:p>
          <w:p w:rsidR="00CD49C0" w:rsidRPr="0026228F" w:rsidRDefault="00CD49C0" w:rsidP="00D37D70">
            <w:pPr>
              <w:pStyle w:val="a6"/>
              <w:spacing w:before="0" w:beforeAutospacing="0" w:after="0" w:afterAutospacing="0"/>
              <w:rPr>
                <w:sz w:val="20"/>
                <w:szCs w:val="20"/>
              </w:rPr>
            </w:pPr>
            <w:r w:rsidRPr="0026228F">
              <w:rPr>
                <w:sz w:val="20"/>
                <w:szCs w:val="20"/>
              </w:rPr>
              <w:lastRenderedPageBreak/>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lastRenderedPageBreak/>
              <w:t xml:space="preserve">Дата принятия </w:t>
            </w:r>
            <w:r w:rsidRPr="0026228F">
              <w:rPr>
                <w:sz w:val="20"/>
                <w:szCs w:val="20"/>
              </w:rPr>
              <w:lastRenderedPageBreak/>
              <w:t>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lastRenderedPageBreak/>
              <w:t xml:space="preserve">Сумма начисленных </w:t>
            </w:r>
            <w:r w:rsidRPr="0026228F">
              <w:rPr>
                <w:sz w:val="20"/>
                <w:szCs w:val="20"/>
              </w:rPr>
              <w:lastRenderedPageBreak/>
              <w:t>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lastRenderedPageBreak/>
              <w:t>0.502.11.213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0.502.12.213</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b/>
                <w:bCs/>
                <w:sz w:val="20"/>
                <w:szCs w:val="20"/>
              </w:rPr>
              <w:lastRenderedPageBreak/>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b/>
                <w:bCs/>
                <w:sz w:val="20"/>
                <w:szCs w:val="20"/>
              </w:rPr>
              <w:t>Денежные обязательства по расчетам с подотчетными лицами</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Выдача денежных средств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0.502.12.ХХХ</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Выдача денежных средств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 xml:space="preserve">Приказ о </w:t>
            </w:r>
            <w:r w:rsidRPr="0026228F">
              <w:rPr>
                <w:sz w:val="20"/>
                <w:szCs w:val="20"/>
              </w:rPr>
              <w:br/>
              <w:t xml:space="preserve">направлении в </w:t>
            </w:r>
            <w:r w:rsidRPr="0026228F">
              <w:rPr>
                <w:sz w:val="20"/>
                <w:szCs w:val="20"/>
              </w:rPr>
              <w:br/>
              <w:t>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0.502.12.ХХХ</w:t>
            </w:r>
          </w:p>
        </w:tc>
      </w:tr>
      <w:tr w:rsidR="00CD49C0" w:rsidRPr="0026228F" w:rsidTr="00D37D7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Корректировка ранее принятых денежных обязательств в момент принятия к учету авансового отчета (ф. 0504505).</w:t>
            </w:r>
            <w:r w:rsidRPr="0026228F">
              <w:rPr>
                <w:sz w:val="20"/>
                <w:szCs w:val="20"/>
              </w:rPr>
              <w:br/>
              <w:t>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 xml:space="preserve">Авансовый отчет </w:t>
            </w:r>
            <w:r w:rsidRPr="0026228F">
              <w:rPr>
                <w:sz w:val="20"/>
                <w:szCs w:val="20"/>
              </w:rPr>
              <w:br/>
              <w:t>(ф.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 xml:space="preserve">Дата утверждения </w:t>
            </w:r>
            <w:r w:rsidRPr="0026228F">
              <w:rPr>
                <w:sz w:val="20"/>
                <w:szCs w:val="20"/>
              </w:rPr>
              <w:br/>
              <w:t xml:space="preserve">авансового отчета </w:t>
            </w:r>
            <w:r w:rsidRPr="0026228F">
              <w:rPr>
                <w:sz w:val="20"/>
                <w:szCs w:val="20"/>
              </w:rPr>
              <w:br/>
              <w:t xml:space="preserve">(ф. 0504505) </w:t>
            </w:r>
            <w:r w:rsidRPr="0026228F">
              <w:rPr>
                <w:sz w:val="20"/>
                <w:szCs w:val="20"/>
              </w:rPr>
              <w:br/>
              <w:t>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i/>
                <w:iCs/>
                <w:sz w:val="20"/>
                <w:szCs w:val="20"/>
              </w:rPr>
              <w:t>Перерасход</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0.502.11.ХХХ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sz w:val="20"/>
                <w:szCs w:val="20"/>
              </w:rPr>
              <w:t>0.502.12.ХХХ</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i/>
                <w:iCs/>
                <w:sz w:val="20"/>
                <w:szCs w:val="20"/>
              </w:rPr>
              <w:t>Экономия</w:t>
            </w:r>
            <w:r w:rsidRPr="0026228F">
              <w:rPr>
                <w:sz w:val="20"/>
                <w:szCs w:val="20"/>
              </w:rPr>
              <w:br/>
            </w:r>
            <w:r w:rsidRPr="0026228F">
              <w:rPr>
                <w:i/>
                <w:iCs/>
                <w:sz w:val="20"/>
                <w:szCs w:val="20"/>
              </w:rPr>
              <w:t>способом «</w:t>
            </w:r>
            <w:proofErr w:type="gramStart"/>
            <w:r w:rsidRPr="0026228F">
              <w:rPr>
                <w:i/>
                <w:iCs/>
                <w:sz w:val="20"/>
                <w:szCs w:val="20"/>
              </w:rPr>
              <w:t>Красное</w:t>
            </w:r>
            <w:proofErr w:type="gramEnd"/>
            <w:r w:rsidRPr="0026228F">
              <w:rPr>
                <w:i/>
                <w:iCs/>
                <w:sz w:val="20"/>
                <w:szCs w:val="20"/>
              </w:rPr>
              <w:t xml:space="preserve"> </w:t>
            </w:r>
            <w:proofErr w:type="spellStart"/>
            <w:r w:rsidRPr="0026228F">
              <w:rPr>
                <w:i/>
                <w:iCs/>
                <w:sz w:val="20"/>
                <w:szCs w:val="20"/>
              </w:rPr>
              <w:t>сторно</w:t>
            </w:r>
            <w:proofErr w:type="spellEnd"/>
            <w:r w:rsidRPr="0026228F">
              <w:rPr>
                <w:i/>
                <w:iCs/>
                <w:sz w:val="20"/>
                <w:szCs w:val="20"/>
              </w:rPr>
              <w:t>»</w:t>
            </w:r>
          </w:p>
        </w:tc>
      </w:tr>
      <w:tr w:rsidR="00CD49C0" w:rsidRPr="0026228F" w:rsidTr="00D37D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49C0" w:rsidRPr="0026228F" w:rsidRDefault="00CD49C0" w:rsidP="00D37D70">
            <w:pPr>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0.502.12.ХХХ</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49C0" w:rsidRPr="0026228F" w:rsidRDefault="00CD49C0" w:rsidP="00D37D70">
            <w:pPr>
              <w:jc w:val="center"/>
              <w:rPr>
                <w:sz w:val="20"/>
                <w:szCs w:val="20"/>
              </w:rPr>
            </w:pPr>
            <w:r w:rsidRPr="0026228F">
              <w:rPr>
                <w:b/>
                <w:bCs/>
                <w:sz w:val="20"/>
                <w:szCs w:val="20"/>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b/>
                <w:bCs/>
                <w:sz w:val="20"/>
                <w:szCs w:val="20"/>
              </w:rPr>
              <w:t>Денежные обязательства перед бюджетом, по возмещению вреда, по другим выплатам</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0.502.12.ХХХ</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Бухгалтерские справки (ф. 0504833) с приложением расчетов.</w:t>
            </w:r>
            <w:r w:rsidRPr="0026228F">
              <w:rPr>
                <w:sz w:val="20"/>
                <w:szCs w:val="20"/>
              </w:rPr>
              <w:br/>
              <w:t xml:space="preserve">Служебные записки </w:t>
            </w:r>
            <w:r w:rsidRPr="0026228F">
              <w:rPr>
                <w:sz w:val="20"/>
                <w:szCs w:val="20"/>
              </w:rPr>
              <w:lastRenderedPageBreak/>
              <w:t>(другие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lastRenderedPageBreak/>
              <w:t xml:space="preserve">Дата принятия </w:t>
            </w:r>
            <w:r w:rsidRPr="0026228F">
              <w:rPr>
                <w:sz w:val="20"/>
                <w:szCs w:val="20"/>
              </w:rPr>
              <w:br/>
              <w:t>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0.502.12.290</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lastRenderedPageBreak/>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pStyle w:val="a6"/>
              <w:spacing w:before="0" w:beforeAutospacing="0" w:after="0" w:afterAutospacing="0"/>
              <w:rPr>
                <w:sz w:val="20"/>
                <w:szCs w:val="20"/>
              </w:rPr>
            </w:pPr>
            <w:r w:rsidRPr="0026228F">
              <w:rPr>
                <w:sz w:val="20"/>
                <w:szCs w:val="20"/>
              </w:rPr>
              <w:t>Исполнительный лист.</w:t>
            </w:r>
          </w:p>
          <w:p w:rsidR="00CD49C0" w:rsidRPr="0026228F" w:rsidRDefault="00CD49C0" w:rsidP="00D37D70">
            <w:pPr>
              <w:pStyle w:val="a6"/>
              <w:spacing w:before="0" w:beforeAutospacing="0" w:after="0" w:afterAutospacing="0"/>
              <w:rPr>
                <w:sz w:val="20"/>
                <w:szCs w:val="20"/>
              </w:rPr>
            </w:pPr>
            <w:r w:rsidRPr="0026228F">
              <w:rPr>
                <w:sz w:val="20"/>
                <w:szCs w:val="20"/>
              </w:rPr>
              <w:t>Судебный приказ.</w:t>
            </w:r>
          </w:p>
          <w:p w:rsidR="00CD49C0" w:rsidRPr="0026228F" w:rsidRDefault="00CD49C0" w:rsidP="00D37D70">
            <w:pPr>
              <w:pStyle w:val="a6"/>
              <w:spacing w:before="0" w:beforeAutospacing="0" w:after="0" w:afterAutospacing="0"/>
              <w:rPr>
                <w:sz w:val="20"/>
                <w:szCs w:val="20"/>
              </w:rPr>
            </w:pPr>
            <w:r w:rsidRPr="0026228F">
              <w:rPr>
                <w:sz w:val="20"/>
                <w:szCs w:val="20"/>
              </w:rPr>
              <w:t>Постановления судебных (следственных) органов.</w:t>
            </w:r>
          </w:p>
          <w:p w:rsidR="00CD49C0" w:rsidRPr="0026228F" w:rsidRDefault="00CD49C0" w:rsidP="00D37D70">
            <w:pPr>
              <w:pStyle w:val="a6"/>
              <w:spacing w:before="0" w:beforeAutospacing="0" w:after="0" w:afterAutospacing="0"/>
              <w:rPr>
                <w:sz w:val="20"/>
                <w:szCs w:val="20"/>
              </w:rPr>
            </w:pPr>
            <w:r w:rsidRPr="0026228F">
              <w:rPr>
                <w:sz w:val="20"/>
                <w:szCs w:val="20"/>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0.502.11.290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0.502.12.290</w:t>
            </w:r>
          </w:p>
        </w:tc>
      </w:tr>
      <w:tr w:rsidR="00CD49C0" w:rsidRPr="0026228F" w:rsidTr="00D37D7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jc w:val="center"/>
              <w:rPr>
                <w:sz w:val="20"/>
                <w:szCs w:val="20"/>
              </w:rPr>
            </w:pPr>
            <w:r w:rsidRPr="0026228F">
              <w:rPr>
                <w:sz w:val="20"/>
                <w:szCs w:val="20"/>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0.502.11.ХХХ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D49C0" w:rsidRPr="0026228F" w:rsidRDefault="00CD49C0" w:rsidP="00D37D70">
            <w:pPr>
              <w:rPr>
                <w:sz w:val="20"/>
                <w:szCs w:val="20"/>
              </w:rPr>
            </w:pPr>
            <w:r w:rsidRPr="0026228F">
              <w:rPr>
                <w:sz w:val="20"/>
                <w:szCs w:val="20"/>
              </w:rPr>
              <w:t>0.502.12.ХХХ</w:t>
            </w:r>
          </w:p>
        </w:tc>
      </w:tr>
      <w:tr w:rsidR="00CD49C0" w:rsidRPr="0026228F" w:rsidTr="00D37D70">
        <w:tc>
          <w:tcPr>
            <w:tcW w:w="527" w:type="dxa"/>
            <w:tcMar>
              <w:top w:w="60" w:type="dxa"/>
              <w:left w:w="60" w:type="dxa"/>
              <w:bottom w:w="60" w:type="dxa"/>
              <w:right w:w="60" w:type="dxa"/>
            </w:tcMar>
            <w:vAlign w:val="center"/>
            <w:hideMark/>
          </w:tcPr>
          <w:p w:rsidR="00CD49C0" w:rsidRPr="0026228F" w:rsidRDefault="00CD49C0" w:rsidP="00D37D70">
            <w:pPr>
              <w:rPr>
                <w:sz w:val="20"/>
                <w:szCs w:val="20"/>
              </w:rPr>
            </w:pPr>
          </w:p>
        </w:tc>
        <w:tc>
          <w:tcPr>
            <w:tcW w:w="4348" w:type="dxa"/>
            <w:tcMar>
              <w:top w:w="60" w:type="dxa"/>
              <w:left w:w="60" w:type="dxa"/>
              <w:bottom w:w="60" w:type="dxa"/>
              <w:right w:w="60" w:type="dxa"/>
            </w:tcMar>
            <w:vAlign w:val="center"/>
            <w:hideMark/>
          </w:tcPr>
          <w:p w:rsidR="00CD49C0" w:rsidRPr="0026228F" w:rsidRDefault="00CD49C0" w:rsidP="00D37D70">
            <w:pPr>
              <w:rPr>
                <w:sz w:val="20"/>
                <w:szCs w:val="20"/>
              </w:rPr>
            </w:pPr>
          </w:p>
        </w:tc>
        <w:tc>
          <w:tcPr>
            <w:tcW w:w="2255" w:type="dxa"/>
            <w:tcMar>
              <w:top w:w="60" w:type="dxa"/>
              <w:left w:w="60" w:type="dxa"/>
              <w:bottom w:w="60" w:type="dxa"/>
              <w:right w:w="60" w:type="dxa"/>
            </w:tcMar>
            <w:vAlign w:val="center"/>
            <w:hideMark/>
          </w:tcPr>
          <w:p w:rsidR="00CD49C0" w:rsidRPr="0026228F" w:rsidRDefault="00CD49C0" w:rsidP="00D37D70">
            <w:pPr>
              <w:rPr>
                <w:sz w:val="20"/>
                <w:szCs w:val="20"/>
              </w:rPr>
            </w:pPr>
          </w:p>
        </w:tc>
        <w:tc>
          <w:tcPr>
            <w:tcW w:w="2334" w:type="dxa"/>
            <w:tcMar>
              <w:top w:w="60" w:type="dxa"/>
              <w:left w:w="60" w:type="dxa"/>
              <w:bottom w:w="60" w:type="dxa"/>
              <w:right w:w="60" w:type="dxa"/>
            </w:tcMar>
            <w:vAlign w:val="center"/>
            <w:hideMark/>
          </w:tcPr>
          <w:p w:rsidR="00CD49C0" w:rsidRPr="0026228F" w:rsidRDefault="00CD49C0" w:rsidP="00D37D70">
            <w:pPr>
              <w:rPr>
                <w:sz w:val="20"/>
                <w:szCs w:val="20"/>
              </w:rPr>
            </w:pPr>
          </w:p>
        </w:tc>
        <w:tc>
          <w:tcPr>
            <w:tcW w:w="2506" w:type="dxa"/>
            <w:tcMar>
              <w:top w:w="60" w:type="dxa"/>
              <w:left w:w="60" w:type="dxa"/>
              <w:bottom w:w="60" w:type="dxa"/>
              <w:right w:w="60" w:type="dxa"/>
            </w:tcMar>
            <w:vAlign w:val="center"/>
            <w:hideMark/>
          </w:tcPr>
          <w:p w:rsidR="00CD49C0" w:rsidRPr="0026228F" w:rsidRDefault="00CD49C0" w:rsidP="00D37D70">
            <w:pPr>
              <w:rPr>
                <w:sz w:val="20"/>
                <w:szCs w:val="20"/>
              </w:rPr>
            </w:pPr>
          </w:p>
        </w:tc>
        <w:tc>
          <w:tcPr>
            <w:tcW w:w="1320" w:type="dxa"/>
            <w:tcMar>
              <w:top w:w="60" w:type="dxa"/>
              <w:left w:w="60" w:type="dxa"/>
              <w:bottom w:w="60" w:type="dxa"/>
              <w:right w:w="60" w:type="dxa"/>
            </w:tcMar>
            <w:vAlign w:val="center"/>
            <w:hideMark/>
          </w:tcPr>
          <w:p w:rsidR="00CD49C0" w:rsidRPr="0026228F" w:rsidRDefault="00CD49C0" w:rsidP="00D37D70">
            <w:pPr>
              <w:rPr>
                <w:sz w:val="20"/>
                <w:szCs w:val="20"/>
              </w:rPr>
            </w:pPr>
          </w:p>
        </w:tc>
        <w:tc>
          <w:tcPr>
            <w:tcW w:w="1320" w:type="dxa"/>
            <w:tcMar>
              <w:top w:w="60" w:type="dxa"/>
              <w:left w:w="60" w:type="dxa"/>
              <w:bottom w:w="60" w:type="dxa"/>
              <w:right w:w="60" w:type="dxa"/>
            </w:tcMar>
            <w:vAlign w:val="center"/>
            <w:hideMark/>
          </w:tcPr>
          <w:p w:rsidR="00CD49C0" w:rsidRPr="0026228F" w:rsidRDefault="00CD49C0" w:rsidP="00D37D70">
            <w:pPr>
              <w:rPr>
                <w:sz w:val="20"/>
                <w:szCs w:val="20"/>
              </w:rPr>
            </w:pPr>
          </w:p>
        </w:tc>
      </w:tr>
    </w:tbl>
    <w:p w:rsidR="00CD49C0" w:rsidRPr="0026228F" w:rsidRDefault="00CD49C0" w:rsidP="00CD49C0">
      <w:pPr>
        <w:pStyle w:val="a6"/>
        <w:spacing w:beforeAutospacing="0" w:afterAutospacing="0"/>
        <w:rPr>
          <w:sz w:val="20"/>
          <w:szCs w:val="20"/>
        </w:rPr>
      </w:pPr>
    </w:p>
    <w:p w:rsidR="00F611F3" w:rsidRPr="005976A1" w:rsidRDefault="00F611F3" w:rsidP="00F611F3">
      <w:pPr>
        <w:pStyle w:val="a6"/>
        <w:spacing w:line="276" w:lineRule="auto"/>
      </w:pPr>
    </w:p>
    <w:p w:rsidR="00F611F3" w:rsidRPr="005976A1" w:rsidRDefault="00F611F3" w:rsidP="00F611F3">
      <w:pPr>
        <w:pStyle w:val="a6"/>
        <w:spacing w:line="276" w:lineRule="auto"/>
      </w:pPr>
    </w:p>
    <w:p w:rsidR="00D37D70" w:rsidRPr="007C2E92" w:rsidRDefault="004538DC" w:rsidP="004538DC">
      <w:pPr>
        <w:rPr>
          <w:color w:val="000000" w:themeColor="text1"/>
        </w:rPr>
      </w:pPr>
      <w:r w:rsidRPr="007C2E92">
        <w:rPr>
          <w:rFonts w:ascii="Times New Roman" w:hAnsi="Times New Roman" w:cs="Times New Roman"/>
          <w:color w:val="000000" w:themeColor="text1"/>
          <w:sz w:val="24"/>
          <w:szCs w:val="24"/>
        </w:rPr>
        <w:t xml:space="preserve">                               </w:t>
      </w:r>
    </w:p>
    <w:sectPr w:rsidR="00D37D70" w:rsidRPr="007C2E92" w:rsidSect="00CD49C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C15" w:rsidRDefault="00246C15" w:rsidP="006E47DE">
      <w:pPr>
        <w:spacing w:after="0" w:line="240" w:lineRule="auto"/>
      </w:pPr>
      <w:r>
        <w:separator/>
      </w:r>
    </w:p>
  </w:endnote>
  <w:endnote w:type="continuationSeparator" w:id="0">
    <w:p w:rsidR="00246C15" w:rsidRDefault="00246C15" w:rsidP="006E4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D70" w:rsidRDefault="00096A78" w:rsidP="00D37D70">
    <w:pPr>
      <w:pStyle w:val="a9"/>
      <w:framePr w:wrap="around" w:vAnchor="text" w:hAnchor="margin" w:xAlign="center" w:y="1"/>
      <w:rPr>
        <w:rStyle w:val="ab"/>
      </w:rPr>
    </w:pPr>
    <w:r>
      <w:rPr>
        <w:rStyle w:val="ab"/>
      </w:rPr>
      <w:fldChar w:fldCharType="begin"/>
    </w:r>
    <w:r w:rsidR="00D37D70">
      <w:rPr>
        <w:rStyle w:val="ab"/>
      </w:rPr>
      <w:instrText xml:space="preserve">PAGE  </w:instrText>
    </w:r>
    <w:r>
      <w:rPr>
        <w:rStyle w:val="ab"/>
      </w:rPr>
      <w:fldChar w:fldCharType="end"/>
    </w:r>
  </w:p>
  <w:p w:rsidR="00D37D70" w:rsidRDefault="00D37D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C15" w:rsidRDefault="00246C15" w:rsidP="006E47DE">
      <w:pPr>
        <w:spacing w:after="0" w:line="240" w:lineRule="auto"/>
      </w:pPr>
      <w:r>
        <w:separator/>
      </w:r>
    </w:p>
  </w:footnote>
  <w:footnote w:type="continuationSeparator" w:id="0">
    <w:p w:rsidR="00246C15" w:rsidRDefault="00246C15" w:rsidP="006E47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F8C"/>
    <w:multiLevelType w:val="multilevel"/>
    <w:tmpl w:val="8338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12053"/>
    <w:multiLevelType w:val="multilevel"/>
    <w:tmpl w:val="B216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6077A"/>
    <w:multiLevelType w:val="multilevel"/>
    <w:tmpl w:val="E2E2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945E6"/>
    <w:multiLevelType w:val="multilevel"/>
    <w:tmpl w:val="78E2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42FCB"/>
    <w:multiLevelType w:val="hybridMultilevel"/>
    <w:tmpl w:val="5D24A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7C2A82"/>
    <w:multiLevelType w:val="multilevel"/>
    <w:tmpl w:val="6B0A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B973E1"/>
    <w:multiLevelType w:val="multilevel"/>
    <w:tmpl w:val="86F2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BC60A5"/>
    <w:multiLevelType w:val="multilevel"/>
    <w:tmpl w:val="BEB8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957F76"/>
    <w:multiLevelType w:val="multilevel"/>
    <w:tmpl w:val="3322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F12535"/>
    <w:multiLevelType w:val="multilevel"/>
    <w:tmpl w:val="2B94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180D73"/>
    <w:multiLevelType w:val="hybridMultilevel"/>
    <w:tmpl w:val="4C5E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0C4C2B"/>
    <w:multiLevelType w:val="multilevel"/>
    <w:tmpl w:val="8486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F045C2"/>
    <w:multiLevelType w:val="multilevel"/>
    <w:tmpl w:val="4564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2656BA"/>
    <w:multiLevelType w:val="hybridMultilevel"/>
    <w:tmpl w:val="DDC0B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9C4060"/>
    <w:multiLevelType w:val="multilevel"/>
    <w:tmpl w:val="AB64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42254F"/>
    <w:multiLevelType w:val="multilevel"/>
    <w:tmpl w:val="E970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C70434"/>
    <w:multiLevelType w:val="multilevel"/>
    <w:tmpl w:val="307C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742F91"/>
    <w:multiLevelType w:val="multilevel"/>
    <w:tmpl w:val="29BA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77256E"/>
    <w:multiLevelType w:val="multilevel"/>
    <w:tmpl w:val="27BA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1859EB"/>
    <w:multiLevelType w:val="multilevel"/>
    <w:tmpl w:val="C6E2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EF7658"/>
    <w:multiLevelType w:val="multilevel"/>
    <w:tmpl w:val="B45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791997"/>
    <w:multiLevelType w:val="multilevel"/>
    <w:tmpl w:val="E0A0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7C04BB"/>
    <w:multiLevelType w:val="multilevel"/>
    <w:tmpl w:val="5610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9767FB"/>
    <w:multiLevelType w:val="multilevel"/>
    <w:tmpl w:val="A3C8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7C0E05"/>
    <w:multiLevelType w:val="hybridMultilevel"/>
    <w:tmpl w:val="3AA06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BE14A9"/>
    <w:multiLevelType w:val="multilevel"/>
    <w:tmpl w:val="976E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A12E2A"/>
    <w:multiLevelType w:val="multilevel"/>
    <w:tmpl w:val="6A18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807F84"/>
    <w:multiLevelType w:val="hybridMultilevel"/>
    <w:tmpl w:val="831E8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AA30D0"/>
    <w:multiLevelType w:val="hybridMultilevel"/>
    <w:tmpl w:val="9056E08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3">
    <w:nsid w:val="4E846F8E"/>
    <w:multiLevelType w:val="multilevel"/>
    <w:tmpl w:val="B126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1F34D4"/>
    <w:multiLevelType w:val="multilevel"/>
    <w:tmpl w:val="F3D4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880D76"/>
    <w:multiLevelType w:val="multilevel"/>
    <w:tmpl w:val="1BB8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8C29F3"/>
    <w:multiLevelType w:val="multilevel"/>
    <w:tmpl w:val="1A1A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575D8"/>
    <w:multiLevelType w:val="multilevel"/>
    <w:tmpl w:val="6232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514B4B"/>
    <w:multiLevelType w:val="hybridMultilevel"/>
    <w:tmpl w:val="A074E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0D4B50"/>
    <w:multiLevelType w:val="multilevel"/>
    <w:tmpl w:val="1114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5D688C"/>
    <w:multiLevelType w:val="multilevel"/>
    <w:tmpl w:val="4FD0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931FE2"/>
    <w:multiLevelType w:val="multilevel"/>
    <w:tmpl w:val="ACAE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AB138E"/>
    <w:multiLevelType w:val="multilevel"/>
    <w:tmpl w:val="C194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12067F"/>
    <w:multiLevelType w:val="multilevel"/>
    <w:tmpl w:val="F960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2E0C59"/>
    <w:multiLevelType w:val="hybridMultilevel"/>
    <w:tmpl w:val="A4B44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B3381F"/>
    <w:multiLevelType w:val="multilevel"/>
    <w:tmpl w:val="6142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066521"/>
    <w:multiLevelType w:val="multilevel"/>
    <w:tmpl w:val="CE26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9D0671"/>
    <w:multiLevelType w:val="multilevel"/>
    <w:tmpl w:val="B36C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41"/>
  </w:num>
  <w:num w:numId="3">
    <w:abstractNumId w:val="14"/>
  </w:num>
  <w:num w:numId="4">
    <w:abstractNumId w:val="3"/>
  </w:num>
  <w:num w:numId="5">
    <w:abstractNumId w:val="44"/>
  </w:num>
  <w:num w:numId="6">
    <w:abstractNumId w:val="16"/>
  </w:num>
  <w:num w:numId="7">
    <w:abstractNumId w:val="37"/>
  </w:num>
  <w:num w:numId="8">
    <w:abstractNumId w:val="20"/>
  </w:num>
  <w:num w:numId="9">
    <w:abstractNumId w:val="23"/>
  </w:num>
  <w:num w:numId="10">
    <w:abstractNumId w:val="47"/>
  </w:num>
  <w:num w:numId="11">
    <w:abstractNumId w:val="48"/>
  </w:num>
  <w:num w:numId="12">
    <w:abstractNumId w:val="8"/>
  </w:num>
  <w:num w:numId="13">
    <w:abstractNumId w:val="46"/>
  </w:num>
  <w:num w:numId="14">
    <w:abstractNumId w:val="9"/>
  </w:num>
  <w:num w:numId="1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3"/>
  </w:num>
  <w:num w:numId="18">
    <w:abstractNumId w:val="19"/>
  </w:num>
  <w:num w:numId="19">
    <w:abstractNumId w:val="40"/>
  </w:num>
  <w:num w:numId="20">
    <w:abstractNumId w:val="27"/>
  </w:num>
  <w:num w:numId="21">
    <w:abstractNumId w:val="24"/>
  </w:num>
  <w:num w:numId="22">
    <w:abstractNumId w:val="17"/>
  </w:num>
  <w:num w:numId="23">
    <w:abstractNumId w:val="38"/>
  </w:num>
  <w:num w:numId="24">
    <w:abstractNumId w:val="36"/>
  </w:num>
  <w:num w:numId="25">
    <w:abstractNumId w:val="10"/>
  </w:num>
  <w:num w:numId="26">
    <w:abstractNumId w:val="34"/>
  </w:num>
  <w:num w:numId="27">
    <w:abstractNumId w:val="29"/>
  </w:num>
  <w:num w:numId="28">
    <w:abstractNumId w:val="13"/>
  </w:num>
  <w:num w:numId="29">
    <w:abstractNumId w:val="21"/>
  </w:num>
  <w:num w:numId="30">
    <w:abstractNumId w:val="32"/>
  </w:num>
  <w:num w:numId="31">
    <w:abstractNumId w:val="39"/>
  </w:num>
  <w:num w:numId="32">
    <w:abstractNumId w:val="22"/>
  </w:num>
  <w:num w:numId="33">
    <w:abstractNumId w:val="35"/>
  </w:num>
  <w:num w:numId="34">
    <w:abstractNumId w:val="12"/>
  </w:num>
  <w:num w:numId="35">
    <w:abstractNumId w:val="30"/>
  </w:num>
  <w:num w:numId="36">
    <w:abstractNumId w:val="25"/>
  </w:num>
  <w:num w:numId="37">
    <w:abstractNumId w:val="2"/>
  </w:num>
  <w:num w:numId="38">
    <w:abstractNumId w:val="1"/>
  </w:num>
  <w:num w:numId="39">
    <w:abstractNumId w:val="0"/>
  </w:num>
  <w:num w:numId="40">
    <w:abstractNumId w:val="11"/>
  </w:num>
  <w:num w:numId="41">
    <w:abstractNumId w:val="4"/>
  </w:num>
  <w:num w:numId="42">
    <w:abstractNumId w:val="50"/>
  </w:num>
  <w:num w:numId="43">
    <w:abstractNumId w:val="45"/>
  </w:num>
  <w:num w:numId="44">
    <w:abstractNumId w:val="26"/>
  </w:num>
  <w:num w:numId="45">
    <w:abstractNumId w:val="49"/>
  </w:num>
  <w:num w:numId="46">
    <w:abstractNumId w:val="28"/>
  </w:num>
  <w:num w:numId="47">
    <w:abstractNumId w:val="31"/>
  </w:num>
  <w:num w:numId="48">
    <w:abstractNumId w:val="5"/>
  </w:num>
  <w:num w:numId="49">
    <w:abstractNumId w:val="6"/>
  </w:num>
  <w:num w:numId="50">
    <w:abstractNumId w:val="43"/>
  </w:num>
  <w:num w:numId="51">
    <w:abstractNumId w:val="42"/>
  </w:num>
  <w:num w:numId="52">
    <w:abstractNumId w:val="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538DC"/>
    <w:rsid w:val="00027DCD"/>
    <w:rsid w:val="00054DF7"/>
    <w:rsid w:val="000959C7"/>
    <w:rsid w:val="00096A78"/>
    <w:rsid w:val="001A4CA4"/>
    <w:rsid w:val="001B097F"/>
    <w:rsid w:val="001C5BBF"/>
    <w:rsid w:val="001D047B"/>
    <w:rsid w:val="001E42D3"/>
    <w:rsid w:val="00246C15"/>
    <w:rsid w:val="00330B45"/>
    <w:rsid w:val="00381A3C"/>
    <w:rsid w:val="00394946"/>
    <w:rsid w:val="004538DC"/>
    <w:rsid w:val="005316D8"/>
    <w:rsid w:val="0055764C"/>
    <w:rsid w:val="00665FED"/>
    <w:rsid w:val="006706C7"/>
    <w:rsid w:val="00692ABF"/>
    <w:rsid w:val="006B00BA"/>
    <w:rsid w:val="006B24B1"/>
    <w:rsid w:val="006D0322"/>
    <w:rsid w:val="006E47DE"/>
    <w:rsid w:val="00744D7F"/>
    <w:rsid w:val="007C2E92"/>
    <w:rsid w:val="007D5178"/>
    <w:rsid w:val="00834300"/>
    <w:rsid w:val="00884867"/>
    <w:rsid w:val="008B3CED"/>
    <w:rsid w:val="00923047"/>
    <w:rsid w:val="00A03B32"/>
    <w:rsid w:val="00A8732A"/>
    <w:rsid w:val="00A955DC"/>
    <w:rsid w:val="00BD426A"/>
    <w:rsid w:val="00C267E4"/>
    <w:rsid w:val="00C405D7"/>
    <w:rsid w:val="00CD49C0"/>
    <w:rsid w:val="00CD5105"/>
    <w:rsid w:val="00D37D70"/>
    <w:rsid w:val="00DD7230"/>
    <w:rsid w:val="00DF32EF"/>
    <w:rsid w:val="00E20ED0"/>
    <w:rsid w:val="00E34373"/>
    <w:rsid w:val="00EA24ED"/>
    <w:rsid w:val="00ED3490"/>
    <w:rsid w:val="00F321C6"/>
    <w:rsid w:val="00F547C7"/>
    <w:rsid w:val="00F611F3"/>
    <w:rsid w:val="00F87B56"/>
    <w:rsid w:val="00F9016B"/>
    <w:rsid w:val="00FC22C6"/>
    <w:rsid w:val="00FC6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8D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8DC"/>
    <w:pPr>
      <w:ind w:left="720"/>
      <w:contextualSpacing/>
    </w:pPr>
  </w:style>
  <w:style w:type="paragraph" w:styleId="a4">
    <w:name w:val="No Spacing"/>
    <w:uiPriority w:val="1"/>
    <w:qFormat/>
    <w:rsid w:val="004538DC"/>
    <w:pPr>
      <w:spacing w:after="0" w:line="240" w:lineRule="auto"/>
    </w:pPr>
  </w:style>
  <w:style w:type="character" w:styleId="a5">
    <w:name w:val="Hyperlink"/>
    <w:basedOn w:val="a0"/>
    <w:uiPriority w:val="99"/>
    <w:unhideWhenUsed/>
    <w:rsid w:val="004538DC"/>
    <w:rPr>
      <w:color w:val="0000FF" w:themeColor="hyperlink"/>
      <w:u w:val="single"/>
    </w:rPr>
  </w:style>
  <w:style w:type="paragraph" w:styleId="a6">
    <w:name w:val="Normal (Web)"/>
    <w:basedOn w:val="a"/>
    <w:uiPriority w:val="99"/>
    <w:unhideWhenUsed/>
    <w:rsid w:val="001B097F"/>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fill">
    <w:name w:val="fill"/>
    <w:rsid w:val="001B097F"/>
    <w:rPr>
      <w:b/>
      <w:bCs/>
      <w:i/>
      <w:iCs/>
      <w:color w:val="FF0000"/>
    </w:rPr>
  </w:style>
  <w:style w:type="paragraph" w:styleId="HTML">
    <w:name w:val="HTML Preformatted"/>
    <w:basedOn w:val="a"/>
    <w:link w:val="HTML0"/>
    <w:uiPriority w:val="99"/>
    <w:unhideWhenUsed/>
    <w:rsid w:val="00744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uiPriority w:val="99"/>
    <w:rsid w:val="00744D7F"/>
    <w:rPr>
      <w:rFonts w:ascii="Consolas" w:eastAsia="Times New Roman" w:hAnsi="Consolas" w:cs="Times New Roman"/>
      <w:sz w:val="20"/>
      <w:szCs w:val="20"/>
    </w:rPr>
  </w:style>
  <w:style w:type="paragraph" w:styleId="a7">
    <w:name w:val="header"/>
    <w:basedOn w:val="a"/>
    <w:link w:val="a8"/>
    <w:uiPriority w:val="99"/>
    <w:semiHidden/>
    <w:unhideWhenUsed/>
    <w:rsid w:val="006B00B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B00BA"/>
  </w:style>
  <w:style w:type="paragraph" w:styleId="a9">
    <w:name w:val="footer"/>
    <w:basedOn w:val="a"/>
    <w:link w:val="aa"/>
    <w:uiPriority w:val="99"/>
    <w:unhideWhenUsed/>
    <w:rsid w:val="006B00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00BA"/>
  </w:style>
  <w:style w:type="character" w:styleId="ab">
    <w:name w:val="page number"/>
    <w:basedOn w:val="a0"/>
    <w:uiPriority w:val="99"/>
    <w:semiHidden/>
    <w:unhideWhenUsed/>
    <w:rsid w:val="006B00BA"/>
  </w:style>
  <w:style w:type="paragraph" w:styleId="ac">
    <w:name w:val="Balloon Text"/>
    <w:basedOn w:val="a"/>
    <w:link w:val="ad"/>
    <w:uiPriority w:val="99"/>
    <w:semiHidden/>
    <w:unhideWhenUsed/>
    <w:rsid w:val="006B00B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B00BA"/>
    <w:rPr>
      <w:rFonts w:ascii="Tahoma" w:hAnsi="Tahoma" w:cs="Tahoma"/>
      <w:sz w:val="16"/>
      <w:szCs w:val="16"/>
    </w:rPr>
  </w:style>
  <w:style w:type="character" w:customStyle="1" w:styleId="sfwc">
    <w:name w:val="sfwc"/>
    <w:basedOn w:val="a0"/>
    <w:rsid w:val="005316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sfinansy.ru/" TargetMode="External"/><Relationship Id="rId18" Type="http://schemas.openxmlformats.org/officeDocument/2006/relationships/hyperlink" Target="http://www.gosfinansy.ru/" TargetMode="External"/><Relationship Id="rId26" Type="http://schemas.openxmlformats.org/officeDocument/2006/relationships/hyperlink" Target="http://www.gosfinansy.ru/" TargetMode="External"/><Relationship Id="rId3" Type="http://schemas.openxmlformats.org/officeDocument/2006/relationships/settings" Target="settings.xml"/><Relationship Id="rId21" Type="http://schemas.openxmlformats.org/officeDocument/2006/relationships/hyperlink" Target="http://www.gosfinansy.ru/" TargetMode="External"/><Relationship Id="rId7" Type="http://schemas.openxmlformats.org/officeDocument/2006/relationships/hyperlink" Target="mailto:mbourosinka29@yandex.ru" TargetMode="External"/><Relationship Id="rId12" Type="http://schemas.openxmlformats.org/officeDocument/2006/relationships/hyperlink" Target="http://www.gosfinansy.ru/" TargetMode="External"/><Relationship Id="rId17" Type="http://schemas.openxmlformats.org/officeDocument/2006/relationships/hyperlink" Target="http://www.gosfinansy.ru/" TargetMode="External"/><Relationship Id="rId25" Type="http://schemas.openxmlformats.org/officeDocument/2006/relationships/hyperlink" Target="http://www.gosfinansy.ru/" TargetMode="External"/><Relationship Id="rId2" Type="http://schemas.openxmlformats.org/officeDocument/2006/relationships/styles" Target="styles.xml"/><Relationship Id="rId16" Type="http://schemas.openxmlformats.org/officeDocument/2006/relationships/hyperlink" Target="http://www.gosfinansy.ru/" TargetMode="External"/><Relationship Id="rId20" Type="http://schemas.openxmlformats.org/officeDocument/2006/relationships/hyperlink" Target="http://www.gosfinansy.ru/" TargetMode="External"/><Relationship Id="rId29" Type="http://schemas.openxmlformats.org/officeDocument/2006/relationships/hyperlink" Target="https://www.gosfinans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finansy.ru/" TargetMode="External"/><Relationship Id="rId24" Type="http://schemas.openxmlformats.org/officeDocument/2006/relationships/hyperlink" Target="http://www.gosfinansy.ru/" TargetMode="External"/><Relationship Id="rId5" Type="http://schemas.openxmlformats.org/officeDocument/2006/relationships/footnotes" Target="footnotes.xml"/><Relationship Id="rId15" Type="http://schemas.openxmlformats.org/officeDocument/2006/relationships/hyperlink" Target="http://www.gosfinansy.ru/" TargetMode="External"/><Relationship Id="rId23" Type="http://schemas.openxmlformats.org/officeDocument/2006/relationships/hyperlink" Target="http://www.gosfinansy.ru/" TargetMode="External"/><Relationship Id="rId28" Type="http://schemas.openxmlformats.org/officeDocument/2006/relationships/hyperlink" Target="http://www.gosfinansy.ru/" TargetMode="External"/><Relationship Id="rId10" Type="http://schemas.openxmlformats.org/officeDocument/2006/relationships/hyperlink" Target="http://www.gosfinansy.ru/" TargetMode="External"/><Relationship Id="rId19" Type="http://schemas.openxmlformats.org/officeDocument/2006/relationships/hyperlink" Target="http://www.gosfinansy.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finansy.ru/" TargetMode="External"/><Relationship Id="rId14" Type="http://schemas.openxmlformats.org/officeDocument/2006/relationships/hyperlink" Target="http://www.gosfinansy.ru/" TargetMode="External"/><Relationship Id="rId22" Type="http://schemas.openxmlformats.org/officeDocument/2006/relationships/hyperlink" Target="http://www.gosfinansy.ru/" TargetMode="External"/><Relationship Id="rId27" Type="http://schemas.openxmlformats.org/officeDocument/2006/relationships/hyperlink" Target="http://www.gosfinansy.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24503</Words>
  <Characters>139672</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Росинка</dc:creator>
  <cp:keywords/>
  <dc:description/>
  <cp:lastModifiedBy>Росинка</cp:lastModifiedBy>
  <cp:revision>27</cp:revision>
  <cp:lastPrinted>2019-03-05T13:31:00Z</cp:lastPrinted>
  <dcterms:created xsi:type="dcterms:W3CDTF">2019-01-21T08:09:00Z</dcterms:created>
  <dcterms:modified xsi:type="dcterms:W3CDTF">2019-03-06T08:41:00Z</dcterms:modified>
</cp:coreProperties>
</file>